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A42BEBD" w14:textId="77777777" w:rsidR="00074C50" w:rsidRPr="00074C50" w:rsidRDefault="00074C50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74C50">
        <w:rPr>
          <w:b/>
          <w:sz w:val="24"/>
          <w:szCs w:val="24"/>
        </w:rPr>
        <w:t>ЛОТ 230-24 ЗК</w:t>
      </w:r>
    </w:p>
    <w:p w14:paraId="3FDCD089" w14:textId="77777777" w:rsidR="00074C50" w:rsidRDefault="00074C50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74C50">
        <w:rPr>
          <w:b/>
          <w:sz w:val="24"/>
          <w:szCs w:val="24"/>
        </w:rPr>
        <w:t xml:space="preserve">«Закупка POS терминалов для системы </w:t>
      </w:r>
      <w:proofErr w:type="spellStart"/>
      <w:r w:rsidRPr="00074C50">
        <w:rPr>
          <w:b/>
          <w:sz w:val="24"/>
          <w:szCs w:val="24"/>
        </w:rPr>
        <w:t>Micros</w:t>
      </w:r>
      <w:proofErr w:type="spellEnd"/>
      <w:r w:rsidRPr="00074C50">
        <w:rPr>
          <w:b/>
          <w:sz w:val="24"/>
          <w:szCs w:val="24"/>
        </w:rPr>
        <w:t>, ГК “Богатырь”»</w:t>
      </w:r>
    </w:p>
    <w:p w14:paraId="303B5BE8" w14:textId="5AE24ED2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074C50">
        <w:rPr>
          <w:sz w:val="24"/>
          <w:szCs w:val="24"/>
        </w:rPr>
        <w:t>13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28181D">
        <w:rPr>
          <w:sz w:val="24"/>
          <w:szCs w:val="24"/>
        </w:rPr>
        <w:t>ма</w:t>
      </w:r>
      <w:r w:rsidR="00074C50">
        <w:rPr>
          <w:sz w:val="24"/>
          <w:szCs w:val="24"/>
        </w:rPr>
        <w:t>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6BED98F0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074C50">
        <w:rPr>
          <w:bCs/>
          <w:sz w:val="24"/>
          <w:szCs w:val="24"/>
        </w:rPr>
        <w:t>13</w:t>
      </w:r>
      <w:r w:rsidR="00847C4D" w:rsidRPr="00B41B34">
        <w:rPr>
          <w:bCs/>
          <w:sz w:val="24"/>
          <w:szCs w:val="24"/>
        </w:rPr>
        <w:t xml:space="preserve">» </w:t>
      </w:r>
      <w:r w:rsidR="0028181D">
        <w:rPr>
          <w:bCs/>
          <w:sz w:val="24"/>
          <w:szCs w:val="24"/>
        </w:rPr>
        <w:t>ма</w:t>
      </w:r>
      <w:r w:rsidR="00074C50">
        <w:rPr>
          <w:bCs/>
          <w:sz w:val="24"/>
          <w:szCs w:val="24"/>
        </w:rPr>
        <w:t>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074C50">
        <w:rPr>
          <w:bCs/>
          <w:sz w:val="24"/>
          <w:szCs w:val="24"/>
        </w:rPr>
        <w:t>6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31ADE4A7" w14:textId="77777777" w:rsidR="0028181D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28181D" w:rsidRPr="0028181D">
        <w:rPr>
          <w:rFonts w:eastAsia="Arial"/>
          <w:bCs/>
          <w:sz w:val="24"/>
          <w:szCs w:val="24"/>
        </w:rPr>
        <w:t>Оказание услуг по проведению технического обслуживания источников бесперебойного питания</w:t>
      </w:r>
    </w:p>
    <w:p w14:paraId="2D5FA093" w14:textId="47D450E8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074C50">
        <w:rPr>
          <w:rFonts w:eastAsia="Arial"/>
          <w:bCs/>
          <w:sz w:val="24"/>
          <w:szCs w:val="24"/>
        </w:rPr>
        <w:t>06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28181D">
        <w:rPr>
          <w:rFonts w:eastAsia="Arial"/>
          <w:bCs/>
          <w:sz w:val="24"/>
          <w:szCs w:val="24"/>
        </w:rPr>
        <w:t>ма</w:t>
      </w:r>
      <w:r w:rsidR="00074C50">
        <w:rPr>
          <w:rFonts w:eastAsia="Arial"/>
          <w:bCs/>
          <w:sz w:val="24"/>
          <w:szCs w:val="24"/>
        </w:rPr>
        <w:t>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(https://www.sochipark.ru/)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6D4CBD7F" w14:textId="77777777" w:rsidR="00074C50" w:rsidRDefault="00074C50" w:rsidP="003A4A34">
      <w:pPr>
        <w:ind w:firstLine="426"/>
        <w:jc w:val="both"/>
        <w:rPr>
          <w:b/>
          <w:sz w:val="24"/>
          <w:szCs w:val="24"/>
        </w:rPr>
      </w:pPr>
      <w:r w:rsidRPr="00074C50">
        <w:rPr>
          <w:b/>
          <w:sz w:val="24"/>
          <w:szCs w:val="24"/>
        </w:rPr>
        <w:t xml:space="preserve">  - 1 497 600 (один миллион четыреста девяносто семь тысяч шестьсот) рублей 00 копеек, в том числе НДС 20% - 249 600 (двести сорок девять тысяч шестьсот) рублей 00 копеек.</w:t>
      </w:r>
    </w:p>
    <w:p w14:paraId="4BBE1CFF" w14:textId="22929AE3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A38F53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>
        <w:rPr>
          <w:rFonts w:eastAsia="Arial"/>
          <w:bCs/>
          <w:sz w:val="24"/>
          <w:szCs w:val="24"/>
        </w:rPr>
        <w:t xml:space="preserve">5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F07636">
        <w:rPr>
          <w:rFonts w:eastAsia="Arial"/>
          <w:bCs/>
          <w:sz w:val="24"/>
          <w:szCs w:val="24"/>
        </w:rPr>
        <w:t>пять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70390687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074C50">
        <w:rPr>
          <w:rFonts w:eastAsia="Arial"/>
          <w:bCs/>
          <w:sz w:val="24"/>
          <w:szCs w:val="24"/>
        </w:rPr>
        <w:t>13.05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074C50">
        <w:rPr>
          <w:rFonts w:eastAsia="Arial"/>
          <w:bCs/>
          <w:sz w:val="24"/>
          <w:szCs w:val="24"/>
        </w:rPr>
        <w:t>6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28181D">
        <w:rPr>
          <w:rFonts w:eastAsia="Arial"/>
          <w:bCs/>
          <w:sz w:val="24"/>
          <w:szCs w:val="24"/>
        </w:rPr>
        <w:t>2</w:t>
      </w:r>
      <w:r>
        <w:rPr>
          <w:rFonts w:eastAsia="Arial"/>
          <w:bCs/>
          <w:sz w:val="24"/>
          <w:szCs w:val="24"/>
        </w:rPr>
        <w:t xml:space="preserve"> (</w:t>
      </w:r>
      <w:r w:rsidR="0028181D">
        <w:rPr>
          <w:rFonts w:eastAsia="Arial"/>
          <w:bCs/>
          <w:sz w:val="24"/>
          <w:szCs w:val="24"/>
        </w:rPr>
        <w:t>две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ки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3C334789" w:rsidR="006964C9" w:rsidRPr="00A30DCB" w:rsidRDefault="00074C50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074C50">
              <w:rPr>
                <w:rFonts w:eastAsia="Arial"/>
                <w:b/>
                <w:sz w:val="24"/>
                <w:szCs w:val="24"/>
              </w:rPr>
              <w:t>Заявка № 6605 от 06.05.2024 08:53:46</w:t>
            </w:r>
          </w:p>
        </w:tc>
        <w:tc>
          <w:tcPr>
            <w:tcW w:w="7365" w:type="dxa"/>
          </w:tcPr>
          <w:p w14:paraId="2B1D254C" w14:textId="06868B84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28181D">
              <w:rPr>
                <w:rFonts w:eastAsia="Arial"/>
                <w:sz w:val="22"/>
                <w:szCs w:val="24"/>
              </w:rPr>
              <w:t xml:space="preserve">ООО </w:t>
            </w:r>
            <w:r w:rsidR="00074C50">
              <w:rPr>
                <w:rFonts w:eastAsia="Arial"/>
                <w:sz w:val="22"/>
                <w:szCs w:val="24"/>
              </w:rPr>
              <w:t>Беркут</w:t>
            </w:r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595812C2" w:rsidR="00F50818" w:rsidRPr="00C175D7" w:rsidRDefault="00074C50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74C50">
              <w:rPr>
                <w:b/>
                <w:bCs/>
                <w:sz w:val="24"/>
                <w:szCs w:val="24"/>
                <w:shd w:val="clear" w:color="auto" w:fill="FFFFFF"/>
              </w:rPr>
              <w:t>Заявка № 6666 от 13.05.2024 11:40:10</w:t>
            </w:r>
          </w:p>
        </w:tc>
        <w:tc>
          <w:tcPr>
            <w:tcW w:w="7365" w:type="dxa"/>
          </w:tcPr>
          <w:p w14:paraId="4EE765E6" w14:textId="6A284639" w:rsidR="00F50818" w:rsidRPr="006C28A5" w:rsidRDefault="00E0790E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C918C5" w:rsidRPr="00C918C5">
              <w:rPr>
                <w:rFonts w:eastAsia="Arial"/>
                <w:sz w:val="22"/>
                <w:szCs w:val="24"/>
              </w:rPr>
              <w:t xml:space="preserve">ООО </w:t>
            </w:r>
            <w:r w:rsidR="00074C50">
              <w:rPr>
                <w:rFonts w:eastAsia="Arial"/>
                <w:sz w:val="22"/>
                <w:szCs w:val="24"/>
              </w:rPr>
              <w:t>Эксперт Технолоджи</w:t>
            </w:r>
          </w:p>
        </w:tc>
      </w:tr>
    </w:tbl>
    <w:bookmarkEnd w:id="1"/>
    <w:bookmarkEnd w:id="2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24CA938D" w14:textId="7CB6B5F1" w:rsidR="00074C50" w:rsidRDefault="00074C50" w:rsidP="00074C50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>
        <w:rPr>
          <w:bCs/>
          <w:sz w:val="24"/>
          <w:szCs w:val="24"/>
          <w:shd w:val="clear" w:color="auto" w:fill="FFFFFF"/>
        </w:rPr>
        <w:t>6605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Arial"/>
          <w:sz w:val="22"/>
          <w:szCs w:val="24"/>
        </w:rPr>
        <w:t xml:space="preserve">ООО </w:t>
      </w:r>
      <w:r>
        <w:rPr>
          <w:rFonts w:eastAsia="Arial"/>
          <w:sz w:val="22"/>
          <w:szCs w:val="24"/>
        </w:rPr>
        <w:t>Беркут</w:t>
      </w:r>
      <w:r>
        <w:rPr>
          <w:rFonts w:eastAsia="Arial"/>
          <w:sz w:val="22"/>
          <w:szCs w:val="24"/>
        </w:rPr>
        <w:t xml:space="preserve">, </w:t>
      </w:r>
      <w:r w:rsidRPr="004419A3">
        <w:rPr>
          <w:rFonts w:eastAsia="Arial"/>
          <w:sz w:val="22"/>
          <w:szCs w:val="24"/>
        </w:rPr>
        <w:t xml:space="preserve">Заявка № </w:t>
      </w:r>
      <w:r>
        <w:rPr>
          <w:rFonts w:eastAsia="Arial"/>
          <w:sz w:val="22"/>
          <w:szCs w:val="24"/>
        </w:rPr>
        <w:t>6666</w:t>
      </w:r>
      <w:r>
        <w:rPr>
          <w:rFonts w:eastAsia="Arial"/>
          <w:sz w:val="22"/>
          <w:szCs w:val="24"/>
        </w:rPr>
        <w:t xml:space="preserve"> </w:t>
      </w:r>
      <w:r w:rsidRPr="008871D4">
        <w:rPr>
          <w:rFonts w:eastAsia="Arial"/>
          <w:sz w:val="22"/>
          <w:szCs w:val="24"/>
        </w:rPr>
        <w:t xml:space="preserve">ООО </w:t>
      </w:r>
      <w:r>
        <w:rPr>
          <w:rFonts w:eastAsia="Arial"/>
          <w:sz w:val="22"/>
          <w:szCs w:val="24"/>
        </w:rPr>
        <w:t>Эксперт Технолоджи</w:t>
      </w:r>
      <w:r>
        <w:rPr>
          <w:rFonts w:eastAsia="Arial"/>
          <w:sz w:val="22"/>
          <w:szCs w:val="24"/>
        </w:rPr>
        <w:t xml:space="preserve">. </w:t>
      </w:r>
      <w:r w:rsidRPr="008871D4">
        <w:rPr>
          <w:rFonts w:eastAsia="Arial"/>
          <w:sz w:val="22"/>
          <w:szCs w:val="24"/>
        </w:rPr>
        <w:t xml:space="preserve"> </w:t>
      </w:r>
    </w:p>
    <w:p w14:paraId="0A8B442C" w14:textId="77777777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1BC2F097" w14:textId="1D7EC53B" w:rsidR="00074C50" w:rsidRPr="007E47EF" w:rsidRDefault="00074C50" w:rsidP="00074C50">
      <w:pPr>
        <w:autoSpaceDE w:val="0"/>
        <w:ind w:firstLine="426"/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9</w:t>
      </w:r>
      <w:r w:rsidRPr="007E47EF">
        <w:rPr>
          <w:rFonts w:eastAsia="Arial"/>
          <w:b/>
          <w:sz w:val="22"/>
          <w:szCs w:val="22"/>
        </w:rPr>
        <w:t xml:space="preserve">. </w:t>
      </w:r>
      <w:r w:rsidRPr="007E47EF">
        <w:rPr>
          <w:rFonts w:eastAsia="Arial"/>
          <w:sz w:val="22"/>
          <w:szCs w:val="22"/>
        </w:rPr>
        <w:t>Критерии сопоставления заявок на участие в закупке: лучшим условием исполнения договора признается предложение участника закупки с указанием наиболее низкой ценой товаров (цены договора)</w:t>
      </w:r>
    </w:p>
    <w:p w14:paraId="20948D36" w14:textId="5ECEF2F2" w:rsidR="00074C50" w:rsidRPr="007E47EF" w:rsidRDefault="00074C50" w:rsidP="00074C50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7E47EF">
        <w:rPr>
          <w:rFonts w:eastAsia="Arial"/>
          <w:b/>
          <w:sz w:val="22"/>
          <w:szCs w:val="22"/>
        </w:rPr>
        <w:t>1</w:t>
      </w:r>
      <w:r>
        <w:rPr>
          <w:rFonts w:eastAsia="Arial"/>
          <w:b/>
          <w:sz w:val="22"/>
          <w:szCs w:val="22"/>
        </w:rPr>
        <w:t>0</w:t>
      </w:r>
      <w:r w:rsidRPr="007E47EF">
        <w:rPr>
          <w:rFonts w:eastAsia="Arial"/>
          <w:b/>
          <w:sz w:val="22"/>
          <w:szCs w:val="22"/>
        </w:rPr>
        <w:t xml:space="preserve">. </w:t>
      </w:r>
      <w:r w:rsidRPr="007E47EF">
        <w:rPr>
          <w:rFonts w:eastAsia="Arial"/>
          <w:sz w:val="22"/>
          <w:szCs w:val="22"/>
        </w:rPr>
        <w:t xml:space="preserve">Результаты сопоставления (оценки) заявок признанных соответствующими требованиям извещения и документации о проведении запроса котировок, по критерию «Цена договора», приведены в таблице. </w:t>
      </w:r>
    </w:p>
    <w:p w14:paraId="7DFA2339" w14:textId="77777777" w:rsidR="00074C50" w:rsidRPr="007E47EF" w:rsidRDefault="00074C50" w:rsidP="00074C50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7E47EF">
        <w:rPr>
          <w:rFonts w:eastAsia="Arial"/>
          <w:sz w:val="22"/>
          <w:szCs w:val="22"/>
        </w:rPr>
        <w:t xml:space="preserve">Рейтинг, присуждаемый заявке по критерию «Цена договора» определяется по формуле: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</w:tblGrid>
      <w:tr w:rsidR="00074C50" w:rsidRPr="007E47EF" w14:paraId="55585953" w14:textId="77777777" w:rsidTr="00A716A4">
        <w:trPr>
          <w:jc w:val="center"/>
        </w:trPr>
        <w:tc>
          <w:tcPr>
            <w:tcW w:w="5723" w:type="dxa"/>
          </w:tcPr>
          <w:p w14:paraId="002638A9" w14:textId="77777777" w:rsidR="00074C50" w:rsidRPr="007E47EF" w:rsidRDefault="00074C50" w:rsidP="00A716A4">
            <w:pPr>
              <w:widowControl w:val="0"/>
              <w:tabs>
                <w:tab w:val="num" w:pos="900"/>
              </w:tabs>
              <w:adjustRightInd w:val="0"/>
              <w:jc w:val="center"/>
              <w:textAlignment w:val="baseline"/>
              <w:rPr>
                <w:b/>
                <w:color w:val="000000" w:themeColor="text1"/>
                <w:lang w:val="en-US"/>
              </w:rPr>
            </w:pP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max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– 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</w:t>
            </w:r>
          </w:p>
        </w:tc>
      </w:tr>
      <w:tr w:rsidR="00074C50" w:rsidRPr="007E47EF" w14:paraId="59481F71" w14:textId="77777777" w:rsidTr="00A716A4">
        <w:trPr>
          <w:jc w:val="center"/>
        </w:trPr>
        <w:tc>
          <w:tcPr>
            <w:tcW w:w="5723" w:type="dxa"/>
          </w:tcPr>
          <w:p w14:paraId="3967AC42" w14:textId="77777777" w:rsidR="00074C50" w:rsidRPr="007E47EF" w:rsidRDefault="00074C50" w:rsidP="00A716A4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    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Ra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= ---------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--------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x 100,</w:t>
            </w:r>
          </w:p>
        </w:tc>
      </w:tr>
      <w:tr w:rsidR="00074C50" w:rsidRPr="007E47EF" w14:paraId="5956A575" w14:textId="77777777" w:rsidTr="00A716A4">
        <w:trPr>
          <w:jc w:val="center"/>
        </w:trPr>
        <w:tc>
          <w:tcPr>
            <w:tcW w:w="5723" w:type="dxa"/>
          </w:tcPr>
          <w:p w14:paraId="3EEB061F" w14:textId="77777777" w:rsidR="00074C50" w:rsidRPr="007E47EF" w:rsidRDefault="00074C50" w:rsidP="00A716A4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7E47EF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 xml:space="preserve">             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max</w:t>
            </w:r>
          </w:p>
        </w:tc>
      </w:tr>
    </w:tbl>
    <w:p w14:paraId="6C165D4E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  <w:lang w:val="en-US"/>
        </w:rPr>
      </w:pPr>
      <w:r w:rsidRPr="007E47EF">
        <w:rPr>
          <w:color w:val="000000" w:themeColor="text1"/>
          <w:sz w:val="24"/>
          <w:szCs w:val="24"/>
        </w:rPr>
        <w:t>Где</w:t>
      </w:r>
      <w:r w:rsidRPr="007E47EF">
        <w:rPr>
          <w:color w:val="000000" w:themeColor="text1"/>
          <w:sz w:val="24"/>
          <w:szCs w:val="24"/>
          <w:lang w:val="en-US"/>
        </w:rPr>
        <w:t xml:space="preserve">: </w:t>
      </w:r>
    </w:p>
    <w:p w14:paraId="31067771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7E47EF">
        <w:rPr>
          <w:color w:val="000000" w:themeColor="text1"/>
          <w:sz w:val="24"/>
          <w:szCs w:val="24"/>
        </w:rPr>
        <w:t>Ra</w:t>
      </w:r>
      <w:proofErr w:type="spellEnd"/>
      <w:r w:rsidRPr="007E47EF">
        <w:rPr>
          <w:color w:val="000000" w:themeColor="text1"/>
          <w:sz w:val="24"/>
          <w:szCs w:val="24"/>
        </w:rPr>
        <w:t xml:space="preserve"> (i) - рейтинг, присуждаемый i-й заявке по критерию «Цена договора»;</w:t>
      </w:r>
    </w:p>
    <w:p w14:paraId="6020F880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7E47EF">
        <w:rPr>
          <w:color w:val="000000" w:themeColor="text1"/>
          <w:sz w:val="24"/>
          <w:szCs w:val="24"/>
        </w:rPr>
        <w:t>Amax</w:t>
      </w:r>
      <w:proofErr w:type="spellEnd"/>
      <w:r w:rsidRPr="007E47EF">
        <w:rPr>
          <w:color w:val="000000" w:themeColor="text1"/>
          <w:sz w:val="24"/>
          <w:szCs w:val="24"/>
        </w:rPr>
        <w:t xml:space="preserve"> – начальная (максимальная) цена договора, установленная в Информационной карте запроса котировок;</w:t>
      </w:r>
    </w:p>
    <w:p w14:paraId="6BEA2728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7E47EF">
        <w:rPr>
          <w:color w:val="000000" w:themeColor="text1"/>
          <w:sz w:val="24"/>
          <w:szCs w:val="24"/>
        </w:rPr>
        <w:lastRenderedPageBreak/>
        <w:t>Ai</w:t>
      </w:r>
      <w:proofErr w:type="spellEnd"/>
      <w:r w:rsidRPr="007E47EF">
        <w:rPr>
          <w:color w:val="000000" w:themeColor="text1"/>
          <w:sz w:val="24"/>
          <w:szCs w:val="24"/>
        </w:rPr>
        <w:t xml:space="preserve"> – предложение i-</w:t>
      </w:r>
      <w:proofErr w:type="spellStart"/>
      <w:r w:rsidRPr="007E47EF">
        <w:rPr>
          <w:color w:val="000000" w:themeColor="text1"/>
          <w:sz w:val="24"/>
          <w:szCs w:val="24"/>
        </w:rPr>
        <w:t>го</w:t>
      </w:r>
      <w:proofErr w:type="spellEnd"/>
      <w:r w:rsidRPr="007E47EF">
        <w:rPr>
          <w:color w:val="000000" w:themeColor="text1"/>
          <w:sz w:val="24"/>
          <w:szCs w:val="24"/>
        </w:rPr>
        <w:t xml:space="preserve"> участника запроса котировок по цене договора.</w:t>
      </w:r>
    </w:p>
    <w:p w14:paraId="10ED0F83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sz w:val="24"/>
          <w:szCs w:val="24"/>
        </w:rPr>
      </w:pPr>
      <w:r w:rsidRPr="007E47EF">
        <w:rPr>
          <w:sz w:val="24"/>
          <w:szCs w:val="24"/>
        </w:rPr>
        <w:t>Итоговый рейтинг рассчитывается путем присуждения каждой заявке порядкового номера по мере уменьшения степени выгодности.</w:t>
      </w:r>
    </w:p>
    <w:p w14:paraId="7178D04E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ind w:firstLine="426"/>
        <w:jc w:val="both"/>
        <w:textAlignment w:val="baseline"/>
        <w:rPr>
          <w:sz w:val="22"/>
          <w:szCs w:val="22"/>
        </w:rPr>
      </w:pPr>
    </w:p>
    <w:tbl>
      <w:tblPr>
        <w:tblStyle w:val="1"/>
        <w:tblW w:w="10409" w:type="dxa"/>
        <w:tblLook w:val="04A0" w:firstRow="1" w:lastRow="0" w:firstColumn="1" w:lastColumn="0" w:noHBand="0" w:noVBand="1"/>
      </w:tblPr>
      <w:tblGrid>
        <w:gridCol w:w="2689"/>
        <w:gridCol w:w="1944"/>
        <w:gridCol w:w="2237"/>
        <w:gridCol w:w="2056"/>
        <w:gridCol w:w="1483"/>
      </w:tblGrid>
      <w:tr w:rsidR="00074C50" w:rsidRPr="007E47EF" w14:paraId="42EBF2E5" w14:textId="77777777" w:rsidTr="00A716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79F" w14:textId="77777777" w:rsidR="00074C50" w:rsidRPr="007E47EF" w:rsidRDefault="00074C50" w:rsidP="00A716A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Участник закупки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AF33" w14:textId="77777777" w:rsidR="00074C50" w:rsidRPr="007E47EF" w:rsidRDefault="00074C50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Предложение о цене договора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E23E" w14:textId="77777777" w:rsidR="00074C50" w:rsidRPr="007E47EF" w:rsidRDefault="00074C50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Начальная (минимальная) цена договора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062A" w14:textId="77777777" w:rsidR="00074C50" w:rsidRPr="007E47EF" w:rsidRDefault="00074C50" w:rsidP="00A716A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Рейтинг, присуждаемый по критерию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6875" w14:textId="77777777" w:rsidR="00074C50" w:rsidRPr="007E47EF" w:rsidRDefault="00074C50" w:rsidP="00A716A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Итоговый рейтинг</w:t>
            </w:r>
          </w:p>
        </w:tc>
      </w:tr>
      <w:tr w:rsidR="00074C50" w:rsidRPr="007E47EF" w14:paraId="725388BE" w14:textId="77777777" w:rsidTr="00A716A4">
        <w:trPr>
          <w:trHeight w:val="3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357" w14:textId="6B41F3E3" w:rsidR="00074C50" w:rsidRPr="004A3E4B" w:rsidRDefault="00074C50" w:rsidP="00A716A4">
            <w:pPr>
              <w:rPr>
                <w:sz w:val="22"/>
                <w:szCs w:val="22"/>
              </w:rPr>
            </w:pPr>
            <w:bookmarkStart w:id="3" w:name="_Hlk121309450"/>
            <w:r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Беркут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CE0" w14:textId="39AAD77B" w:rsidR="00074C50" w:rsidRPr="007E47EF" w:rsidRDefault="00074C50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1 400</w:t>
            </w:r>
            <w:r>
              <w:rPr>
                <w:rFonts w:eastAsia="Arial"/>
                <w:sz w:val="22"/>
                <w:szCs w:val="22"/>
              </w:rPr>
              <w:t> </w:t>
            </w:r>
            <w:r w:rsidRPr="00FD5913">
              <w:rPr>
                <w:rFonts w:eastAsia="Arial"/>
                <w:sz w:val="22"/>
                <w:szCs w:val="22"/>
              </w:rPr>
              <w:t>000</w:t>
            </w:r>
            <w:r>
              <w:rPr>
                <w:rFonts w:eastAsia="Arial"/>
                <w:sz w:val="22"/>
                <w:szCs w:val="22"/>
              </w:rPr>
              <w:t>,00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EF959" w14:textId="40676789" w:rsidR="00074C50" w:rsidRPr="007E47EF" w:rsidRDefault="00074C50" w:rsidP="00A716A4">
            <w:pPr>
              <w:autoSpaceDE w:val="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1 497 600</w:t>
            </w:r>
            <w:r>
              <w:rPr>
                <w:rFonts w:eastAsia="Arial"/>
                <w:bCs/>
                <w:sz w:val="24"/>
                <w:szCs w:val="24"/>
              </w:rPr>
              <w:t>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B5B" w14:textId="1E32C808" w:rsidR="00074C50" w:rsidRPr="007E47EF" w:rsidRDefault="00074C50" w:rsidP="00A716A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CB9A" w14:textId="77777777" w:rsidR="00074C50" w:rsidRPr="007E47EF" w:rsidRDefault="00074C50" w:rsidP="00A716A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7E47EF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074C50" w:rsidRPr="007E47EF" w14:paraId="0773051A" w14:textId="77777777" w:rsidTr="00A716A4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AE7" w14:textId="04F2B0ED" w:rsidR="00074C50" w:rsidRPr="007E47EF" w:rsidRDefault="00074C50" w:rsidP="00A716A4">
            <w:pPr>
              <w:rPr>
                <w:sz w:val="22"/>
                <w:szCs w:val="22"/>
                <w:shd w:val="clear" w:color="auto" w:fill="FFFFFF"/>
              </w:rPr>
            </w:pPr>
            <w:r w:rsidRPr="008871D4">
              <w:rPr>
                <w:sz w:val="22"/>
                <w:szCs w:val="22"/>
                <w:shd w:val="clear" w:color="auto" w:fill="FFFFFF"/>
              </w:rPr>
              <w:t xml:space="preserve">ООО </w:t>
            </w:r>
            <w:r>
              <w:rPr>
                <w:sz w:val="22"/>
                <w:szCs w:val="22"/>
                <w:shd w:val="clear" w:color="auto" w:fill="FFFFFF"/>
              </w:rPr>
              <w:t>Эксперт Технолоджи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A65C" w14:textId="2DD381B0" w:rsidR="00074C50" w:rsidRPr="007E47EF" w:rsidRDefault="00074C50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1 424</w:t>
            </w:r>
            <w:r>
              <w:rPr>
                <w:rFonts w:eastAsia="Arial"/>
                <w:sz w:val="22"/>
                <w:szCs w:val="22"/>
              </w:rPr>
              <w:t> 000,00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D1DE" w14:textId="77777777" w:rsidR="00074C50" w:rsidRPr="007E47EF" w:rsidRDefault="00074C50" w:rsidP="00A716A4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FF32" w14:textId="4EACEA22" w:rsidR="00074C50" w:rsidRPr="007E47EF" w:rsidRDefault="007B496A" w:rsidP="00A716A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214B" w14:textId="77777777" w:rsidR="00074C50" w:rsidRPr="007E47EF" w:rsidRDefault="00074C50" w:rsidP="00A716A4">
            <w:pPr>
              <w:autoSpaceDE w:val="0"/>
              <w:jc w:val="center"/>
              <w:rPr>
                <w:rFonts w:eastAsia="Arial"/>
              </w:rPr>
            </w:pPr>
            <w:r w:rsidRPr="007E47EF">
              <w:rPr>
                <w:rFonts w:eastAsia="Arial"/>
              </w:rPr>
              <w:t>2</w:t>
            </w:r>
          </w:p>
        </w:tc>
      </w:tr>
    </w:tbl>
    <w:bookmarkEnd w:id="3"/>
    <w:p w14:paraId="62977B87" w14:textId="77777777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/>
          <w:bCs/>
          <w:sz w:val="22"/>
          <w:szCs w:val="22"/>
        </w:rPr>
        <w:t>12.</w:t>
      </w:r>
      <w:r w:rsidRPr="007E47EF">
        <w:rPr>
          <w:rFonts w:eastAsia="Arial"/>
          <w:bCs/>
          <w:sz w:val="22"/>
          <w:szCs w:val="22"/>
        </w:rPr>
        <w:t xml:space="preserve"> Решение комиссии по закупкам: по итогам сопоставления (оценки) ценовых предложений заявок, признанных соответствующими требованиям документации о проведении запроса котировок, руководствуясь Положением о закупке, путем голосования приняты следующие решения: </w:t>
      </w:r>
    </w:p>
    <w:p w14:paraId="686AD603" w14:textId="56569B32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/>
          <w:bCs/>
          <w:sz w:val="22"/>
          <w:szCs w:val="22"/>
        </w:rPr>
        <w:t xml:space="preserve">12.1. </w:t>
      </w:r>
      <w:r w:rsidRPr="007E47EF">
        <w:rPr>
          <w:rFonts w:eastAsia="Arial"/>
          <w:bCs/>
          <w:sz w:val="22"/>
          <w:szCs w:val="22"/>
        </w:rPr>
        <w:t xml:space="preserve">Признать победителем в проведении запроса котировок – </w:t>
      </w:r>
      <w:r>
        <w:rPr>
          <w:rFonts w:eastAsia="Arial"/>
          <w:sz w:val="22"/>
          <w:szCs w:val="24"/>
        </w:rPr>
        <w:t xml:space="preserve">ООО </w:t>
      </w:r>
      <w:r w:rsidR="007B496A">
        <w:rPr>
          <w:rFonts w:eastAsia="Arial"/>
          <w:sz w:val="22"/>
          <w:szCs w:val="24"/>
        </w:rPr>
        <w:t>Беркут</w:t>
      </w:r>
    </w:p>
    <w:p w14:paraId="65A12779" w14:textId="77777777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Cs/>
          <w:sz w:val="22"/>
          <w:szCs w:val="22"/>
        </w:rPr>
        <w:t>Решение приято единогласно.</w:t>
      </w:r>
    </w:p>
    <w:p w14:paraId="72744CDB" w14:textId="0D37CD65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/>
          <w:bCs/>
          <w:sz w:val="22"/>
          <w:szCs w:val="22"/>
        </w:rPr>
        <w:t xml:space="preserve">12.2. </w:t>
      </w:r>
      <w:r w:rsidRPr="007E47EF">
        <w:rPr>
          <w:rFonts w:eastAsia="Arial"/>
          <w:bCs/>
          <w:sz w:val="22"/>
          <w:szCs w:val="22"/>
        </w:rPr>
        <w:t xml:space="preserve">Признать участником запроса котировок, предложение о цене договора которого содержит лучшие условия по цене договора, следующее после предложенных победителем запроса котировок условий – </w:t>
      </w:r>
      <w:r>
        <w:rPr>
          <w:sz w:val="22"/>
          <w:szCs w:val="22"/>
          <w:shd w:val="clear" w:color="auto" w:fill="FFFFFF"/>
        </w:rPr>
        <w:t xml:space="preserve">ООО </w:t>
      </w:r>
      <w:r w:rsidR="007B496A">
        <w:rPr>
          <w:sz w:val="22"/>
          <w:szCs w:val="22"/>
          <w:shd w:val="clear" w:color="auto" w:fill="FFFFFF"/>
        </w:rPr>
        <w:t>Эксперт Технолоджи.</w:t>
      </w:r>
    </w:p>
    <w:p w14:paraId="72B57015" w14:textId="2A0C417D" w:rsidR="00074C50" w:rsidRDefault="00074C50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</w:t>
      </w:r>
      <w:r>
        <w:rPr>
          <w:bCs/>
          <w:sz w:val="24"/>
          <w:szCs w:val="24"/>
        </w:rPr>
        <w:t>Заседание комиссии окончено 1</w:t>
      </w:r>
      <w:r w:rsidR="007B496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.0</w:t>
      </w:r>
      <w:r w:rsidR="007B496A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4EF61F44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918C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>
        <w:rPr>
          <w:rFonts w:eastAsia="Arial"/>
          <w:bCs/>
          <w:sz w:val="24"/>
          <w:szCs w:val="24"/>
        </w:rPr>
        <w:t>Занозина Ю.Е.</w:t>
      </w:r>
    </w:p>
    <w:p w14:paraId="24E64303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Кононов Н.В. </w:t>
      </w:r>
    </w:p>
    <w:p w14:paraId="30A59445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Секретарь комиссии: Пашинина Н.В.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451791FE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7B496A">
        <w:rPr>
          <w:rFonts w:eastAsia="Arial"/>
          <w:sz w:val="22"/>
          <w:szCs w:val="22"/>
        </w:rPr>
        <w:t>13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28181D">
        <w:rPr>
          <w:rFonts w:eastAsia="Arial"/>
          <w:sz w:val="22"/>
          <w:szCs w:val="22"/>
        </w:rPr>
        <w:t>ма</w:t>
      </w:r>
      <w:r w:rsidR="007B496A">
        <w:rPr>
          <w:rFonts w:eastAsia="Arial"/>
          <w:sz w:val="22"/>
          <w:szCs w:val="22"/>
        </w:rPr>
        <w:t>я</w:t>
      </w:r>
      <w:bookmarkStart w:id="4" w:name="_GoBack"/>
      <w:bookmarkEnd w:id="4"/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3CF0-7C0E-42A0-90EE-23EF1DCF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4442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2024-05-20T06:10:00Z</dcterms:created>
  <dcterms:modified xsi:type="dcterms:W3CDTF">2024-05-20T06:10:00Z</dcterms:modified>
</cp:coreProperties>
</file>