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B4E21" w14:textId="77777777" w:rsidR="00775F63" w:rsidRPr="00416CA1" w:rsidRDefault="00775F63" w:rsidP="00976732">
      <w:pPr>
        <w:tabs>
          <w:tab w:val="left" w:pos="3119"/>
        </w:tabs>
        <w:contextualSpacing/>
        <w:jc w:val="center"/>
        <w:rPr>
          <w:rFonts w:eastAsia="Times New Roman"/>
          <w:color w:val="000000"/>
          <w:sz w:val="22"/>
          <w:szCs w:val="22"/>
        </w:rPr>
      </w:pPr>
      <w:r w:rsidRPr="00416CA1">
        <w:rPr>
          <w:rFonts w:eastAsia="Times New Roman"/>
          <w:b/>
          <w:bCs/>
          <w:color w:val="000000"/>
          <w:sz w:val="22"/>
          <w:szCs w:val="22"/>
        </w:rPr>
        <w:t>ДОГОВОР №</w:t>
      </w:r>
      <w:r w:rsidR="006145DB" w:rsidRPr="00416CA1">
        <w:rPr>
          <w:rFonts w:eastAsia="Times New Roman"/>
          <w:b/>
          <w:bCs/>
          <w:color w:val="000000"/>
          <w:sz w:val="22"/>
          <w:szCs w:val="22"/>
        </w:rPr>
        <w:t>______</w:t>
      </w:r>
    </w:p>
    <w:p w14:paraId="73A0FB16" w14:textId="77777777" w:rsidR="00775F63" w:rsidRPr="00416CA1" w:rsidRDefault="00775F63" w:rsidP="00976732">
      <w:pPr>
        <w:contextualSpacing/>
        <w:jc w:val="center"/>
        <w:rPr>
          <w:rFonts w:eastAsia="Times New Roman"/>
          <w:sz w:val="22"/>
          <w:szCs w:val="22"/>
        </w:rPr>
      </w:pPr>
      <w:r w:rsidRPr="00416CA1">
        <w:rPr>
          <w:rFonts w:eastAsia="Times New Roman"/>
          <w:sz w:val="22"/>
          <w:szCs w:val="22"/>
        </w:rPr>
        <w:t xml:space="preserve">на оказание услуг </w:t>
      </w:r>
    </w:p>
    <w:p w14:paraId="01CD768E" w14:textId="77777777" w:rsidR="004832B2" w:rsidRPr="00416CA1" w:rsidRDefault="004832B2" w:rsidP="00976732">
      <w:pPr>
        <w:contextualSpacing/>
        <w:jc w:val="center"/>
        <w:rPr>
          <w:rFonts w:eastAsia="Times New Roman"/>
          <w:sz w:val="22"/>
          <w:szCs w:val="22"/>
        </w:rPr>
      </w:pPr>
    </w:p>
    <w:p w14:paraId="4249C6EE" w14:textId="1F42A7F7" w:rsidR="00612B62" w:rsidRPr="00416CA1" w:rsidRDefault="00E550A1" w:rsidP="00976732">
      <w:pPr>
        <w:pStyle w:val="Style2"/>
        <w:widowControl/>
        <w:spacing w:before="48"/>
        <w:rPr>
          <w:rStyle w:val="FontStyle14"/>
          <w:sz w:val="22"/>
          <w:szCs w:val="22"/>
        </w:rPr>
      </w:pPr>
      <w:proofErr w:type="spellStart"/>
      <w:r>
        <w:rPr>
          <w:rStyle w:val="FontStyle14"/>
          <w:sz w:val="22"/>
          <w:szCs w:val="22"/>
        </w:rPr>
        <w:t>пгт</w:t>
      </w:r>
      <w:proofErr w:type="spellEnd"/>
      <w:r>
        <w:rPr>
          <w:rStyle w:val="FontStyle14"/>
          <w:sz w:val="22"/>
          <w:szCs w:val="22"/>
        </w:rPr>
        <w:t>. Сириус</w:t>
      </w:r>
      <w:r w:rsidR="004344D1" w:rsidRPr="00416CA1">
        <w:rPr>
          <w:rStyle w:val="FontStyle14"/>
          <w:sz w:val="22"/>
          <w:szCs w:val="22"/>
        </w:rPr>
        <w:tab/>
      </w:r>
      <w:r w:rsidR="004344D1" w:rsidRPr="00416CA1">
        <w:rPr>
          <w:rStyle w:val="FontStyle14"/>
          <w:sz w:val="22"/>
          <w:szCs w:val="22"/>
        </w:rPr>
        <w:tab/>
      </w:r>
      <w:r w:rsidR="004344D1" w:rsidRPr="00416CA1">
        <w:rPr>
          <w:rStyle w:val="FontStyle14"/>
          <w:sz w:val="22"/>
          <w:szCs w:val="22"/>
        </w:rPr>
        <w:tab/>
      </w:r>
      <w:r w:rsidR="004344D1" w:rsidRPr="00416CA1">
        <w:rPr>
          <w:rStyle w:val="FontStyle14"/>
          <w:sz w:val="22"/>
          <w:szCs w:val="22"/>
        </w:rPr>
        <w:tab/>
      </w:r>
      <w:r w:rsidR="004344D1" w:rsidRPr="00416CA1">
        <w:rPr>
          <w:rStyle w:val="FontStyle14"/>
          <w:sz w:val="22"/>
          <w:szCs w:val="22"/>
        </w:rPr>
        <w:tab/>
      </w:r>
      <w:r w:rsidR="004344D1" w:rsidRPr="00416CA1">
        <w:rPr>
          <w:rStyle w:val="FontStyle14"/>
          <w:sz w:val="22"/>
          <w:szCs w:val="22"/>
        </w:rPr>
        <w:tab/>
      </w:r>
      <w:r w:rsidR="004344D1" w:rsidRPr="00416CA1">
        <w:rPr>
          <w:rStyle w:val="FontStyle14"/>
          <w:sz w:val="22"/>
          <w:szCs w:val="22"/>
        </w:rPr>
        <w:tab/>
      </w:r>
      <w:r w:rsidR="003C4BFF" w:rsidRPr="00416CA1">
        <w:rPr>
          <w:rStyle w:val="FontStyle14"/>
          <w:sz w:val="22"/>
          <w:szCs w:val="22"/>
        </w:rPr>
        <w:t xml:space="preserve">         </w:t>
      </w:r>
      <w:r w:rsidR="00CD4CDD" w:rsidRPr="00416CA1">
        <w:rPr>
          <w:rStyle w:val="FontStyle14"/>
          <w:sz w:val="22"/>
          <w:szCs w:val="22"/>
        </w:rPr>
        <w:t xml:space="preserve">    </w:t>
      </w:r>
      <w:r w:rsidR="000868BA" w:rsidRPr="00416CA1">
        <w:rPr>
          <w:rStyle w:val="FontStyle14"/>
          <w:sz w:val="22"/>
          <w:szCs w:val="22"/>
        </w:rPr>
        <w:t xml:space="preserve">    </w:t>
      </w:r>
      <w:r w:rsidR="003C4BFF" w:rsidRPr="00416CA1">
        <w:rPr>
          <w:rStyle w:val="FontStyle14"/>
          <w:sz w:val="22"/>
          <w:szCs w:val="22"/>
        </w:rPr>
        <w:t xml:space="preserve"> </w:t>
      </w:r>
      <w:r w:rsidR="006A0300" w:rsidRPr="00416CA1">
        <w:rPr>
          <w:rStyle w:val="FontStyle14"/>
          <w:sz w:val="22"/>
          <w:szCs w:val="22"/>
        </w:rPr>
        <w:t xml:space="preserve">   </w:t>
      </w:r>
      <w:r w:rsidR="00383CC1" w:rsidRPr="00416CA1">
        <w:rPr>
          <w:rStyle w:val="FontStyle14"/>
          <w:sz w:val="22"/>
          <w:szCs w:val="22"/>
        </w:rPr>
        <w:t xml:space="preserve">   </w:t>
      </w:r>
      <w:proofErr w:type="gramStart"/>
      <w:r w:rsidR="00383CC1" w:rsidRPr="00416CA1">
        <w:rPr>
          <w:rStyle w:val="FontStyle14"/>
          <w:sz w:val="22"/>
          <w:szCs w:val="22"/>
        </w:rPr>
        <w:t xml:space="preserve">   </w:t>
      </w:r>
      <w:r w:rsidR="00560AC1" w:rsidRPr="00416CA1">
        <w:rPr>
          <w:rStyle w:val="FontStyle14"/>
          <w:sz w:val="22"/>
          <w:szCs w:val="22"/>
        </w:rPr>
        <w:t>«</w:t>
      </w:r>
      <w:proofErr w:type="gramEnd"/>
      <w:r w:rsidR="006145DB" w:rsidRPr="00416CA1">
        <w:rPr>
          <w:rStyle w:val="FontStyle14"/>
          <w:sz w:val="22"/>
          <w:szCs w:val="22"/>
        </w:rPr>
        <w:t>____</w:t>
      </w:r>
      <w:r w:rsidR="00383CC1" w:rsidRPr="00416CA1">
        <w:rPr>
          <w:rStyle w:val="FontStyle14"/>
          <w:sz w:val="22"/>
          <w:szCs w:val="22"/>
        </w:rPr>
        <w:t xml:space="preserve">» </w:t>
      </w:r>
      <w:r w:rsidR="006145DB" w:rsidRPr="00416CA1">
        <w:rPr>
          <w:rStyle w:val="FontStyle14"/>
          <w:sz w:val="22"/>
          <w:szCs w:val="22"/>
        </w:rPr>
        <w:t>__________</w:t>
      </w:r>
      <w:r w:rsidR="00383CC1" w:rsidRPr="00416CA1">
        <w:rPr>
          <w:rStyle w:val="FontStyle14"/>
          <w:sz w:val="22"/>
          <w:szCs w:val="22"/>
        </w:rPr>
        <w:t xml:space="preserve"> </w:t>
      </w:r>
      <w:r w:rsidR="00560AC1" w:rsidRPr="00416CA1">
        <w:rPr>
          <w:rStyle w:val="FontStyle14"/>
          <w:sz w:val="22"/>
          <w:szCs w:val="22"/>
        </w:rPr>
        <w:t>20</w:t>
      </w:r>
      <w:r w:rsidR="006145DB" w:rsidRPr="00416CA1">
        <w:rPr>
          <w:rStyle w:val="FontStyle14"/>
          <w:sz w:val="22"/>
          <w:szCs w:val="22"/>
        </w:rPr>
        <w:t>2</w:t>
      </w:r>
      <w:r>
        <w:rPr>
          <w:rStyle w:val="FontStyle14"/>
          <w:sz w:val="22"/>
          <w:szCs w:val="22"/>
        </w:rPr>
        <w:t>4</w:t>
      </w:r>
      <w:r w:rsidR="000868BA" w:rsidRPr="00416CA1">
        <w:rPr>
          <w:rStyle w:val="FontStyle14"/>
          <w:sz w:val="22"/>
          <w:szCs w:val="22"/>
        </w:rPr>
        <w:t xml:space="preserve"> год</w:t>
      </w:r>
      <w:r w:rsidR="00383CC1" w:rsidRPr="00416CA1">
        <w:rPr>
          <w:rStyle w:val="FontStyle14"/>
          <w:sz w:val="22"/>
          <w:szCs w:val="22"/>
        </w:rPr>
        <w:t>а</w:t>
      </w:r>
    </w:p>
    <w:p w14:paraId="23616BC9" w14:textId="77777777" w:rsidR="00E85724" w:rsidRPr="00416CA1" w:rsidRDefault="00E85724" w:rsidP="00976732">
      <w:pPr>
        <w:ind w:firstLine="720"/>
        <w:jc w:val="both"/>
        <w:rPr>
          <w:b/>
          <w:spacing w:val="5"/>
          <w:sz w:val="22"/>
          <w:szCs w:val="22"/>
        </w:rPr>
      </w:pPr>
    </w:p>
    <w:p w14:paraId="6B70C7E6" w14:textId="028732BB" w:rsidR="00FE04AD" w:rsidRPr="00416CA1" w:rsidRDefault="00CA30E7" w:rsidP="00976732">
      <w:pPr>
        <w:ind w:firstLine="567"/>
        <w:jc w:val="both"/>
        <w:rPr>
          <w:rFonts w:eastAsia="Times New Roman"/>
          <w:color w:val="000000"/>
          <w:sz w:val="22"/>
          <w:szCs w:val="22"/>
        </w:rPr>
      </w:pPr>
      <w:r w:rsidRPr="00416CA1">
        <w:rPr>
          <w:b/>
          <w:sz w:val="22"/>
          <w:szCs w:val="22"/>
        </w:rPr>
        <w:t>Акционерное общество «Сочи-Парк</w:t>
      </w:r>
      <w:r w:rsidR="002B7812" w:rsidRPr="00416CA1">
        <w:rPr>
          <w:b/>
          <w:sz w:val="22"/>
          <w:szCs w:val="22"/>
        </w:rPr>
        <w:t>» (</w:t>
      </w:r>
      <w:r w:rsidRPr="00416CA1">
        <w:rPr>
          <w:b/>
          <w:sz w:val="22"/>
          <w:szCs w:val="22"/>
        </w:rPr>
        <w:t>АО «Сочи-Парк</w:t>
      </w:r>
      <w:r w:rsidR="002B7812" w:rsidRPr="00416CA1">
        <w:rPr>
          <w:b/>
          <w:sz w:val="22"/>
          <w:szCs w:val="22"/>
        </w:rPr>
        <w:t>»),</w:t>
      </w:r>
      <w:r w:rsidR="002B7812" w:rsidRPr="00416CA1">
        <w:rPr>
          <w:sz w:val="22"/>
          <w:szCs w:val="22"/>
        </w:rPr>
        <w:t xml:space="preserve"> именуемое в дальнейшем </w:t>
      </w:r>
      <w:r w:rsidR="002B7812" w:rsidRPr="00416CA1">
        <w:rPr>
          <w:b/>
          <w:sz w:val="22"/>
          <w:szCs w:val="22"/>
        </w:rPr>
        <w:t>«</w:t>
      </w:r>
      <w:r w:rsidR="00560AC1" w:rsidRPr="00416CA1">
        <w:rPr>
          <w:b/>
          <w:sz w:val="22"/>
          <w:szCs w:val="22"/>
        </w:rPr>
        <w:t>Заказчик</w:t>
      </w:r>
      <w:r w:rsidR="002B7812" w:rsidRPr="00416CA1">
        <w:rPr>
          <w:b/>
          <w:sz w:val="22"/>
          <w:szCs w:val="22"/>
        </w:rPr>
        <w:t>»</w:t>
      </w:r>
      <w:r w:rsidR="00D777E7" w:rsidRPr="00416CA1">
        <w:rPr>
          <w:sz w:val="22"/>
          <w:szCs w:val="22"/>
        </w:rPr>
        <w:t>, в лице Генерального директора Кузнецовой Людмилы Александровны, действующего на основании Устава</w:t>
      </w:r>
      <w:r w:rsidR="002B7812" w:rsidRPr="00416CA1">
        <w:rPr>
          <w:sz w:val="22"/>
          <w:szCs w:val="22"/>
        </w:rPr>
        <w:t>, с одной стороны, и</w:t>
      </w:r>
      <w:r w:rsidR="00B70901" w:rsidRPr="00416CA1">
        <w:rPr>
          <w:sz w:val="22"/>
          <w:szCs w:val="22"/>
        </w:rPr>
        <w:t xml:space="preserve"> </w:t>
      </w:r>
      <w:r w:rsidR="006145DB" w:rsidRPr="00416CA1">
        <w:rPr>
          <w:rFonts w:eastAsia="Times New Roman"/>
          <w:b/>
          <w:color w:val="000000"/>
          <w:sz w:val="22"/>
          <w:szCs w:val="22"/>
        </w:rPr>
        <w:t>___________________</w:t>
      </w:r>
      <w:r w:rsidR="00B70901" w:rsidRPr="00416CA1">
        <w:rPr>
          <w:rFonts w:eastAsia="Times New Roman"/>
          <w:b/>
          <w:color w:val="000000"/>
          <w:sz w:val="22"/>
          <w:szCs w:val="22"/>
        </w:rPr>
        <w:t>(</w:t>
      </w:r>
      <w:r w:rsidR="006145DB" w:rsidRPr="00416CA1">
        <w:rPr>
          <w:rFonts w:eastAsia="Times New Roman"/>
          <w:b/>
          <w:color w:val="000000"/>
          <w:sz w:val="22"/>
          <w:szCs w:val="22"/>
        </w:rPr>
        <w:t>__________</w:t>
      </w:r>
      <w:r w:rsidR="00B70901" w:rsidRPr="00416CA1">
        <w:rPr>
          <w:rFonts w:eastAsia="Times New Roman"/>
          <w:b/>
          <w:color w:val="000000"/>
          <w:sz w:val="22"/>
          <w:szCs w:val="22"/>
        </w:rPr>
        <w:t>)</w:t>
      </w:r>
      <w:r w:rsidR="000863CE" w:rsidRPr="00416CA1">
        <w:rPr>
          <w:rFonts w:eastAsia="Times New Roman"/>
          <w:color w:val="000000"/>
          <w:sz w:val="22"/>
          <w:szCs w:val="22"/>
        </w:rPr>
        <w:t>, именуемое в дальнейшем «</w:t>
      </w:r>
      <w:r w:rsidR="000863CE" w:rsidRPr="00416CA1">
        <w:rPr>
          <w:rFonts w:eastAsia="Times New Roman"/>
          <w:b/>
          <w:color w:val="000000"/>
          <w:sz w:val="22"/>
          <w:szCs w:val="22"/>
        </w:rPr>
        <w:t>Исполнитель</w:t>
      </w:r>
      <w:r w:rsidR="000863CE" w:rsidRPr="00416CA1">
        <w:rPr>
          <w:rFonts w:eastAsia="Times New Roman"/>
          <w:color w:val="000000"/>
          <w:sz w:val="22"/>
          <w:szCs w:val="22"/>
        </w:rPr>
        <w:t xml:space="preserve">», в лице </w:t>
      </w:r>
      <w:r w:rsidR="006145DB" w:rsidRPr="00416CA1">
        <w:rPr>
          <w:rFonts w:eastAsia="Times New Roman"/>
          <w:color w:val="000000"/>
          <w:sz w:val="22"/>
          <w:szCs w:val="22"/>
        </w:rPr>
        <w:t>____________</w:t>
      </w:r>
      <w:r w:rsidRPr="00416CA1">
        <w:rPr>
          <w:sz w:val="22"/>
          <w:szCs w:val="22"/>
        </w:rPr>
        <w:t>, действующе</w:t>
      </w:r>
      <w:r w:rsidR="001A769E" w:rsidRPr="00416CA1">
        <w:rPr>
          <w:sz w:val="22"/>
          <w:szCs w:val="22"/>
        </w:rPr>
        <w:t>го</w:t>
      </w:r>
      <w:r w:rsidRPr="00416CA1">
        <w:rPr>
          <w:sz w:val="22"/>
          <w:szCs w:val="22"/>
        </w:rPr>
        <w:t xml:space="preserve"> на основании </w:t>
      </w:r>
      <w:r w:rsidR="006145DB" w:rsidRPr="00416CA1">
        <w:rPr>
          <w:sz w:val="22"/>
          <w:szCs w:val="22"/>
        </w:rPr>
        <w:t>______________</w:t>
      </w:r>
      <w:r w:rsidR="00665C67" w:rsidRPr="00416CA1">
        <w:rPr>
          <w:sz w:val="22"/>
          <w:szCs w:val="22"/>
        </w:rPr>
        <w:t>и Лицензии на осуществление медицинской деятельности _____________________, выданной ____________________________________________ (срок действия лицензии – _______________)</w:t>
      </w:r>
      <w:r w:rsidR="000863CE" w:rsidRPr="00416CA1">
        <w:rPr>
          <w:rFonts w:eastAsia="Times New Roman"/>
          <w:color w:val="000000"/>
          <w:sz w:val="22"/>
          <w:szCs w:val="22"/>
        </w:rPr>
        <w:t xml:space="preserve">, </w:t>
      </w:r>
      <w:r w:rsidR="000863CE" w:rsidRPr="00416CA1">
        <w:rPr>
          <w:rFonts w:eastAsia="Calibri"/>
          <w:sz w:val="22"/>
          <w:szCs w:val="22"/>
          <w:lang w:eastAsia="en-US"/>
        </w:rPr>
        <w:t xml:space="preserve">с </w:t>
      </w:r>
      <w:r w:rsidR="000863CE" w:rsidRPr="00416CA1">
        <w:rPr>
          <w:rFonts w:eastAsia="Times New Roman"/>
          <w:color w:val="000000"/>
          <w:sz w:val="22"/>
          <w:szCs w:val="22"/>
        </w:rPr>
        <w:t>другой стороны, а вместе именуемые «Стороны», заключили  настоящий Договор</w:t>
      </w:r>
      <w:r w:rsidR="001A769E" w:rsidRPr="00416CA1">
        <w:rPr>
          <w:rFonts w:eastAsia="Times New Roman"/>
          <w:color w:val="000000"/>
          <w:sz w:val="22"/>
          <w:szCs w:val="22"/>
        </w:rPr>
        <w:t xml:space="preserve"> на оказание услуг (далее по тексту – Договор)</w:t>
      </w:r>
      <w:r w:rsidR="000863CE" w:rsidRPr="00416CA1">
        <w:rPr>
          <w:rFonts w:eastAsia="Times New Roman"/>
          <w:color w:val="000000"/>
          <w:sz w:val="22"/>
          <w:szCs w:val="22"/>
        </w:rPr>
        <w:t xml:space="preserve"> о нижеследующем</w:t>
      </w:r>
      <w:r w:rsidR="00FE04AD" w:rsidRPr="00416CA1">
        <w:rPr>
          <w:rFonts w:eastAsia="Times New Roman"/>
          <w:color w:val="000000"/>
          <w:sz w:val="22"/>
          <w:szCs w:val="22"/>
        </w:rPr>
        <w:t>:</w:t>
      </w:r>
    </w:p>
    <w:p w14:paraId="60B1A023" w14:textId="77777777" w:rsidR="000863CE" w:rsidRPr="00416CA1" w:rsidRDefault="000863CE" w:rsidP="00976732">
      <w:pPr>
        <w:widowControl/>
        <w:autoSpaceDE/>
        <w:autoSpaceDN/>
        <w:adjustRightInd/>
        <w:ind w:firstLine="567"/>
        <w:contextualSpacing/>
        <w:jc w:val="both"/>
        <w:rPr>
          <w:rFonts w:eastAsia="Times New Roman"/>
          <w:color w:val="000000"/>
          <w:sz w:val="22"/>
          <w:szCs w:val="22"/>
        </w:rPr>
      </w:pPr>
      <w:r w:rsidRPr="00416CA1">
        <w:rPr>
          <w:rFonts w:eastAsia="Times New Roman"/>
          <w:color w:val="000000"/>
          <w:sz w:val="22"/>
          <w:szCs w:val="22"/>
        </w:rPr>
        <w:t> </w:t>
      </w:r>
    </w:p>
    <w:p w14:paraId="195959F9" w14:textId="77777777" w:rsidR="00612B62" w:rsidRPr="00416CA1" w:rsidRDefault="00612B62" w:rsidP="00976732">
      <w:pPr>
        <w:pStyle w:val="Style6"/>
        <w:widowControl/>
        <w:numPr>
          <w:ilvl w:val="0"/>
          <w:numId w:val="3"/>
        </w:numPr>
        <w:spacing w:before="38"/>
        <w:ind w:left="567"/>
        <w:jc w:val="center"/>
        <w:rPr>
          <w:rStyle w:val="FontStyle11"/>
          <w:sz w:val="22"/>
          <w:szCs w:val="22"/>
        </w:rPr>
      </w:pPr>
      <w:r w:rsidRPr="00416CA1">
        <w:rPr>
          <w:rStyle w:val="FontStyle11"/>
          <w:sz w:val="22"/>
          <w:szCs w:val="22"/>
        </w:rPr>
        <w:t>Предмет договора</w:t>
      </w:r>
    </w:p>
    <w:p w14:paraId="13DD7795" w14:textId="49C1AA47" w:rsidR="003C4BFF" w:rsidRPr="00416CA1" w:rsidRDefault="003C4BFF" w:rsidP="00976732">
      <w:pPr>
        <w:pStyle w:val="Style5"/>
        <w:widowControl/>
        <w:numPr>
          <w:ilvl w:val="0"/>
          <w:numId w:val="1"/>
        </w:numPr>
        <w:tabs>
          <w:tab w:val="left" w:pos="1018"/>
        </w:tabs>
        <w:ind w:firstLine="567"/>
        <w:rPr>
          <w:sz w:val="22"/>
          <w:szCs w:val="22"/>
        </w:rPr>
      </w:pPr>
      <w:r w:rsidRPr="00416CA1">
        <w:rPr>
          <w:sz w:val="22"/>
          <w:szCs w:val="22"/>
        </w:rPr>
        <w:t>В соответствии с условиями Договора Исполнитель</w:t>
      </w:r>
      <w:r w:rsidRPr="00416CA1">
        <w:rPr>
          <w:b/>
          <w:sz w:val="22"/>
          <w:szCs w:val="22"/>
        </w:rPr>
        <w:t xml:space="preserve"> </w:t>
      </w:r>
      <w:r w:rsidRPr="00416CA1">
        <w:rPr>
          <w:sz w:val="22"/>
          <w:szCs w:val="22"/>
        </w:rPr>
        <w:t>обязуется по заданию Заказчика своими силами и средствами оказать указанные в Техническом задании Заказчика (Приложение № 1 к настоящему Договору) услуги</w:t>
      </w:r>
      <w:r w:rsidR="00612B62" w:rsidRPr="00416CA1">
        <w:rPr>
          <w:rStyle w:val="FontStyle14"/>
          <w:sz w:val="22"/>
          <w:szCs w:val="22"/>
        </w:rPr>
        <w:t xml:space="preserve"> по проведению</w:t>
      </w:r>
      <w:r w:rsidR="005642AF" w:rsidRPr="00416CA1">
        <w:rPr>
          <w:rStyle w:val="FontStyle14"/>
          <w:sz w:val="22"/>
          <w:szCs w:val="22"/>
        </w:rPr>
        <w:t xml:space="preserve"> </w:t>
      </w:r>
      <w:r w:rsidR="002B6F05" w:rsidRPr="00416CA1">
        <w:rPr>
          <w:rStyle w:val="FontStyle14"/>
          <w:sz w:val="22"/>
          <w:szCs w:val="22"/>
        </w:rPr>
        <w:t>предварительных</w:t>
      </w:r>
      <w:r w:rsidR="00503E3D" w:rsidRPr="00416CA1">
        <w:rPr>
          <w:rStyle w:val="FontStyle14"/>
          <w:sz w:val="22"/>
          <w:szCs w:val="22"/>
        </w:rPr>
        <w:t xml:space="preserve"> и</w:t>
      </w:r>
      <w:r w:rsidR="002B6F05" w:rsidRPr="00416CA1">
        <w:rPr>
          <w:rStyle w:val="FontStyle14"/>
          <w:sz w:val="22"/>
          <w:szCs w:val="22"/>
        </w:rPr>
        <w:t xml:space="preserve"> периодически</w:t>
      </w:r>
      <w:r w:rsidR="00665C67" w:rsidRPr="00416CA1">
        <w:rPr>
          <w:rStyle w:val="FontStyle14"/>
          <w:sz w:val="22"/>
          <w:szCs w:val="22"/>
        </w:rPr>
        <w:t xml:space="preserve">х </w:t>
      </w:r>
      <w:r w:rsidR="002B6F05" w:rsidRPr="00416CA1">
        <w:rPr>
          <w:rStyle w:val="FontStyle14"/>
          <w:sz w:val="22"/>
          <w:szCs w:val="22"/>
        </w:rPr>
        <w:t>медицинских</w:t>
      </w:r>
      <w:r w:rsidR="00612B62" w:rsidRPr="00416CA1">
        <w:rPr>
          <w:rStyle w:val="FontStyle14"/>
          <w:sz w:val="22"/>
          <w:szCs w:val="22"/>
        </w:rPr>
        <w:t xml:space="preserve"> осмотров </w:t>
      </w:r>
      <w:r w:rsidR="006145DB" w:rsidRPr="00416CA1">
        <w:rPr>
          <w:rStyle w:val="FontStyle14"/>
          <w:sz w:val="22"/>
          <w:szCs w:val="22"/>
        </w:rPr>
        <w:t xml:space="preserve">работников </w:t>
      </w:r>
      <w:r w:rsidR="00612B62" w:rsidRPr="00416CA1">
        <w:rPr>
          <w:rStyle w:val="FontStyle14"/>
          <w:sz w:val="22"/>
          <w:szCs w:val="22"/>
        </w:rPr>
        <w:t xml:space="preserve">Заказчика </w:t>
      </w:r>
      <w:r w:rsidRPr="00416CA1">
        <w:rPr>
          <w:sz w:val="22"/>
          <w:szCs w:val="22"/>
        </w:rPr>
        <w:t>(далее - «Услуги</w:t>
      </w:r>
      <w:r w:rsidR="00682459" w:rsidRPr="00416CA1">
        <w:rPr>
          <w:sz w:val="22"/>
          <w:szCs w:val="22"/>
        </w:rPr>
        <w:t>/услуги</w:t>
      </w:r>
      <w:r w:rsidRPr="00416CA1">
        <w:rPr>
          <w:sz w:val="22"/>
          <w:szCs w:val="22"/>
        </w:rPr>
        <w:t>»), а Заказчик</w:t>
      </w:r>
      <w:r w:rsidRPr="00416CA1">
        <w:rPr>
          <w:b/>
          <w:sz w:val="22"/>
          <w:szCs w:val="22"/>
        </w:rPr>
        <w:t xml:space="preserve"> </w:t>
      </w:r>
      <w:r w:rsidRPr="00416CA1">
        <w:rPr>
          <w:sz w:val="22"/>
          <w:szCs w:val="22"/>
        </w:rPr>
        <w:t>обязуется принять и оплатить эти Услуги в соответствии с условиями Договора.</w:t>
      </w:r>
    </w:p>
    <w:p w14:paraId="3241459A" w14:textId="77777777" w:rsidR="003B412D" w:rsidRPr="00416CA1" w:rsidRDefault="003B412D" w:rsidP="00976732">
      <w:pPr>
        <w:pStyle w:val="Style5"/>
        <w:widowControl/>
        <w:numPr>
          <w:ilvl w:val="0"/>
          <w:numId w:val="1"/>
        </w:numPr>
        <w:tabs>
          <w:tab w:val="left" w:pos="1018"/>
        </w:tabs>
        <w:spacing w:line="240" w:lineRule="auto"/>
        <w:ind w:firstLine="567"/>
        <w:rPr>
          <w:rStyle w:val="FontStyle14"/>
          <w:sz w:val="22"/>
          <w:szCs w:val="22"/>
        </w:rPr>
      </w:pPr>
      <w:r w:rsidRPr="00416CA1">
        <w:rPr>
          <w:rStyle w:val="FontStyle14"/>
          <w:sz w:val="22"/>
          <w:szCs w:val="22"/>
        </w:rPr>
        <w:t>Перечень Услуг, их объем, сроки оказания, требования к качеству Услуг, требования к их безопасности, требования к результатам Услуг и показатели, связанные с определением соответствия оказываемых Услуг потребностям Заказчика установлены в Техническом задании (Приложение № 1), являющемся неотъемлемой частью Договора.</w:t>
      </w:r>
    </w:p>
    <w:p w14:paraId="0D1800D0" w14:textId="77777777" w:rsidR="00612B62" w:rsidRPr="00416CA1" w:rsidRDefault="00612B62" w:rsidP="00976732">
      <w:pPr>
        <w:pStyle w:val="Style5"/>
        <w:widowControl/>
        <w:numPr>
          <w:ilvl w:val="0"/>
          <w:numId w:val="1"/>
        </w:numPr>
        <w:tabs>
          <w:tab w:val="left" w:pos="1018"/>
        </w:tabs>
        <w:spacing w:before="10" w:line="240" w:lineRule="auto"/>
        <w:ind w:firstLine="567"/>
        <w:rPr>
          <w:rStyle w:val="FontStyle14"/>
          <w:sz w:val="22"/>
          <w:szCs w:val="22"/>
        </w:rPr>
      </w:pPr>
      <w:r w:rsidRPr="00416CA1">
        <w:rPr>
          <w:rStyle w:val="FontStyle14"/>
          <w:sz w:val="22"/>
          <w:szCs w:val="22"/>
        </w:rPr>
        <w:t xml:space="preserve">Целью </w:t>
      </w:r>
      <w:r w:rsidR="003C4BFF" w:rsidRPr="00416CA1">
        <w:rPr>
          <w:rStyle w:val="FontStyle14"/>
          <w:sz w:val="22"/>
          <w:szCs w:val="22"/>
        </w:rPr>
        <w:t>медицинских осмотров</w:t>
      </w:r>
      <w:r w:rsidR="00FC5E6E" w:rsidRPr="00416CA1">
        <w:rPr>
          <w:rStyle w:val="FontStyle14"/>
          <w:sz w:val="22"/>
          <w:szCs w:val="22"/>
        </w:rPr>
        <w:t>, которые являются предметом настоящего Договора,</w:t>
      </w:r>
      <w:r w:rsidRPr="00416CA1">
        <w:rPr>
          <w:rStyle w:val="FontStyle14"/>
          <w:sz w:val="22"/>
          <w:szCs w:val="22"/>
        </w:rPr>
        <w:t xml:space="preserve"> является оценка состояния здоровья работников</w:t>
      </w:r>
      <w:r w:rsidR="00FC5E6E" w:rsidRPr="00416CA1">
        <w:rPr>
          <w:rStyle w:val="FontStyle14"/>
          <w:sz w:val="22"/>
          <w:szCs w:val="22"/>
        </w:rPr>
        <w:t xml:space="preserve"> Заказчика</w:t>
      </w:r>
      <w:r w:rsidRPr="00416CA1">
        <w:rPr>
          <w:rStyle w:val="FontStyle14"/>
          <w:sz w:val="22"/>
          <w:szCs w:val="22"/>
        </w:rPr>
        <w:t xml:space="preserve">, динамическое наблюдение за состоянием </w:t>
      </w:r>
      <w:r w:rsidR="00FC5E6E" w:rsidRPr="00416CA1">
        <w:rPr>
          <w:rStyle w:val="FontStyle14"/>
          <w:sz w:val="22"/>
          <w:szCs w:val="22"/>
        </w:rPr>
        <w:t xml:space="preserve">их </w:t>
      </w:r>
      <w:r w:rsidRPr="00416CA1">
        <w:rPr>
          <w:rStyle w:val="FontStyle14"/>
          <w:sz w:val="22"/>
          <w:szCs w:val="22"/>
        </w:rPr>
        <w:t>здоровья в условиях воздействия профессиональной среды, профилактика и своевременное установление начальных признаков профессиональных заболеваний, выявление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 на производстве.</w:t>
      </w:r>
    </w:p>
    <w:p w14:paraId="6CE3D332" w14:textId="77777777" w:rsidR="00CE3083" w:rsidRPr="00416CA1" w:rsidRDefault="00630E90" w:rsidP="00976732">
      <w:pPr>
        <w:pStyle w:val="Style5"/>
        <w:widowControl/>
        <w:numPr>
          <w:ilvl w:val="0"/>
          <w:numId w:val="1"/>
        </w:numPr>
        <w:tabs>
          <w:tab w:val="left" w:pos="1018"/>
        </w:tabs>
        <w:spacing w:before="5" w:line="240" w:lineRule="auto"/>
        <w:ind w:firstLine="567"/>
        <w:rPr>
          <w:rStyle w:val="FontStyle14"/>
          <w:sz w:val="22"/>
          <w:szCs w:val="22"/>
        </w:rPr>
      </w:pPr>
      <w:r w:rsidRPr="00416CA1">
        <w:rPr>
          <w:rStyle w:val="FontStyle14"/>
          <w:sz w:val="22"/>
          <w:szCs w:val="22"/>
        </w:rPr>
        <w:t>Услуги оказываются на основании</w:t>
      </w:r>
      <w:r w:rsidR="00CE3083" w:rsidRPr="00416CA1">
        <w:rPr>
          <w:rStyle w:val="FontStyle14"/>
          <w:sz w:val="22"/>
          <w:szCs w:val="22"/>
        </w:rPr>
        <w:t xml:space="preserve"> выданных </w:t>
      </w:r>
      <w:r w:rsidR="00347CF0" w:rsidRPr="00416CA1">
        <w:rPr>
          <w:rStyle w:val="FontStyle14"/>
          <w:sz w:val="22"/>
          <w:szCs w:val="22"/>
        </w:rPr>
        <w:t>Заказчиком направлений</w:t>
      </w:r>
      <w:r w:rsidR="00CE3083" w:rsidRPr="00416CA1">
        <w:rPr>
          <w:rStyle w:val="FontStyle14"/>
          <w:sz w:val="22"/>
          <w:szCs w:val="22"/>
        </w:rPr>
        <w:t xml:space="preserve"> на медицинский осмотр (</w:t>
      </w:r>
      <w:r w:rsidR="00B254BE" w:rsidRPr="00416CA1">
        <w:rPr>
          <w:rStyle w:val="FontStyle14"/>
          <w:sz w:val="22"/>
          <w:szCs w:val="22"/>
        </w:rPr>
        <w:t>по форме установленной</w:t>
      </w:r>
      <w:r w:rsidR="00625312" w:rsidRPr="00416CA1">
        <w:rPr>
          <w:rStyle w:val="FontStyle14"/>
          <w:sz w:val="22"/>
          <w:szCs w:val="22"/>
        </w:rPr>
        <w:t xml:space="preserve"> Приложении</w:t>
      </w:r>
      <w:r w:rsidR="00CE3083" w:rsidRPr="00416CA1">
        <w:rPr>
          <w:rStyle w:val="FontStyle14"/>
          <w:sz w:val="22"/>
          <w:szCs w:val="22"/>
        </w:rPr>
        <w:t xml:space="preserve"> № </w:t>
      </w:r>
      <w:r w:rsidR="00B254BE" w:rsidRPr="00416CA1">
        <w:rPr>
          <w:rStyle w:val="FontStyle14"/>
          <w:sz w:val="22"/>
          <w:szCs w:val="22"/>
        </w:rPr>
        <w:t>1.</w:t>
      </w:r>
      <w:r w:rsidR="00CE3083" w:rsidRPr="00416CA1">
        <w:rPr>
          <w:rStyle w:val="FontStyle14"/>
          <w:sz w:val="22"/>
          <w:szCs w:val="22"/>
        </w:rPr>
        <w:t xml:space="preserve">3 к Техническому заданию) и Списков </w:t>
      </w:r>
      <w:r w:rsidR="006145DB" w:rsidRPr="00416CA1">
        <w:rPr>
          <w:rStyle w:val="FontStyle14"/>
          <w:sz w:val="22"/>
          <w:szCs w:val="22"/>
        </w:rPr>
        <w:t>работников</w:t>
      </w:r>
      <w:r w:rsidR="00CE3083" w:rsidRPr="00416CA1">
        <w:rPr>
          <w:rStyle w:val="FontStyle14"/>
          <w:sz w:val="22"/>
          <w:szCs w:val="22"/>
        </w:rPr>
        <w:t>, подлежащих обязательному периодическому медицинскому осмотру (</w:t>
      </w:r>
      <w:r w:rsidR="00625312" w:rsidRPr="00416CA1">
        <w:rPr>
          <w:rStyle w:val="FontStyle14"/>
          <w:sz w:val="22"/>
          <w:szCs w:val="22"/>
        </w:rPr>
        <w:t>по форме установленной в Приложении</w:t>
      </w:r>
      <w:r w:rsidR="00CE3083" w:rsidRPr="00416CA1">
        <w:rPr>
          <w:rStyle w:val="FontStyle14"/>
          <w:sz w:val="22"/>
          <w:szCs w:val="22"/>
        </w:rPr>
        <w:t xml:space="preserve"> №</w:t>
      </w:r>
      <w:r w:rsidR="000868BA" w:rsidRPr="00416CA1">
        <w:rPr>
          <w:rStyle w:val="FontStyle14"/>
          <w:sz w:val="22"/>
          <w:szCs w:val="22"/>
        </w:rPr>
        <w:t xml:space="preserve"> </w:t>
      </w:r>
      <w:r w:rsidR="007157A4" w:rsidRPr="00416CA1">
        <w:rPr>
          <w:rStyle w:val="FontStyle14"/>
          <w:sz w:val="22"/>
          <w:szCs w:val="22"/>
        </w:rPr>
        <w:t>1.6</w:t>
      </w:r>
      <w:r w:rsidR="00CE3083" w:rsidRPr="00416CA1">
        <w:rPr>
          <w:rStyle w:val="FontStyle14"/>
          <w:sz w:val="22"/>
          <w:szCs w:val="22"/>
        </w:rPr>
        <w:t xml:space="preserve"> к Техническому заданию)</w:t>
      </w:r>
      <w:r w:rsidR="008F225D" w:rsidRPr="00416CA1">
        <w:rPr>
          <w:rStyle w:val="FontStyle14"/>
          <w:sz w:val="22"/>
          <w:szCs w:val="22"/>
        </w:rPr>
        <w:t>.</w:t>
      </w:r>
      <w:r w:rsidRPr="00416CA1">
        <w:rPr>
          <w:rStyle w:val="FontStyle14"/>
          <w:sz w:val="22"/>
          <w:szCs w:val="22"/>
        </w:rPr>
        <w:t xml:space="preserve"> </w:t>
      </w:r>
    </w:p>
    <w:p w14:paraId="7B2A28BC" w14:textId="5EBC38E1" w:rsidR="00612B62" w:rsidRPr="00416CA1" w:rsidRDefault="00612B62" w:rsidP="00976732">
      <w:pPr>
        <w:pStyle w:val="Style5"/>
        <w:widowControl/>
        <w:numPr>
          <w:ilvl w:val="0"/>
          <w:numId w:val="1"/>
        </w:numPr>
        <w:tabs>
          <w:tab w:val="left" w:pos="1018"/>
        </w:tabs>
        <w:spacing w:before="5" w:line="240" w:lineRule="auto"/>
        <w:ind w:firstLine="567"/>
        <w:rPr>
          <w:rStyle w:val="FontStyle14"/>
          <w:sz w:val="22"/>
          <w:szCs w:val="22"/>
        </w:rPr>
      </w:pPr>
      <w:r w:rsidRPr="00416CA1">
        <w:rPr>
          <w:rStyle w:val="FontStyle14"/>
          <w:sz w:val="22"/>
          <w:szCs w:val="22"/>
        </w:rPr>
        <w:t xml:space="preserve">Результатом оказания </w:t>
      </w:r>
      <w:r w:rsidR="008233A0" w:rsidRPr="00416CA1">
        <w:rPr>
          <w:rStyle w:val="FontStyle14"/>
          <w:sz w:val="22"/>
          <w:szCs w:val="22"/>
        </w:rPr>
        <w:t>У</w:t>
      </w:r>
      <w:r w:rsidRPr="00416CA1">
        <w:rPr>
          <w:rStyle w:val="FontStyle14"/>
          <w:sz w:val="22"/>
          <w:szCs w:val="22"/>
        </w:rPr>
        <w:t xml:space="preserve">слуг является </w:t>
      </w:r>
      <w:r w:rsidR="008233A0" w:rsidRPr="00416CA1">
        <w:rPr>
          <w:rStyle w:val="FontStyle14"/>
          <w:sz w:val="22"/>
          <w:szCs w:val="22"/>
        </w:rPr>
        <w:t>З</w:t>
      </w:r>
      <w:r w:rsidRPr="00416CA1">
        <w:rPr>
          <w:rStyle w:val="FontStyle14"/>
          <w:sz w:val="22"/>
          <w:szCs w:val="22"/>
        </w:rPr>
        <w:t>аключение</w:t>
      </w:r>
      <w:r w:rsidR="008368BD" w:rsidRPr="00416CA1">
        <w:rPr>
          <w:rStyle w:val="FontStyle14"/>
          <w:sz w:val="22"/>
          <w:szCs w:val="22"/>
        </w:rPr>
        <w:t xml:space="preserve"> предварительного/периодического медицинского осмотра (обследования)</w:t>
      </w:r>
      <w:r w:rsidR="008233A0" w:rsidRPr="00416CA1">
        <w:rPr>
          <w:rStyle w:val="FontStyle14"/>
          <w:sz w:val="22"/>
          <w:szCs w:val="22"/>
        </w:rPr>
        <w:t xml:space="preserve"> (</w:t>
      </w:r>
      <w:r w:rsidR="008368BD" w:rsidRPr="00416CA1">
        <w:rPr>
          <w:rStyle w:val="FontStyle14"/>
          <w:sz w:val="22"/>
          <w:szCs w:val="22"/>
        </w:rPr>
        <w:t>форма которого установлена в Приложении №</w:t>
      </w:r>
      <w:r w:rsidR="000868BA" w:rsidRPr="00416CA1">
        <w:rPr>
          <w:rStyle w:val="FontStyle14"/>
          <w:sz w:val="22"/>
          <w:szCs w:val="22"/>
        </w:rPr>
        <w:t xml:space="preserve"> </w:t>
      </w:r>
      <w:r w:rsidR="008368BD" w:rsidRPr="00416CA1">
        <w:rPr>
          <w:rStyle w:val="FontStyle14"/>
          <w:sz w:val="22"/>
          <w:szCs w:val="22"/>
        </w:rPr>
        <w:t>1.5 к Техническому заданию</w:t>
      </w:r>
      <w:r w:rsidR="008233A0" w:rsidRPr="00416CA1">
        <w:rPr>
          <w:rStyle w:val="FontStyle14"/>
          <w:sz w:val="22"/>
          <w:szCs w:val="22"/>
        </w:rPr>
        <w:t>)</w:t>
      </w:r>
      <w:r w:rsidRPr="00416CA1">
        <w:rPr>
          <w:rStyle w:val="FontStyle14"/>
          <w:sz w:val="22"/>
          <w:szCs w:val="22"/>
        </w:rPr>
        <w:t xml:space="preserve"> </w:t>
      </w:r>
      <w:r w:rsidR="009E066B" w:rsidRPr="00416CA1">
        <w:rPr>
          <w:rStyle w:val="FontStyle14"/>
          <w:sz w:val="22"/>
          <w:szCs w:val="22"/>
        </w:rPr>
        <w:t>Исполнителя</w:t>
      </w:r>
      <w:r w:rsidRPr="00416CA1">
        <w:rPr>
          <w:rStyle w:val="FontStyle14"/>
          <w:sz w:val="22"/>
          <w:szCs w:val="22"/>
        </w:rPr>
        <w:t xml:space="preserve">  </w:t>
      </w:r>
      <w:r w:rsidR="00A224DE" w:rsidRPr="00416CA1">
        <w:rPr>
          <w:sz w:val="22"/>
          <w:szCs w:val="22"/>
        </w:rPr>
        <w:t>по результатам предварительного</w:t>
      </w:r>
      <w:r w:rsidR="00333653" w:rsidRPr="00416CA1">
        <w:rPr>
          <w:sz w:val="22"/>
          <w:szCs w:val="22"/>
        </w:rPr>
        <w:t>/</w:t>
      </w:r>
      <w:r w:rsidR="00A224DE" w:rsidRPr="00416CA1">
        <w:rPr>
          <w:sz w:val="22"/>
          <w:szCs w:val="22"/>
        </w:rPr>
        <w:t xml:space="preserve">периодического медицинского осмотра </w:t>
      </w:r>
      <w:r w:rsidRPr="00416CA1">
        <w:rPr>
          <w:rStyle w:val="FontStyle14"/>
          <w:sz w:val="22"/>
          <w:szCs w:val="22"/>
        </w:rPr>
        <w:t xml:space="preserve">на каждого сотрудника Заказчика, прошедшего медицинский осмотр в соответствии с </w:t>
      </w:r>
      <w:r w:rsidR="00A224DE" w:rsidRPr="00416CA1">
        <w:rPr>
          <w:rStyle w:val="FontStyle14"/>
          <w:sz w:val="22"/>
          <w:szCs w:val="22"/>
        </w:rPr>
        <w:t xml:space="preserve">требованиями </w:t>
      </w:r>
      <w:r w:rsidR="00A224DE" w:rsidRPr="00416CA1">
        <w:rPr>
          <w:sz w:val="22"/>
          <w:szCs w:val="22"/>
        </w:rPr>
        <w:t>Приказ</w:t>
      </w:r>
      <w:r w:rsidR="009E066B" w:rsidRPr="00416CA1">
        <w:rPr>
          <w:sz w:val="22"/>
          <w:szCs w:val="22"/>
        </w:rPr>
        <w:t>а</w:t>
      </w:r>
      <w:r w:rsidR="00A224DE" w:rsidRPr="00416CA1">
        <w:rPr>
          <w:sz w:val="22"/>
          <w:szCs w:val="22"/>
        </w:rPr>
        <w:t xml:space="preserve"> </w:t>
      </w:r>
      <w:r w:rsidR="00104CF7" w:rsidRPr="00416CA1">
        <w:rPr>
          <w:sz w:val="22"/>
          <w:szCs w:val="22"/>
        </w:rPr>
        <w:t>Министерства здравоохранения Российской Федерации от 2</w:t>
      </w:r>
      <w:r w:rsidR="00FD652E" w:rsidRPr="00416CA1">
        <w:rPr>
          <w:sz w:val="22"/>
          <w:szCs w:val="22"/>
        </w:rPr>
        <w:t>8</w:t>
      </w:r>
      <w:r w:rsidR="00104CF7" w:rsidRPr="00416CA1">
        <w:rPr>
          <w:sz w:val="22"/>
          <w:szCs w:val="22"/>
        </w:rPr>
        <w:t>.01.2021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F22F6F" w:rsidRPr="00416CA1">
        <w:rPr>
          <w:sz w:val="22"/>
          <w:szCs w:val="22"/>
        </w:rPr>
        <w:t xml:space="preserve"> (зарегистрированного в Минюсте России 29.01.2021 №62277) </w:t>
      </w:r>
      <w:r w:rsidR="00C12E10" w:rsidRPr="00416CA1">
        <w:rPr>
          <w:sz w:val="22"/>
          <w:szCs w:val="22"/>
        </w:rPr>
        <w:t>(далее –Приказ</w:t>
      </w:r>
      <w:r w:rsidR="002128B9" w:rsidRPr="00416CA1">
        <w:rPr>
          <w:sz w:val="22"/>
          <w:szCs w:val="22"/>
        </w:rPr>
        <w:t xml:space="preserve"> МЗ РФ от 2</w:t>
      </w:r>
      <w:r w:rsidR="00FE04CB" w:rsidRPr="00416CA1">
        <w:rPr>
          <w:sz w:val="22"/>
          <w:szCs w:val="22"/>
        </w:rPr>
        <w:t>8</w:t>
      </w:r>
      <w:r w:rsidR="002128B9" w:rsidRPr="00416CA1">
        <w:rPr>
          <w:sz w:val="22"/>
          <w:szCs w:val="22"/>
        </w:rPr>
        <w:t>.01.2021г. № 29н</w:t>
      </w:r>
      <w:r w:rsidR="00C12E10" w:rsidRPr="00416CA1">
        <w:rPr>
          <w:sz w:val="22"/>
          <w:szCs w:val="22"/>
        </w:rPr>
        <w:t>)</w:t>
      </w:r>
      <w:r w:rsidR="00D46430" w:rsidRPr="00416CA1">
        <w:rPr>
          <w:sz w:val="22"/>
          <w:szCs w:val="22"/>
        </w:rPr>
        <w:t>.</w:t>
      </w:r>
      <w:r w:rsidR="0002558B" w:rsidRPr="00416CA1">
        <w:rPr>
          <w:sz w:val="22"/>
          <w:szCs w:val="22"/>
        </w:rPr>
        <w:t xml:space="preserve"> </w:t>
      </w:r>
      <w:r w:rsidR="00D46430" w:rsidRPr="00416CA1">
        <w:rPr>
          <w:sz w:val="22"/>
          <w:szCs w:val="22"/>
        </w:rPr>
        <w:t xml:space="preserve">По итогам проведения </w:t>
      </w:r>
      <w:r w:rsidR="000961BB" w:rsidRPr="00416CA1">
        <w:rPr>
          <w:sz w:val="22"/>
          <w:szCs w:val="22"/>
        </w:rPr>
        <w:t xml:space="preserve">каждого этапа </w:t>
      </w:r>
      <w:r w:rsidR="00D46430" w:rsidRPr="00416CA1">
        <w:rPr>
          <w:sz w:val="22"/>
          <w:szCs w:val="22"/>
        </w:rPr>
        <w:t xml:space="preserve">периодического осмотра медицинская организация обобщает результаты проведенного периодического медосмотра и составляет Заключительный акт </w:t>
      </w:r>
      <w:r w:rsidR="00A20AB5" w:rsidRPr="00416CA1">
        <w:rPr>
          <w:rStyle w:val="FontStyle14"/>
          <w:sz w:val="22"/>
          <w:szCs w:val="22"/>
        </w:rPr>
        <w:t xml:space="preserve">(форма которого установлена в Приложении № 1.8 к Техническому заданию) </w:t>
      </w:r>
      <w:r w:rsidR="00D46430" w:rsidRPr="00416CA1">
        <w:rPr>
          <w:sz w:val="22"/>
          <w:szCs w:val="22"/>
        </w:rPr>
        <w:t xml:space="preserve">в срок не позднее, чем через 30 (тридцать) дней после завершения медосмотра в порядке, установленном пунктом </w:t>
      </w:r>
      <w:r w:rsidR="002128B9" w:rsidRPr="00416CA1">
        <w:rPr>
          <w:sz w:val="22"/>
          <w:szCs w:val="22"/>
        </w:rPr>
        <w:t xml:space="preserve">45,46,47 </w:t>
      </w:r>
      <w:r w:rsidR="00D46430" w:rsidRPr="00416CA1">
        <w:rPr>
          <w:sz w:val="22"/>
          <w:szCs w:val="22"/>
        </w:rPr>
        <w:t xml:space="preserve">Приложения № </w:t>
      </w:r>
      <w:r w:rsidR="002128B9" w:rsidRPr="00416CA1">
        <w:rPr>
          <w:sz w:val="22"/>
          <w:szCs w:val="22"/>
        </w:rPr>
        <w:t>1</w:t>
      </w:r>
      <w:r w:rsidR="00D46430" w:rsidRPr="00416CA1">
        <w:rPr>
          <w:sz w:val="22"/>
          <w:szCs w:val="22"/>
        </w:rPr>
        <w:t xml:space="preserve"> к </w:t>
      </w:r>
      <w:r w:rsidR="002128B9" w:rsidRPr="00416CA1">
        <w:rPr>
          <w:sz w:val="22"/>
          <w:szCs w:val="22"/>
        </w:rPr>
        <w:t>Приказу МЗ РФ от 2</w:t>
      </w:r>
      <w:r w:rsidR="00FE04CB" w:rsidRPr="00416CA1">
        <w:rPr>
          <w:sz w:val="22"/>
          <w:szCs w:val="22"/>
        </w:rPr>
        <w:t>8</w:t>
      </w:r>
      <w:r w:rsidR="002128B9" w:rsidRPr="00416CA1">
        <w:rPr>
          <w:sz w:val="22"/>
          <w:szCs w:val="22"/>
        </w:rPr>
        <w:t>.01.2021г. № 29н</w:t>
      </w:r>
      <w:r w:rsidR="00D46430" w:rsidRPr="00416CA1">
        <w:rPr>
          <w:sz w:val="22"/>
          <w:szCs w:val="22"/>
        </w:rPr>
        <w:t xml:space="preserve">, который </w:t>
      </w:r>
      <w:r w:rsidR="002128B9" w:rsidRPr="00416CA1">
        <w:rPr>
          <w:sz w:val="22"/>
          <w:szCs w:val="22"/>
        </w:rPr>
        <w:t>подписывается</w:t>
      </w:r>
      <w:r w:rsidR="00D46430" w:rsidRPr="00416CA1">
        <w:rPr>
          <w:sz w:val="22"/>
          <w:szCs w:val="22"/>
        </w:rPr>
        <w:t xml:space="preserve"> председателем врачебной комиссии и заверяется печатью медицинской организации.</w:t>
      </w:r>
    </w:p>
    <w:p w14:paraId="1B69B301" w14:textId="77777777" w:rsidR="008F225D" w:rsidRPr="00416CA1" w:rsidRDefault="002523CD" w:rsidP="00976732">
      <w:pPr>
        <w:pStyle w:val="Style5"/>
        <w:widowControl/>
        <w:tabs>
          <w:tab w:val="left" w:pos="1104"/>
        </w:tabs>
        <w:spacing w:before="5"/>
        <w:ind w:firstLine="567"/>
        <w:rPr>
          <w:sz w:val="22"/>
          <w:szCs w:val="22"/>
        </w:rPr>
      </w:pPr>
      <w:r w:rsidRPr="00416CA1">
        <w:rPr>
          <w:sz w:val="22"/>
          <w:szCs w:val="22"/>
        </w:rPr>
        <w:t>1.</w:t>
      </w:r>
      <w:r w:rsidR="00C371AB" w:rsidRPr="00416CA1">
        <w:rPr>
          <w:sz w:val="22"/>
          <w:szCs w:val="22"/>
        </w:rPr>
        <w:t>6</w:t>
      </w:r>
      <w:r w:rsidRPr="00416CA1">
        <w:rPr>
          <w:sz w:val="22"/>
          <w:szCs w:val="22"/>
        </w:rPr>
        <w:t xml:space="preserve">. Сроки оказания </w:t>
      </w:r>
      <w:r w:rsidR="008233A0" w:rsidRPr="00416CA1">
        <w:rPr>
          <w:sz w:val="22"/>
          <w:szCs w:val="22"/>
        </w:rPr>
        <w:t>У</w:t>
      </w:r>
      <w:r w:rsidRPr="00416CA1">
        <w:rPr>
          <w:sz w:val="22"/>
          <w:szCs w:val="22"/>
        </w:rPr>
        <w:t>слуг</w:t>
      </w:r>
      <w:r w:rsidR="008F225D" w:rsidRPr="00416CA1">
        <w:rPr>
          <w:sz w:val="22"/>
          <w:szCs w:val="22"/>
        </w:rPr>
        <w:t>:</w:t>
      </w:r>
    </w:p>
    <w:p w14:paraId="4104E6D5" w14:textId="4806D305" w:rsidR="002523CD" w:rsidRPr="00416CA1" w:rsidRDefault="008F225D" w:rsidP="00976732">
      <w:pPr>
        <w:pStyle w:val="Style5"/>
        <w:widowControl/>
        <w:tabs>
          <w:tab w:val="left" w:pos="1104"/>
        </w:tabs>
        <w:spacing w:before="5"/>
        <w:ind w:firstLine="567"/>
        <w:rPr>
          <w:sz w:val="22"/>
          <w:szCs w:val="22"/>
        </w:rPr>
      </w:pPr>
      <w:r w:rsidRPr="00416CA1">
        <w:rPr>
          <w:sz w:val="22"/>
          <w:szCs w:val="22"/>
        </w:rPr>
        <w:t>1.6.1.</w:t>
      </w:r>
      <w:r w:rsidR="002523CD" w:rsidRPr="00416CA1">
        <w:rPr>
          <w:sz w:val="22"/>
          <w:szCs w:val="22"/>
        </w:rPr>
        <w:t xml:space="preserve"> </w:t>
      </w:r>
      <w:r w:rsidRPr="00416CA1">
        <w:rPr>
          <w:sz w:val="22"/>
          <w:szCs w:val="22"/>
        </w:rPr>
        <w:t>Услуги</w:t>
      </w:r>
      <w:r w:rsidR="002523CD" w:rsidRPr="00416CA1">
        <w:rPr>
          <w:sz w:val="22"/>
          <w:szCs w:val="22"/>
        </w:rPr>
        <w:t xml:space="preserve"> </w:t>
      </w:r>
      <w:r w:rsidR="00CE3083" w:rsidRPr="00416CA1">
        <w:rPr>
          <w:sz w:val="22"/>
          <w:szCs w:val="22"/>
        </w:rPr>
        <w:t xml:space="preserve">по периодическим медицинским осмотрам </w:t>
      </w:r>
      <w:r w:rsidRPr="00416CA1">
        <w:rPr>
          <w:sz w:val="22"/>
          <w:szCs w:val="22"/>
        </w:rPr>
        <w:t xml:space="preserve">оказываются </w:t>
      </w:r>
      <w:r w:rsidR="002523CD" w:rsidRPr="00416CA1">
        <w:rPr>
          <w:sz w:val="22"/>
          <w:szCs w:val="22"/>
        </w:rPr>
        <w:t xml:space="preserve">в соответствии с Календарным планом (Приложение № </w:t>
      </w:r>
      <w:r w:rsidR="009F5E34" w:rsidRPr="00416CA1">
        <w:rPr>
          <w:sz w:val="22"/>
          <w:szCs w:val="22"/>
        </w:rPr>
        <w:t>1.</w:t>
      </w:r>
      <w:r w:rsidR="002523CD" w:rsidRPr="00416CA1">
        <w:rPr>
          <w:sz w:val="22"/>
          <w:szCs w:val="22"/>
        </w:rPr>
        <w:t xml:space="preserve">2 к </w:t>
      </w:r>
      <w:r w:rsidR="00122ED5" w:rsidRPr="00416CA1">
        <w:rPr>
          <w:sz w:val="22"/>
          <w:szCs w:val="22"/>
        </w:rPr>
        <w:t>Техническому заданию</w:t>
      </w:r>
      <w:r w:rsidR="002523CD" w:rsidRPr="00416CA1">
        <w:rPr>
          <w:sz w:val="22"/>
          <w:szCs w:val="22"/>
        </w:rPr>
        <w:t>)</w:t>
      </w:r>
      <w:r w:rsidR="00892FAE" w:rsidRPr="00416CA1">
        <w:rPr>
          <w:sz w:val="22"/>
          <w:szCs w:val="22"/>
        </w:rPr>
        <w:t>.</w:t>
      </w:r>
    </w:p>
    <w:p w14:paraId="74185F6E" w14:textId="72B7F054" w:rsidR="0002558B" w:rsidRPr="00416CA1" w:rsidRDefault="0002558B" w:rsidP="00976732">
      <w:pPr>
        <w:pStyle w:val="Style5"/>
        <w:widowControl/>
        <w:tabs>
          <w:tab w:val="left" w:pos="0"/>
        </w:tabs>
        <w:spacing w:before="5" w:line="240" w:lineRule="auto"/>
        <w:ind w:firstLine="0"/>
        <w:rPr>
          <w:sz w:val="22"/>
          <w:szCs w:val="22"/>
        </w:rPr>
      </w:pPr>
      <w:r w:rsidRPr="00416CA1">
        <w:rPr>
          <w:sz w:val="22"/>
          <w:szCs w:val="22"/>
        </w:rPr>
        <w:t xml:space="preserve">         </w:t>
      </w:r>
      <w:r w:rsidR="009E3CFD" w:rsidRPr="00416CA1">
        <w:rPr>
          <w:sz w:val="22"/>
          <w:szCs w:val="22"/>
        </w:rPr>
        <w:t xml:space="preserve">1.6.2. Услуги по предварительным медицинским осмотрам </w:t>
      </w:r>
      <w:r w:rsidR="00986B1C" w:rsidRPr="00416CA1">
        <w:rPr>
          <w:sz w:val="22"/>
          <w:szCs w:val="22"/>
        </w:rPr>
        <w:t xml:space="preserve">оказываются </w:t>
      </w:r>
      <w:r w:rsidR="00986B1C" w:rsidRPr="00416CA1">
        <w:rPr>
          <w:sz w:val="22"/>
          <w:szCs w:val="22"/>
          <w:bdr w:val="none" w:sz="0" w:space="0" w:color="auto" w:frame="1"/>
        </w:rPr>
        <w:t xml:space="preserve">с </w:t>
      </w:r>
      <w:r w:rsidR="00DE777C" w:rsidRPr="00416CA1">
        <w:rPr>
          <w:sz w:val="22"/>
          <w:szCs w:val="22"/>
          <w:bdr w:val="none" w:sz="0" w:space="0" w:color="auto" w:frame="1"/>
        </w:rPr>
        <w:t>01.0</w:t>
      </w:r>
      <w:r w:rsidR="004B640E" w:rsidRPr="00416CA1">
        <w:rPr>
          <w:sz w:val="22"/>
          <w:szCs w:val="22"/>
          <w:bdr w:val="none" w:sz="0" w:space="0" w:color="auto" w:frame="1"/>
        </w:rPr>
        <w:t>4</w:t>
      </w:r>
      <w:r w:rsidR="00DE777C" w:rsidRPr="00416CA1">
        <w:rPr>
          <w:sz w:val="22"/>
          <w:szCs w:val="22"/>
          <w:bdr w:val="none" w:sz="0" w:space="0" w:color="auto" w:frame="1"/>
        </w:rPr>
        <w:t>.202</w:t>
      </w:r>
      <w:r w:rsidR="00E550A1" w:rsidRPr="00E550A1">
        <w:rPr>
          <w:sz w:val="22"/>
          <w:szCs w:val="22"/>
          <w:bdr w:val="none" w:sz="0" w:space="0" w:color="auto" w:frame="1"/>
        </w:rPr>
        <w:t>4</w:t>
      </w:r>
      <w:r w:rsidR="00DE777C" w:rsidRPr="00416CA1">
        <w:rPr>
          <w:sz w:val="22"/>
          <w:szCs w:val="22"/>
          <w:bdr w:val="none" w:sz="0" w:space="0" w:color="auto" w:frame="1"/>
        </w:rPr>
        <w:t>г.</w:t>
      </w:r>
      <w:r w:rsidR="00986B1C" w:rsidRPr="00416CA1">
        <w:rPr>
          <w:sz w:val="22"/>
          <w:szCs w:val="22"/>
          <w:bdr w:val="none" w:sz="0" w:space="0" w:color="auto" w:frame="1"/>
        </w:rPr>
        <w:t> </w:t>
      </w:r>
      <w:r w:rsidR="00986B1C" w:rsidRPr="00416CA1">
        <w:rPr>
          <w:sz w:val="22"/>
          <w:szCs w:val="22"/>
        </w:rPr>
        <w:t xml:space="preserve">по </w:t>
      </w:r>
      <w:r w:rsidR="004B640E" w:rsidRPr="00416CA1">
        <w:rPr>
          <w:sz w:val="22"/>
          <w:szCs w:val="22"/>
        </w:rPr>
        <w:t>31</w:t>
      </w:r>
      <w:r w:rsidR="00986B1C" w:rsidRPr="00416CA1">
        <w:rPr>
          <w:sz w:val="22"/>
          <w:szCs w:val="22"/>
        </w:rPr>
        <w:t>.0</w:t>
      </w:r>
      <w:r w:rsidR="004B640E" w:rsidRPr="00416CA1">
        <w:rPr>
          <w:sz w:val="22"/>
          <w:szCs w:val="22"/>
        </w:rPr>
        <w:t>3</w:t>
      </w:r>
      <w:r w:rsidR="00986B1C" w:rsidRPr="00416CA1">
        <w:rPr>
          <w:sz w:val="22"/>
          <w:szCs w:val="22"/>
        </w:rPr>
        <w:t>.20</w:t>
      </w:r>
      <w:r w:rsidR="00E550A1" w:rsidRPr="00E550A1">
        <w:rPr>
          <w:sz w:val="22"/>
          <w:szCs w:val="22"/>
        </w:rPr>
        <w:t>25</w:t>
      </w:r>
      <w:r w:rsidR="00986B1C" w:rsidRPr="00416CA1">
        <w:rPr>
          <w:sz w:val="22"/>
          <w:szCs w:val="22"/>
        </w:rPr>
        <w:t>г.</w:t>
      </w:r>
      <w:r w:rsidRPr="00416CA1">
        <w:rPr>
          <w:bCs/>
          <w:sz w:val="22"/>
          <w:szCs w:val="22"/>
        </w:rPr>
        <w:t xml:space="preserve"> </w:t>
      </w:r>
      <w:r w:rsidR="002472BC" w:rsidRPr="00416CA1">
        <w:rPr>
          <w:bCs/>
          <w:sz w:val="22"/>
          <w:szCs w:val="22"/>
        </w:rPr>
        <w:t>Количество дней,</w:t>
      </w:r>
      <w:r w:rsidR="00D40DC2" w:rsidRPr="00416CA1">
        <w:rPr>
          <w:bCs/>
          <w:sz w:val="22"/>
          <w:szCs w:val="22"/>
        </w:rPr>
        <w:t xml:space="preserve"> отведенных на </w:t>
      </w:r>
      <w:r w:rsidR="00137EE1" w:rsidRPr="00416CA1">
        <w:rPr>
          <w:bCs/>
          <w:sz w:val="22"/>
          <w:szCs w:val="22"/>
        </w:rPr>
        <w:t>обследование с</w:t>
      </w:r>
      <w:r w:rsidR="00D40DC2" w:rsidRPr="00416CA1">
        <w:rPr>
          <w:bCs/>
          <w:sz w:val="22"/>
          <w:szCs w:val="22"/>
        </w:rPr>
        <w:t xml:space="preserve"> момента обращения работника Заказчика, для прохождения в полном объеме осмотра врачей-специалистов, лабораторных и функциональных исследований согласно виду работ, осуществляемых в организации Заказчика, согласно Приложени</w:t>
      </w:r>
      <w:r w:rsidR="009F5E34" w:rsidRPr="00416CA1">
        <w:rPr>
          <w:bCs/>
          <w:sz w:val="22"/>
          <w:szCs w:val="22"/>
        </w:rPr>
        <w:t>я</w:t>
      </w:r>
      <w:r w:rsidR="00D40DC2" w:rsidRPr="00416CA1">
        <w:rPr>
          <w:bCs/>
          <w:sz w:val="22"/>
          <w:szCs w:val="22"/>
        </w:rPr>
        <w:t xml:space="preserve"> №1.1. к настоящему Договору, составит не более 5 (пяти) рабочих дней.</w:t>
      </w:r>
    </w:p>
    <w:p w14:paraId="6611E7EF" w14:textId="77777777" w:rsidR="00243AEE" w:rsidRPr="00416CA1" w:rsidRDefault="00243AEE" w:rsidP="00976732">
      <w:pPr>
        <w:pStyle w:val="Style5"/>
        <w:widowControl/>
        <w:tabs>
          <w:tab w:val="left" w:pos="1104"/>
        </w:tabs>
        <w:spacing w:before="5"/>
        <w:ind w:firstLine="567"/>
        <w:rPr>
          <w:sz w:val="22"/>
          <w:szCs w:val="22"/>
        </w:rPr>
      </w:pPr>
    </w:p>
    <w:p w14:paraId="57FBA818" w14:textId="77777777" w:rsidR="00612B62" w:rsidRPr="00416CA1" w:rsidRDefault="00222DA3" w:rsidP="00976732">
      <w:pPr>
        <w:pStyle w:val="Style5"/>
        <w:widowControl/>
        <w:tabs>
          <w:tab w:val="left" w:pos="1104"/>
        </w:tabs>
        <w:spacing w:before="5"/>
        <w:ind w:firstLine="567"/>
        <w:jc w:val="center"/>
        <w:rPr>
          <w:rStyle w:val="FontStyle11"/>
          <w:sz w:val="22"/>
          <w:szCs w:val="22"/>
        </w:rPr>
      </w:pPr>
      <w:r w:rsidRPr="00416CA1">
        <w:rPr>
          <w:rStyle w:val="FontStyle11"/>
          <w:sz w:val="22"/>
          <w:szCs w:val="22"/>
        </w:rPr>
        <w:t>2.</w:t>
      </w:r>
      <w:r w:rsidR="000868BA" w:rsidRPr="00416CA1">
        <w:rPr>
          <w:rStyle w:val="FontStyle11"/>
          <w:sz w:val="22"/>
          <w:szCs w:val="22"/>
        </w:rPr>
        <w:t xml:space="preserve"> </w:t>
      </w:r>
      <w:r w:rsidR="00950CEE" w:rsidRPr="00416CA1">
        <w:rPr>
          <w:rStyle w:val="FontStyle11"/>
          <w:sz w:val="22"/>
          <w:szCs w:val="22"/>
        </w:rPr>
        <w:t>Качество и у</w:t>
      </w:r>
      <w:r w:rsidR="00612B62" w:rsidRPr="00416CA1">
        <w:rPr>
          <w:rStyle w:val="FontStyle11"/>
          <w:sz w:val="22"/>
          <w:szCs w:val="22"/>
        </w:rPr>
        <w:t xml:space="preserve">словия </w:t>
      </w:r>
      <w:r w:rsidR="00612B62" w:rsidRPr="00416CA1">
        <w:rPr>
          <w:rStyle w:val="FontStyle12"/>
        </w:rPr>
        <w:t xml:space="preserve">оказания </w:t>
      </w:r>
      <w:r w:rsidR="00612B62" w:rsidRPr="00416CA1">
        <w:rPr>
          <w:rStyle w:val="FontStyle11"/>
          <w:sz w:val="22"/>
          <w:szCs w:val="22"/>
        </w:rPr>
        <w:t>услуг</w:t>
      </w:r>
    </w:p>
    <w:p w14:paraId="6C6C8C9D" w14:textId="77777777" w:rsidR="00950CEE" w:rsidRPr="00416CA1" w:rsidRDefault="00950CEE" w:rsidP="00976732">
      <w:pPr>
        <w:tabs>
          <w:tab w:val="left" w:pos="993"/>
          <w:tab w:val="left" w:pos="1134"/>
        </w:tabs>
        <w:ind w:firstLine="567"/>
        <w:contextualSpacing/>
        <w:jc w:val="both"/>
        <w:rPr>
          <w:rFonts w:eastAsia="Times New Roman"/>
          <w:color w:val="000000"/>
          <w:sz w:val="22"/>
          <w:szCs w:val="22"/>
        </w:rPr>
      </w:pPr>
      <w:r w:rsidRPr="00416CA1">
        <w:rPr>
          <w:rFonts w:eastAsia="Times New Roman"/>
          <w:color w:val="000000"/>
          <w:sz w:val="22"/>
          <w:szCs w:val="22"/>
        </w:rPr>
        <w:t xml:space="preserve">2.1. Качество оказываемых Услуг должно соответствовать требованиям, указанными в настоящем Договоре </w:t>
      </w:r>
      <w:r w:rsidRPr="00416CA1">
        <w:rPr>
          <w:rFonts w:eastAsia="Times New Roman"/>
          <w:color w:val="000000"/>
          <w:sz w:val="22"/>
          <w:szCs w:val="22"/>
        </w:rPr>
        <w:lastRenderedPageBreak/>
        <w:t>и приложениях</w:t>
      </w:r>
      <w:r w:rsidR="009E3CFD" w:rsidRPr="00416CA1">
        <w:rPr>
          <w:rFonts w:eastAsia="Times New Roman"/>
          <w:color w:val="000000"/>
          <w:sz w:val="22"/>
          <w:szCs w:val="22"/>
        </w:rPr>
        <w:t xml:space="preserve"> </w:t>
      </w:r>
      <w:r w:rsidR="00892FAE" w:rsidRPr="00416CA1">
        <w:rPr>
          <w:rFonts w:eastAsia="Times New Roman"/>
          <w:color w:val="000000"/>
          <w:sz w:val="22"/>
          <w:szCs w:val="22"/>
        </w:rPr>
        <w:t>к нему</w:t>
      </w:r>
      <w:r w:rsidRPr="00416CA1">
        <w:rPr>
          <w:rFonts w:eastAsia="Times New Roman"/>
          <w:color w:val="000000"/>
          <w:sz w:val="22"/>
          <w:szCs w:val="22"/>
        </w:rPr>
        <w:t>, а также требованиями действующего законодательства Российской Федерации, иными актами государственной власти и местного самоуправления, требованиями, обычно предъявляемыми для подобного рода Услуг, в том числе, но не ограничиваясь:</w:t>
      </w:r>
    </w:p>
    <w:p w14:paraId="1B5B5275" w14:textId="77777777" w:rsidR="00950CEE" w:rsidRPr="00416CA1" w:rsidRDefault="00950CEE" w:rsidP="00976732">
      <w:pPr>
        <w:tabs>
          <w:tab w:val="left" w:pos="993"/>
          <w:tab w:val="left" w:pos="1134"/>
        </w:tabs>
        <w:ind w:firstLine="567"/>
        <w:contextualSpacing/>
        <w:jc w:val="both"/>
        <w:rPr>
          <w:rFonts w:eastAsia="Times New Roman"/>
          <w:color w:val="000000"/>
          <w:sz w:val="22"/>
          <w:szCs w:val="22"/>
        </w:rPr>
      </w:pPr>
      <w:r w:rsidRPr="00416CA1">
        <w:rPr>
          <w:rFonts w:eastAsia="Times New Roman"/>
          <w:color w:val="000000"/>
          <w:sz w:val="22"/>
          <w:szCs w:val="22"/>
        </w:rPr>
        <w:t>-</w:t>
      </w:r>
      <w:r w:rsidRPr="00416CA1">
        <w:rPr>
          <w:sz w:val="22"/>
          <w:szCs w:val="22"/>
        </w:rPr>
        <w:t xml:space="preserve"> </w:t>
      </w:r>
      <w:r w:rsidRPr="00416CA1">
        <w:rPr>
          <w:rFonts w:eastAsia="Times New Roman"/>
          <w:color w:val="000000"/>
          <w:sz w:val="22"/>
          <w:szCs w:val="22"/>
        </w:rPr>
        <w:t>Федеральн</w:t>
      </w:r>
      <w:r w:rsidR="008233A0" w:rsidRPr="00416CA1">
        <w:rPr>
          <w:rFonts w:eastAsia="Times New Roman"/>
          <w:color w:val="000000"/>
          <w:sz w:val="22"/>
          <w:szCs w:val="22"/>
        </w:rPr>
        <w:t>ым</w:t>
      </w:r>
      <w:r w:rsidRPr="00416CA1">
        <w:rPr>
          <w:rFonts w:eastAsia="Times New Roman"/>
          <w:color w:val="000000"/>
          <w:sz w:val="22"/>
          <w:szCs w:val="22"/>
        </w:rPr>
        <w:t xml:space="preserve"> закон</w:t>
      </w:r>
      <w:r w:rsidR="008233A0" w:rsidRPr="00416CA1">
        <w:rPr>
          <w:rFonts w:eastAsia="Times New Roman"/>
          <w:color w:val="000000"/>
          <w:sz w:val="22"/>
          <w:szCs w:val="22"/>
        </w:rPr>
        <w:t>ом</w:t>
      </w:r>
      <w:r w:rsidR="000868BA" w:rsidRPr="00416CA1">
        <w:rPr>
          <w:rFonts w:eastAsia="Times New Roman"/>
          <w:color w:val="000000"/>
          <w:sz w:val="22"/>
          <w:szCs w:val="22"/>
        </w:rPr>
        <w:t xml:space="preserve"> от 30.03.1999</w:t>
      </w:r>
      <w:r w:rsidR="00892FAE" w:rsidRPr="00416CA1">
        <w:rPr>
          <w:rFonts w:eastAsia="Times New Roman"/>
          <w:color w:val="000000"/>
          <w:sz w:val="22"/>
          <w:szCs w:val="22"/>
        </w:rPr>
        <w:t>г.</w:t>
      </w:r>
      <w:r w:rsidR="000868BA" w:rsidRPr="00416CA1">
        <w:rPr>
          <w:rFonts w:eastAsia="Times New Roman"/>
          <w:color w:val="000000"/>
          <w:sz w:val="22"/>
          <w:szCs w:val="22"/>
        </w:rPr>
        <w:t xml:space="preserve"> </w:t>
      </w:r>
      <w:r w:rsidRPr="00416CA1">
        <w:rPr>
          <w:rFonts w:eastAsia="Times New Roman"/>
          <w:color w:val="000000"/>
          <w:sz w:val="22"/>
          <w:szCs w:val="22"/>
        </w:rPr>
        <w:t xml:space="preserve">№ 52-ФЗ «О санитарно-эпидемиологическом благополучии населения»; </w:t>
      </w:r>
    </w:p>
    <w:p w14:paraId="197709E1" w14:textId="700EF668" w:rsidR="00950CEE" w:rsidRPr="00416CA1" w:rsidRDefault="00950CEE" w:rsidP="00976732">
      <w:pPr>
        <w:tabs>
          <w:tab w:val="left" w:pos="993"/>
          <w:tab w:val="left" w:pos="1134"/>
        </w:tabs>
        <w:ind w:firstLine="567"/>
        <w:contextualSpacing/>
        <w:jc w:val="both"/>
        <w:rPr>
          <w:rFonts w:eastAsia="Times New Roman"/>
          <w:color w:val="000000"/>
          <w:sz w:val="22"/>
          <w:szCs w:val="22"/>
        </w:rPr>
      </w:pPr>
      <w:r w:rsidRPr="00416CA1">
        <w:rPr>
          <w:rFonts w:eastAsia="Times New Roman"/>
          <w:color w:val="000000"/>
          <w:sz w:val="22"/>
          <w:szCs w:val="22"/>
        </w:rPr>
        <w:t xml:space="preserve">- Приказом </w:t>
      </w:r>
      <w:r w:rsidR="003E725D" w:rsidRPr="00416CA1">
        <w:rPr>
          <w:rFonts w:eastAsia="Times New Roman"/>
          <w:color w:val="000000"/>
          <w:sz w:val="22"/>
          <w:szCs w:val="22"/>
        </w:rPr>
        <w:t>Министерства здравоохранения Российской Федерации от 2</w:t>
      </w:r>
      <w:r w:rsidR="00FE04CB" w:rsidRPr="00416CA1">
        <w:rPr>
          <w:rFonts w:eastAsia="Times New Roman"/>
          <w:color w:val="000000"/>
          <w:sz w:val="22"/>
          <w:szCs w:val="22"/>
        </w:rPr>
        <w:t>8</w:t>
      </w:r>
      <w:r w:rsidR="003E725D" w:rsidRPr="00416CA1">
        <w:rPr>
          <w:rFonts w:eastAsia="Times New Roman"/>
          <w:color w:val="000000"/>
          <w:sz w:val="22"/>
          <w:szCs w:val="22"/>
        </w:rPr>
        <w:t>.01.2021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39020B" w:rsidRPr="00416CA1">
        <w:rPr>
          <w:rFonts w:eastAsia="Times New Roman"/>
          <w:color w:val="000000"/>
          <w:sz w:val="22"/>
          <w:szCs w:val="22"/>
        </w:rPr>
        <w:t>;</w:t>
      </w:r>
    </w:p>
    <w:p w14:paraId="06C2B922" w14:textId="77777777" w:rsidR="0039020B" w:rsidRPr="00416CA1" w:rsidRDefault="0039020B" w:rsidP="00976732">
      <w:pPr>
        <w:tabs>
          <w:tab w:val="left" w:pos="993"/>
          <w:tab w:val="left" w:pos="1134"/>
        </w:tabs>
        <w:ind w:firstLine="567"/>
        <w:contextualSpacing/>
        <w:jc w:val="both"/>
        <w:rPr>
          <w:rFonts w:eastAsia="Times New Roman"/>
          <w:color w:val="000000"/>
          <w:sz w:val="22"/>
          <w:szCs w:val="22"/>
        </w:rPr>
      </w:pPr>
      <w:r w:rsidRPr="00416CA1">
        <w:rPr>
          <w:rFonts w:eastAsia="Times New Roman"/>
          <w:color w:val="000000"/>
          <w:sz w:val="22"/>
          <w:szCs w:val="22"/>
        </w:rPr>
        <w:t>-Приказ Министерства здравоохранения Российской Федерации от 05 мая 2016г. №282н</w:t>
      </w:r>
      <w:r w:rsidR="00FA02BE" w:rsidRPr="00416CA1">
        <w:rPr>
          <w:rFonts w:eastAsia="Times New Roman"/>
          <w:color w:val="000000"/>
          <w:sz w:val="22"/>
          <w:szCs w:val="22"/>
        </w:rPr>
        <w:t xml:space="preserve">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r w:rsidR="00BC5CC4" w:rsidRPr="00416CA1">
        <w:rPr>
          <w:rFonts w:eastAsia="Times New Roman"/>
          <w:color w:val="000000"/>
          <w:sz w:val="22"/>
          <w:szCs w:val="22"/>
        </w:rPr>
        <w:t>;</w:t>
      </w:r>
    </w:p>
    <w:p w14:paraId="77451042" w14:textId="4F6F4A64" w:rsidR="00BC5CC4" w:rsidRPr="00416CA1" w:rsidRDefault="00BC5CC4" w:rsidP="00976732">
      <w:pPr>
        <w:tabs>
          <w:tab w:val="left" w:pos="993"/>
          <w:tab w:val="left" w:pos="1134"/>
        </w:tabs>
        <w:ind w:firstLine="567"/>
        <w:contextualSpacing/>
        <w:jc w:val="both"/>
        <w:rPr>
          <w:rFonts w:eastAsia="Times New Roman"/>
          <w:color w:val="000000"/>
          <w:sz w:val="22"/>
          <w:szCs w:val="22"/>
        </w:rPr>
      </w:pPr>
      <w:r w:rsidRPr="00416CA1">
        <w:rPr>
          <w:rFonts w:eastAsia="Times New Roman"/>
          <w:color w:val="000000"/>
          <w:sz w:val="22"/>
          <w:szCs w:val="22"/>
        </w:rPr>
        <w:t xml:space="preserve">- </w:t>
      </w:r>
      <w:r w:rsidR="00FE04CB" w:rsidRPr="00416CA1">
        <w:rPr>
          <w:rFonts w:eastAsia="Times New Roman"/>
          <w:color w:val="000000"/>
          <w:sz w:val="22"/>
          <w:szCs w:val="22"/>
        </w:rPr>
        <w:t>Приказ Министерства здравоохранения РФ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w:t>
      </w:r>
      <w:r w:rsidRPr="00416CA1">
        <w:rPr>
          <w:rFonts w:eastAsia="Times New Roman"/>
          <w:color w:val="000000"/>
          <w:sz w:val="22"/>
          <w:szCs w:val="22"/>
        </w:rPr>
        <w:t>".</w:t>
      </w:r>
    </w:p>
    <w:p w14:paraId="2F8DBC0C" w14:textId="77777777" w:rsidR="00347CF0" w:rsidRPr="00416CA1" w:rsidRDefault="00950CEE" w:rsidP="00976732">
      <w:pPr>
        <w:tabs>
          <w:tab w:val="left" w:pos="993"/>
          <w:tab w:val="left" w:pos="1134"/>
        </w:tabs>
        <w:ind w:firstLine="567"/>
        <w:contextualSpacing/>
        <w:jc w:val="both"/>
        <w:rPr>
          <w:rFonts w:eastAsia="Times New Roman"/>
          <w:color w:val="000000"/>
          <w:sz w:val="22"/>
          <w:szCs w:val="22"/>
        </w:rPr>
      </w:pPr>
      <w:r w:rsidRPr="00416CA1">
        <w:rPr>
          <w:rFonts w:eastAsia="Times New Roman"/>
          <w:color w:val="000000"/>
          <w:sz w:val="22"/>
          <w:szCs w:val="22"/>
        </w:rPr>
        <w:t xml:space="preserve">2.2. Оказание Услуг осуществляется Исполнителем в сроки, указанные в Техническом </w:t>
      </w:r>
      <w:r w:rsidR="00347CF0" w:rsidRPr="00416CA1">
        <w:rPr>
          <w:rFonts w:eastAsia="Times New Roman"/>
          <w:color w:val="000000"/>
          <w:sz w:val="22"/>
          <w:szCs w:val="22"/>
        </w:rPr>
        <w:t>задании, на</w:t>
      </w:r>
      <w:r w:rsidRPr="00416CA1">
        <w:rPr>
          <w:rFonts w:eastAsia="Times New Roman"/>
          <w:color w:val="000000"/>
          <w:sz w:val="22"/>
          <w:szCs w:val="22"/>
        </w:rPr>
        <w:t xml:space="preserve"> основании </w:t>
      </w:r>
      <w:r w:rsidR="008F225D" w:rsidRPr="00416CA1">
        <w:rPr>
          <w:rStyle w:val="FontStyle14"/>
          <w:sz w:val="22"/>
          <w:szCs w:val="22"/>
        </w:rPr>
        <w:t xml:space="preserve">выданных </w:t>
      </w:r>
      <w:r w:rsidR="007157A4" w:rsidRPr="00416CA1">
        <w:rPr>
          <w:rStyle w:val="FontStyle14"/>
          <w:sz w:val="22"/>
          <w:szCs w:val="22"/>
        </w:rPr>
        <w:t>Заказчиком направлений</w:t>
      </w:r>
      <w:r w:rsidR="008F225D" w:rsidRPr="00416CA1">
        <w:rPr>
          <w:rStyle w:val="FontStyle14"/>
          <w:sz w:val="22"/>
          <w:szCs w:val="22"/>
        </w:rPr>
        <w:t xml:space="preserve"> на медицинский осмотр (Приложение № </w:t>
      </w:r>
      <w:r w:rsidR="00B254BE" w:rsidRPr="00416CA1">
        <w:rPr>
          <w:rStyle w:val="FontStyle14"/>
          <w:sz w:val="22"/>
          <w:szCs w:val="22"/>
        </w:rPr>
        <w:t>1.</w:t>
      </w:r>
      <w:r w:rsidR="008F225D" w:rsidRPr="00416CA1">
        <w:rPr>
          <w:rStyle w:val="FontStyle14"/>
          <w:sz w:val="22"/>
          <w:szCs w:val="22"/>
        </w:rPr>
        <w:t>3 к Техническому заданию) и Списков сотрудников, подлежащих обязательному периодическому медицинскому осмотру (</w:t>
      </w:r>
      <w:r w:rsidR="007157A4" w:rsidRPr="00416CA1">
        <w:rPr>
          <w:rStyle w:val="FontStyle14"/>
          <w:sz w:val="22"/>
          <w:szCs w:val="22"/>
        </w:rPr>
        <w:t>Приложение</w:t>
      </w:r>
      <w:r w:rsidR="00B254BE" w:rsidRPr="00416CA1">
        <w:rPr>
          <w:rStyle w:val="FontStyle14"/>
          <w:sz w:val="22"/>
          <w:szCs w:val="22"/>
        </w:rPr>
        <w:t xml:space="preserve"> №</w:t>
      </w:r>
      <w:r w:rsidR="000868BA" w:rsidRPr="00416CA1">
        <w:rPr>
          <w:rStyle w:val="FontStyle14"/>
          <w:sz w:val="22"/>
          <w:szCs w:val="22"/>
        </w:rPr>
        <w:t xml:space="preserve"> </w:t>
      </w:r>
      <w:r w:rsidR="00B254BE" w:rsidRPr="00416CA1">
        <w:rPr>
          <w:rStyle w:val="FontStyle14"/>
          <w:sz w:val="22"/>
          <w:szCs w:val="22"/>
        </w:rPr>
        <w:t>1.</w:t>
      </w:r>
      <w:r w:rsidR="007157A4" w:rsidRPr="00416CA1">
        <w:rPr>
          <w:rStyle w:val="FontStyle14"/>
          <w:sz w:val="22"/>
          <w:szCs w:val="22"/>
        </w:rPr>
        <w:t>6</w:t>
      </w:r>
      <w:r w:rsidR="00B254BE" w:rsidRPr="00416CA1">
        <w:rPr>
          <w:rStyle w:val="FontStyle14"/>
          <w:sz w:val="22"/>
          <w:szCs w:val="22"/>
        </w:rPr>
        <w:t xml:space="preserve"> к Техническому заданию</w:t>
      </w:r>
      <w:r w:rsidR="008F225D" w:rsidRPr="00416CA1">
        <w:rPr>
          <w:rStyle w:val="FontStyle14"/>
          <w:sz w:val="22"/>
          <w:szCs w:val="22"/>
        </w:rPr>
        <w:t>).</w:t>
      </w:r>
    </w:p>
    <w:p w14:paraId="6B73ECCD" w14:textId="77777777" w:rsidR="00612B62" w:rsidRPr="00416CA1" w:rsidRDefault="00347CF0" w:rsidP="00976732">
      <w:pPr>
        <w:tabs>
          <w:tab w:val="left" w:pos="993"/>
          <w:tab w:val="left" w:pos="1134"/>
        </w:tabs>
        <w:ind w:firstLine="567"/>
        <w:contextualSpacing/>
        <w:jc w:val="both"/>
        <w:rPr>
          <w:rStyle w:val="FontStyle14"/>
          <w:rFonts w:eastAsia="Times New Roman"/>
          <w:color w:val="000000"/>
          <w:sz w:val="22"/>
          <w:szCs w:val="22"/>
        </w:rPr>
      </w:pPr>
      <w:r w:rsidRPr="00416CA1">
        <w:rPr>
          <w:rFonts w:eastAsia="Times New Roman"/>
          <w:color w:val="000000"/>
          <w:sz w:val="22"/>
          <w:szCs w:val="22"/>
        </w:rPr>
        <w:t>2.3.</w:t>
      </w:r>
      <w:r w:rsidR="00612B62" w:rsidRPr="00416CA1">
        <w:rPr>
          <w:rStyle w:val="FontStyle14"/>
          <w:sz w:val="22"/>
          <w:szCs w:val="22"/>
        </w:rPr>
        <w:t xml:space="preserve"> Заказчик обеспечивает:</w:t>
      </w:r>
    </w:p>
    <w:p w14:paraId="59506982" w14:textId="77777777" w:rsidR="00612B62" w:rsidRPr="00416CA1" w:rsidRDefault="00612B62" w:rsidP="00976732">
      <w:pPr>
        <w:pStyle w:val="Style5"/>
        <w:widowControl/>
        <w:numPr>
          <w:ilvl w:val="0"/>
          <w:numId w:val="2"/>
        </w:numPr>
        <w:tabs>
          <w:tab w:val="left" w:pos="701"/>
          <w:tab w:val="left" w:pos="993"/>
          <w:tab w:val="left" w:pos="1134"/>
        </w:tabs>
        <w:spacing w:before="5" w:line="240" w:lineRule="auto"/>
        <w:ind w:firstLine="567"/>
        <w:rPr>
          <w:rStyle w:val="FontStyle14"/>
          <w:sz w:val="22"/>
          <w:szCs w:val="22"/>
        </w:rPr>
      </w:pPr>
      <w:r w:rsidRPr="00416CA1">
        <w:rPr>
          <w:rStyle w:val="FontStyle14"/>
          <w:sz w:val="22"/>
          <w:szCs w:val="22"/>
        </w:rPr>
        <w:t>предоставление</w:t>
      </w:r>
      <w:r w:rsidR="008F225D" w:rsidRPr="00416CA1">
        <w:rPr>
          <w:rStyle w:val="FontStyle14"/>
          <w:sz w:val="22"/>
          <w:szCs w:val="22"/>
        </w:rPr>
        <w:t xml:space="preserve"> Исполнителю, в срок не позднее 10 (десяти) рабочих дней до даты </w:t>
      </w:r>
      <w:r w:rsidR="00F56179" w:rsidRPr="00416CA1">
        <w:rPr>
          <w:rStyle w:val="FontStyle14"/>
          <w:sz w:val="22"/>
          <w:szCs w:val="22"/>
        </w:rPr>
        <w:t xml:space="preserve">начала </w:t>
      </w:r>
      <w:r w:rsidR="008F225D" w:rsidRPr="00416CA1">
        <w:rPr>
          <w:rStyle w:val="FontStyle14"/>
          <w:sz w:val="22"/>
          <w:szCs w:val="22"/>
        </w:rPr>
        <w:t xml:space="preserve">оказания Услуг </w:t>
      </w:r>
      <w:r w:rsidR="008F225D" w:rsidRPr="00416CA1">
        <w:rPr>
          <w:sz w:val="22"/>
          <w:szCs w:val="22"/>
        </w:rPr>
        <w:t>по периодическим медицинским осмотрам</w:t>
      </w:r>
      <w:r w:rsidR="00F56179" w:rsidRPr="00416CA1">
        <w:rPr>
          <w:sz w:val="22"/>
          <w:szCs w:val="22"/>
        </w:rPr>
        <w:t xml:space="preserve"> (по соответствующему этапу в соответствии с п. 1.6.1. настоящего Договора)</w:t>
      </w:r>
      <w:r w:rsidR="008F225D" w:rsidRPr="00416CA1">
        <w:rPr>
          <w:sz w:val="22"/>
          <w:szCs w:val="22"/>
        </w:rPr>
        <w:t xml:space="preserve">, </w:t>
      </w:r>
      <w:r w:rsidR="008F225D" w:rsidRPr="00416CA1">
        <w:rPr>
          <w:rStyle w:val="FontStyle14"/>
          <w:sz w:val="22"/>
          <w:szCs w:val="22"/>
        </w:rPr>
        <w:t xml:space="preserve">подписанных </w:t>
      </w:r>
      <w:r w:rsidRPr="00416CA1">
        <w:rPr>
          <w:rStyle w:val="FontStyle14"/>
          <w:sz w:val="22"/>
          <w:szCs w:val="22"/>
        </w:rPr>
        <w:t>руководителем организации</w:t>
      </w:r>
      <w:r w:rsidR="008F225D" w:rsidRPr="00416CA1">
        <w:rPr>
          <w:rStyle w:val="FontStyle14"/>
          <w:sz w:val="22"/>
          <w:szCs w:val="22"/>
        </w:rPr>
        <w:t xml:space="preserve"> Заказчика</w:t>
      </w:r>
      <w:r w:rsidRPr="00416CA1">
        <w:rPr>
          <w:rStyle w:val="FontStyle14"/>
          <w:sz w:val="22"/>
          <w:szCs w:val="22"/>
        </w:rPr>
        <w:t xml:space="preserve"> или уполномоченным им лицом </w:t>
      </w:r>
      <w:r w:rsidR="008F225D" w:rsidRPr="00416CA1">
        <w:rPr>
          <w:rStyle w:val="FontStyle14"/>
          <w:sz w:val="22"/>
          <w:szCs w:val="22"/>
        </w:rPr>
        <w:t>Списков сотрудников Заказчика</w:t>
      </w:r>
      <w:r w:rsidRPr="00416CA1">
        <w:rPr>
          <w:rStyle w:val="FontStyle14"/>
          <w:sz w:val="22"/>
          <w:szCs w:val="22"/>
        </w:rPr>
        <w:t>;</w:t>
      </w:r>
    </w:p>
    <w:p w14:paraId="7CEC95EF" w14:textId="127018A1" w:rsidR="00347CF0" w:rsidRPr="00416CA1" w:rsidRDefault="00612B62" w:rsidP="00976732">
      <w:pPr>
        <w:pStyle w:val="Style5"/>
        <w:widowControl/>
        <w:numPr>
          <w:ilvl w:val="0"/>
          <w:numId w:val="2"/>
        </w:numPr>
        <w:tabs>
          <w:tab w:val="left" w:pos="701"/>
          <w:tab w:val="left" w:pos="993"/>
          <w:tab w:val="left" w:pos="1134"/>
        </w:tabs>
        <w:spacing w:line="240" w:lineRule="auto"/>
        <w:ind w:firstLine="567"/>
        <w:rPr>
          <w:rStyle w:val="FontStyle14"/>
          <w:sz w:val="22"/>
          <w:szCs w:val="22"/>
        </w:rPr>
      </w:pPr>
      <w:r w:rsidRPr="00416CA1">
        <w:rPr>
          <w:rStyle w:val="FontStyle14"/>
          <w:sz w:val="22"/>
          <w:szCs w:val="22"/>
        </w:rPr>
        <w:t>явку работников, которые должны своевременно явиться для прохождения медосмотра</w:t>
      </w:r>
      <w:r w:rsidR="002B1D36" w:rsidRPr="00416CA1">
        <w:rPr>
          <w:rStyle w:val="FontStyle14"/>
          <w:sz w:val="22"/>
          <w:szCs w:val="22"/>
        </w:rPr>
        <w:t xml:space="preserve"> согласно </w:t>
      </w:r>
      <w:r w:rsidR="008F225D" w:rsidRPr="00416CA1">
        <w:rPr>
          <w:rStyle w:val="FontStyle14"/>
          <w:sz w:val="22"/>
          <w:szCs w:val="22"/>
        </w:rPr>
        <w:t>Списку сотрудников</w:t>
      </w:r>
      <w:r w:rsidRPr="00416CA1">
        <w:rPr>
          <w:rStyle w:val="FontStyle14"/>
          <w:sz w:val="22"/>
          <w:szCs w:val="22"/>
        </w:rPr>
        <w:t>, с наличием документа, удостоверяющего личность работника</w:t>
      </w:r>
      <w:r w:rsidR="002522BF" w:rsidRPr="00416CA1">
        <w:rPr>
          <w:rStyle w:val="FontStyle14"/>
          <w:sz w:val="22"/>
          <w:szCs w:val="22"/>
        </w:rPr>
        <w:t>, СНИЛС, полисом обязательного (добровольного) медицинского страхования</w:t>
      </w:r>
      <w:r w:rsidR="00630493" w:rsidRPr="00416CA1">
        <w:rPr>
          <w:rStyle w:val="FontStyle14"/>
          <w:sz w:val="22"/>
          <w:szCs w:val="22"/>
        </w:rPr>
        <w:t xml:space="preserve">. </w:t>
      </w:r>
      <w:r w:rsidR="00347CF0" w:rsidRPr="00416CA1">
        <w:rPr>
          <w:rStyle w:val="FontStyle14"/>
          <w:sz w:val="22"/>
          <w:szCs w:val="22"/>
        </w:rPr>
        <w:t>Сотрудники Заказчика,</w:t>
      </w:r>
      <w:r w:rsidR="00630493" w:rsidRPr="00416CA1">
        <w:rPr>
          <w:rStyle w:val="FontStyle14"/>
          <w:sz w:val="22"/>
          <w:szCs w:val="22"/>
        </w:rPr>
        <w:t xml:space="preserve"> явившиеся для прохождения предварительного медицинского осмотра</w:t>
      </w:r>
      <w:r w:rsidR="00CA30E7" w:rsidRPr="00416CA1">
        <w:rPr>
          <w:rStyle w:val="FontStyle14"/>
          <w:sz w:val="22"/>
          <w:szCs w:val="22"/>
        </w:rPr>
        <w:t xml:space="preserve"> </w:t>
      </w:r>
      <w:r w:rsidR="006678C6" w:rsidRPr="00416CA1">
        <w:rPr>
          <w:rStyle w:val="FontStyle14"/>
          <w:sz w:val="22"/>
          <w:szCs w:val="22"/>
        </w:rPr>
        <w:t>в том числе,</w:t>
      </w:r>
      <w:r w:rsidR="00630493" w:rsidRPr="00416CA1">
        <w:rPr>
          <w:rStyle w:val="FontStyle14"/>
          <w:sz w:val="22"/>
          <w:szCs w:val="22"/>
        </w:rPr>
        <w:t xml:space="preserve"> должны иметь при себе выданное Заказчиком направление на медицинский осмотр (Приложение № </w:t>
      </w:r>
      <w:r w:rsidR="007157A4" w:rsidRPr="00416CA1">
        <w:rPr>
          <w:rStyle w:val="FontStyle14"/>
          <w:sz w:val="22"/>
          <w:szCs w:val="22"/>
        </w:rPr>
        <w:t>1.</w:t>
      </w:r>
      <w:r w:rsidR="00630493" w:rsidRPr="00416CA1">
        <w:rPr>
          <w:rStyle w:val="FontStyle14"/>
          <w:sz w:val="22"/>
          <w:szCs w:val="22"/>
        </w:rPr>
        <w:t>3 к Техническому заданию)</w:t>
      </w:r>
      <w:r w:rsidRPr="00416CA1">
        <w:rPr>
          <w:rStyle w:val="FontStyle14"/>
          <w:sz w:val="22"/>
          <w:szCs w:val="22"/>
        </w:rPr>
        <w:t>.</w:t>
      </w:r>
    </w:p>
    <w:p w14:paraId="1B40FFBE" w14:textId="56E7AEBB" w:rsidR="00347CF0" w:rsidRPr="00416CA1" w:rsidRDefault="00BF65CF" w:rsidP="00976732">
      <w:pPr>
        <w:pStyle w:val="Style5"/>
        <w:widowControl/>
        <w:tabs>
          <w:tab w:val="left" w:pos="567"/>
          <w:tab w:val="left" w:pos="701"/>
          <w:tab w:val="left" w:pos="1134"/>
        </w:tabs>
        <w:spacing w:line="240" w:lineRule="auto"/>
        <w:rPr>
          <w:rStyle w:val="FontStyle14"/>
          <w:sz w:val="22"/>
          <w:szCs w:val="22"/>
        </w:rPr>
      </w:pPr>
      <w:r w:rsidRPr="00416CA1">
        <w:rPr>
          <w:rStyle w:val="FontStyle14"/>
          <w:sz w:val="22"/>
          <w:szCs w:val="22"/>
        </w:rPr>
        <w:t xml:space="preserve">2.4. </w:t>
      </w:r>
      <w:r w:rsidR="00612B62" w:rsidRPr="00416CA1">
        <w:rPr>
          <w:rStyle w:val="FontStyle14"/>
          <w:sz w:val="22"/>
          <w:szCs w:val="22"/>
        </w:rPr>
        <w:t xml:space="preserve">В случае неявки </w:t>
      </w:r>
      <w:r w:rsidR="002B1D36" w:rsidRPr="00416CA1">
        <w:rPr>
          <w:rStyle w:val="FontStyle14"/>
          <w:sz w:val="22"/>
          <w:szCs w:val="22"/>
        </w:rPr>
        <w:t xml:space="preserve">без уважительных причин </w:t>
      </w:r>
      <w:r w:rsidR="00612B62" w:rsidRPr="00416CA1">
        <w:rPr>
          <w:rStyle w:val="FontStyle14"/>
          <w:sz w:val="22"/>
          <w:szCs w:val="22"/>
        </w:rPr>
        <w:t xml:space="preserve">сотрудников Заказчика на медосмотр </w:t>
      </w:r>
      <w:r w:rsidR="002B1D36" w:rsidRPr="00416CA1">
        <w:rPr>
          <w:rStyle w:val="FontStyle14"/>
          <w:sz w:val="22"/>
          <w:szCs w:val="22"/>
        </w:rPr>
        <w:t xml:space="preserve">в </w:t>
      </w:r>
      <w:r w:rsidR="00B3584C" w:rsidRPr="00416CA1">
        <w:rPr>
          <w:rStyle w:val="FontStyle14"/>
          <w:sz w:val="22"/>
          <w:szCs w:val="22"/>
        </w:rPr>
        <w:t>период</w:t>
      </w:r>
      <w:r w:rsidR="002B1D36" w:rsidRPr="00416CA1">
        <w:rPr>
          <w:rStyle w:val="FontStyle14"/>
          <w:sz w:val="22"/>
          <w:szCs w:val="22"/>
        </w:rPr>
        <w:t xml:space="preserve"> начала оказания </w:t>
      </w:r>
      <w:r w:rsidR="00C12E10" w:rsidRPr="00416CA1">
        <w:rPr>
          <w:rStyle w:val="FontStyle14"/>
          <w:sz w:val="22"/>
          <w:szCs w:val="22"/>
        </w:rPr>
        <w:t>У</w:t>
      </w:r>
      <w:r w:rsidR="002B1D36" w:rsidRPr="00416CA1">
        <w:rPr>
          <w:rStyle w:val="FontStyle14"/>
          <w:sz w:val="22"/>
          <w:szCs w:val="22"/>
        </w:rPr>
        <w:t>слуг</w:t>
      </w:r>
      <w:r w:rsidR="00612B62" w:rsidRPr="00416CA1">
        <w:rPr>
          <w:rStyle w:val="FontStyle14"/>
          <w:sz w:val="22"/>
          <w:szCs w:val="22"/>
        </w:rPr>
        <w:t xml:space="preserve"> Исполнитель вправе перенести сроки медосмотра по своему усмотрению</w:t>
      </w:r>
      <w:r w:rsidRPr="00416CA1">
        <w:rPr>
          <w:rStyle w:val="FontStyle14"/>
          <w:sz w:val="22"/>
          <w:szCs w:val="22"/>
        </w:rPr>
        <w:t>,</w:t>
      </w:r>
      <w:r w:rsidRPr="00416CA1">
        <w:rPr>
          <w:sz w:val="22"/>
          <w:szCs w:val="22"/>
        </w:rPr>
        <w:t xml:space="preserve"> </w:t>
      </w:r>
      <w:r w:rsidRPr="00416CA1">
        <w:rPr>
          <w:rStyle w:val="FontStyle14"/>
          <w:sz w:val="22"/>
          <w:szCs w:val="22"/>
        </w:rPr>
        <w:t>если Сторонами не достигнута договоренность о назначении других сроков медосмотра.</w:t>
      </w:r>
    </w:p>
    <w:p w14:paraId="279FD0B3" w14:textId="1699EC63" w:rsidR="00612B62" w:rsidRPr="00416CA1" w:rsidRDefault="00347CF0" w:rsidP="00976732">
      <w:pPr>
        <w:pStyle w:val="Style5"/>
        <w:widowControl/>
        <w:tabs>
          <w:tab w:val="left" w:pos="567"/>
          <w:tab w:val="left" w:pos="701"/>
          <w:tab w:val="left" w:pos="1134"/>
        </w:tabs>
        <w:spacing w:line="240" w:lineRule="auto"/>
        <w:rPr>
          <w:rStyle w:val="FontStyle14"/>
          <w:sz w:val="22"/>
          <w:szCs w:val="22"/>
        </w:rPr>
      </w:pPr>
      <w:r w:rsidRPr="00416CA1">
        <w:rPr>
          <w:rStyle w:val="FontStyle14"/>
          <w:sz w:val="22"/>
          <w:szCs w:val="22"/>
        </w:rPr>
        <w:t>2.5</w:t>
      </w:r>
      <w:r w:rsidR="00230ECB" w:rsidRPr="00416CA1">
        <w:rPr>
          <w:rStyle w:val="FontStyle14"/>
          <w:sz w:val="22"/>
          <w:szCs w:val="22"/>
        </w:rPr>
        <w:t>.</w:t>
      </w:r>
      <w:r w:rsidRPr="00416CA1">
        <w:rPr>
          <w:rStyle w:val="FontStyle14"/>
          <w:sz w:val="22"/>
          <w:szCs w:val="22"/>
        </w:rPr>
        <w:t xml:space="preserve"> </w:t>
      </w:r>
      <w:r w:rsidR="00612B62" w:rsidRPr="00416CA1">
        <w:rPr>
          <w:rStyle w:val="FontStyle14"/>
          <w:sz w:val="22"/>
          <w:szCs w:val="22"/>
        </w:rPr>
        <w:t>Исполните</w:t>
      </w:r>
      <w:r w:rsidR="00E07A66" w:rsidRPr="00416CA1">
        <w:rPr>
          <w:rStyle w:val="FontStyle14"/>
          <w:sz w:val="22"/>
          <w:szCs w:val="22"/>
        </w:rPr>
        <w:t xml:space="preserve">ль обязуется </w:t>
      </w:r>
      <w:r w:rsidR="00612B62" w:rsidRPr="00416CA1">
        <w:rPr>
          <w:rStyle w:val="FontStyle14"/>
          <w:sz w:val="22"/>
          <w:szCs w:val="22"/>
        </w:rPr>
        <w:t xml:space="preserve">сформировать </w:t>
      </w:r>
      <w:r w:rsidR="006678C6" w:rsidRPr="00416CA1">
        <w:rPr>
          <w:rStyle w:val="FontStyle14"/>
          <w:sz w:val="22"/>
          <w:szCs w:val="22"/>
        </w:rPr>
        <w:t xml:space="preserve">постояннодействующую </w:t>
      </w:r>
      <w:r w:rsidR="00612B62" w:rsidRPr="00416CA1">
        <w:rPr>
          <w:rStyle w:val="FontStyle14"/>
          <w:sz w:val="22"/>
          <w:szCs w:val="22"/>
        </w:rPr>
        <w:t xml:space="preserve">медицинскую комиссию в составе: </w:t>
      </w:r>
      <w:r w:rsidR="00B92323" w:rsidRPr="00416CA1">
        <w:rPr>
          <w:rStyle w:val="FontStyle14"/>
          <w:sz w:val="22"/>
          <w:szCs w:val="22"/>
        </w:rPr>
        <w:t>врач-</w:t>
      </w:r>
      <w:proofErr w:type="spellStart"/>
      <w:r w:rsidR="00B92323" w:rsidRPr="00416CA1">
        <w:rPr>
          <w:rStyle w:val="FontStyle14"/>
          <w:sz w:val="22"/>
          <w:szCs w:val="22"/>
        </w:rPr>
        <w:t>профпатолог</w:t>
      </w:r>
      <w:proofErr w:type="spellEnd"/>
      <w:r w:rsidR="00B92323" w:rsidRPr="00416CA1">
        <w:rPr>
          <w:rStyle w:val="FontStyle14"/>
          <w:sz w:val="22"/>
          <w:szCs w:val="22"/>
        </w:rPr>
        <w:t>, а также врачи-специалисты (</w:t>
      </w:r>
      <w:r w:rsidR="000961BB" w:rsidRPr="00416CA1">
        <w:rPr>
          <w:rStyle w:val="FontStyle14"/>
          <w:sz w:val="22"/>
          <w:szCs w:val="22"/>
        </w:rPr>
        <w:t xml:space="preserve">терапевт, </w:t>
      </w:r>
      <w:r w:rsidR="00B92323" w:rsidRPr="00416CA1">
        <w:rPr>
          <w:rStyle w:val="FontStyle14"/>
          <w:sz w:val="22"/>
          <w:szCs w:val="22"/>
        </w:rPr>
        <w:t xml:space="preserve">невролог, </w:t>
      </w:r>
      <w:r w:rsidR="00713740" w:rsidRPr="00416CA1">
        <w:rPr>
          <w:rStyle w:val="FontStyle14"/>
          <w:sz w:val="22"/>
          <w:szCs w:val="22"/>
        </w:rPr>
        <w:t xml:space="preserve">психиатр, нарколог, </w:t>
      </w:r>
      <w:r w:rsidR="00B92323" w:rsidRPr="00416CA1">
        <w:rPr>
          <w:rStyle w:val="FontStyle14"/>
          <w:sz w:val="22"/>
          <w:szCs w:val="22"/>
        </w:rPr>
        <w:t>офтальмолог, оториноларинголог, хирург, дерматовенеролог, стоматолог, акушер-гинеколог)</w:t>
      </w:r>
      <w:r w:rsidR="00612B62" w:rsidRPr="00416CA1">
        <w:rPr>
          <w:rStyle w:val="FontStyle14"/>
          <w:sz w:val="22"/>
          <w:szCs w:val="22"/>
        </w:rPr>
        <w:t>,</w:t>
      </w:r>
      <w:r w:rsidR="000961BB" w:rsidRPr="00416CA1">
        <w:rPr>
          <w:rStyle w:val="FontStyle14"/>
          <w:sz w:val="22"/>
          <w:szCs w:val="22"/>
        </w:rPr>
        <w:t xml:space="preserve"> специалистов функциональной диагностики и иных специалистов,</w:t>
      </w:r>
      <w:r w:rsidR="00612B62" w:rsidRPr="00416CA1">
        <w:rPr>
          <w:rStyle w:val="FontStyle14"/>
          <w:sz w:val="22"/>
          <w:szCs w:val="22"/>
        </w:rPr>
        <w:t xml:space="preserve"> в соответствии с </w:t>
      </w:r>
      <w:r w:rsidR="005C3762" w:rsidRPr="00416CA1">
        <w:rPr>
          <w:rStyle w:val="FontStyle14"/>
          <w:sz w:val="22"/>
          <w:szCs w:val="22"/>
        </w:rPr>
        <w:t>выданным сотруднику Заказчика направления</w:t>
      </w:r>
      <w:r w:rsidR="00935CB6" w:rsidRPr="00416CA1">
        <w:rPr>
          <w:rStyle w:val="FontStyle14"/>
          <w:sz w:val="22"/>
          <w:szCs w:val="22"/>
        </w:rPr>
        <w:t xml:space="preserve"> и /или Списка сотрудников, подлежащих обязательному </w:t>
      </w:r>
      <w:r w:rsidR="00C15550" w:rsidRPr="00416CA1">
        <w:rPr>
          <w:rStyle w:val="FontStyle14"/>
          <w:sz w:val="22"/>
          <w:szCs w:val="22"/>
        </w:rPr>
        <w:t>предварительному/</w:t>
      </w:r>
      <w:r w:rsidR="00935CB6" w:rsidRPr="00416CA1">
        <w:rPr>
          <w:rStyle w:val="FontStyle14"/>
          <w:sz w:val="22"/>
          <w:szCs w:val="22"/>
        </w:rPr>
        <w:t>периодическому медицинскому осмотру</w:t>
      </w:r>
      <w:r w:rsidR="005C3762" w:rsidRPr="00416CA1">
        <w:rPr>
          <w:rStyle w:val="FontStyle14"/>
          <w:sz w:val="22"/>
          <w:szCs w:val="22"/>
        </w:rPr>
        <w:t>.</w:t>
      </w:r>
      <w:r w:rsidR="00612B62" w:rsidRPr="00416CA1">
        <w:rPr>
          <w:rStyle w:val="FontStyle14"/>
          <w:sz w:val="22"/>
          <w:szCs w:val="22"/>
        </w:rPr>
        <w:t xml:space="preserve"> </w:t>
      </w:r>
    </w:p>
    <w:p w14:paraId="3916311A" w14:textId="1C00EF1F" w:rsidR="007B3AFA" w:rsidRPr="00416CA1" w:rsidRDefault="00347CF0" w:rsidP="00976732">
      <w:pPr>
        <w:pStyle w:val="Style5"/>
        <w:widowControl/>
        <w:tabs>
          <w:tab w:val="left" w:pos="878"/>
          <w:tab w:val="left" w:pos="993"/>
          <w:tab w:val="left" w:pos="1134"/>
          <w:tab w:val="left" w:pos="1418"/>
        </w:tabs>
        <w:spacing w:line="240" w:lineRule="auto"/>
        <w:ind w:right="101"/>
        <w:rPr>
          <w:sz w:val="22"/>
          <w:szCs w:val="22"/>
        </w:rPr>
      </w:pPr>
      <w:r w:rsidRPr="00416CA1">
        <w:rPr>
          <w:rStyle w:val="FontStyle14"/>
          <w:sz w:val="22"/>
          <w:szCs w:val="22"/>
        </w:rPr>
        <w:t>2.6</w:t>
      </w:r>
      <w:r w:rsidR="002472BC" w:rsidRPr="00416CA1">
        <w:rPr>
          <w:rStyle w:val="FontStyle14"/>
          <w:sz w:val="22"/>
          <w:szCs w:val="22"/>
        </w:rPr>
        <w:t>.</w:t>
      </w:r>
      <w:r w:rsidRPr="00416CA1">
        <w:rPr>
          <w:rStyle w:val="FontStyle14"/>
          <w:sz w:val="22"/>
          <w:szCs w:val="22"/>
        </w:rPr>
        <w:t xml:space="preserve"> Данные</w:t>
      </w:r>
      <w:r w:rsidR="00A1654D" w:rsidRPr="00416CA1">
        <w:rPr>
          <w:rStyle w:val="FontStyle14"/>
          <w:sz w:val="22"/>
          <w:szCs w:val="22"/>
        </w:rPr>
        <w:t xml:space="preserve"> о прохождении медицинских осмотров </w:t>
      </w:r>
      <w:r w:rsidR="0039020B" w:rsidRPr="00416CA1">
        <w:rPr>
          <w:rStyle w:val="FontStyle14"/>
          <w:sz w:val="22"/>
          <w:szCs w:val="22"/>
        </w:rPr>
        <w:t xml:space="preserve">декретированного контингента </w:t>
      </w:r>
      <w:r w:rsidR="00A1654D" w:rsidRPr="00416CA1">
        <w:rPr>
          <w:rStyle w:val="FontStyle14"/>
          <w:sz w:val="22"/>
          <w:szCs w:val="22"/>
        </w:rPr>
        <w:t>подлежат внесению в личные медицинские книжки</w:t>
      </w:r>
      <w:r w:rsidR="00A1654D" w:rsidRPr="00416CA1">
        <w:rPr>
          <w:bCs/>
          <w:sz w:val="22"/>
          <w:szCs w:val="22"/>
        </w:rPr>
        <w:t xml:space="preserve"> работников Заказчика, учету и внесению в медицинскую документацию медицинской организации согласно Приказу</w:t>
      </w:r>
      <w:r w:rsidR="00713740" w:rsidRPr="00416CA1">
        <w:t xml:space="preserve"> </w:t>
      </w:r>
      <w:r w:rsidR="00713740" w:rsidRPr="00416CA1">
        <w:rPr>
          <w:bCs/>
          <w:sz w:val="22"/>
          <w:szCs w:val="22"/>
        </w:rPr>
        <w:t>МЗ РФ от 2</w:t>
      </w:r>
      <w:r w:rsidR="00992D9C" w:rsidRPr="00416CA1">
        <w:rPr>
          <w:bCs/>
          <w:sz w:val="22"/>
          <w:szCs w:val="22"/>
        </w:rPr>
        <w:t>8</w:t>
      </w:r>
      <w:r w:rsidR="00713740" w:rsidRPr="00416CA1">
        <w:rPr>
          <w:bCs/>
          <w:sz w:val="22"/>
          <w:szCs w:val="22"/>
        </w:rPr>
        <w:t>.01.2021г. № 29н</w:t>
      </w:r>
      <w:r w:rsidR="008C2812" w:rsidRPr="00416CA1">
        <w:rPr>
          <w:bCs/>
          <w:sz w:val="22"/>
          <w:szCs w:val="22"/>
        </w:rPr>
        <w:t>.</w:t>
      </w:r>
    </w:p>
    <w:p w14:paraId="236696A0" w14:textId="3FB4236B" w:rsidR="00052A31" w:rsidRPr="00416CA1" w:rsidRDefault="00347CF0" w:rsidP="00976732">
      <w:pPr>
        <w:pStyle w:val="Style5"/>
        <w:widowControl/>
        <w:tabs>
          <w:tab w:val="left" w:pos="878"/>
          <w:tab w:val="left" w:pos="993"/>
          <w:tab w:val="left" w:pos="1134"/>
        </w:tabs>
        <w:spacing w:line="240" w:lineRule="auto"/>
        <w:ind w:right="101"/>
        <w:rPr>
          <w:sz w:val="22"/>
          <w:szCs w:val="22"/>
        </w:rPr>
      </w:pPr>
      <w:r w:rsidRPr="00416CA1">
        <w:rPr>
          <w:rFonts w:eastAsia="Times New Roman"/>
          <w:bCs/>
          <w:sz w:val="22"/>
          <w:szCs w:val="22"/>
        </w:rPr>
        <w:t>2.7</w:t>
      </w:r>
      <w:r w:rsidR="002472BC" w:rsidRPr="00416CA1">
        <w:rPr>
          <w:rFonts w:eastAsia="Times New Roman"/>
          <w:bCs/>
          <w:sz w:val="22"/>
          <w:szCs w:val="22"/>
        </w:rPr>
        <w:t>.</w:t>
      </w:r>
      <w:r w:rsidRPr="00416CA1">
        <w:rPr>
          <w:rFonts w:eastAsia="Times New Roman"/>
          <w:bCs/>
          <w:sz w:val="22"/>
          <w:szCs w:val="22"/>
        </w:rPr>
        <w:t xml:space="preserve"> </w:t>
      </w:r>
      <w:r w:rsidR="00052A31" w:rsidRPr="00416CA1">
        <w:rPr>
          <w:rFonts w:eastAsia="Times New Roman"/>
          <w:bCs/>
          <w:sz w:val="22"/>
          <w:szCs w:val="22"/>
        </w:rPr>
        <w:t xml:space="preserve">На работника, проходящего </w:t>
      </w:r>
      <w:r w:rsidR="00A1654D" w:rsidRPr="00416CA1">
        <w:rPr>
          <w:rFonts w:eastAsia="Times New Roman"/>
          <w:bCs/>
          <w:sz w:val="22"/>
          <w:szCs w:val="22"/>
        </w:rPr>
        <w:t>предварительный/</w:t>
      </w:r>
      <w:r w:rsidR="00052A31" w:rsidRPr="00416CA1">
        <w:rPr>
          <w:rFonts w:eastAsia="Times New Roman"/>
          <w:bCs/>
          <w:sz w:val="22"/>
          <w:szCs w:val="22"/>
        </w:rPr>
        <w:t>периодический медицинский осмотр, Исполнитель оформляет медицинскую карту амбулаторного больного (учетная форма № 025/у</w:t>
      </w:r>
      <w:r w:rsidR="00C80E83" w:rsidRPr="00416CA1">
        <w:rPr>
          <w:rFonts w:eastAsia="Times New Roman"/>
          <w:bCs/>
          <w:sz w:val="22"/>
          <w:szCs w:val="22"/>
        </w:rPr>
        <w:t>-ГС</w:t>
      </w:r>
      <w:r w:rsidR="00052A31" w:rsidRPr="00416CA1">
        <w:rPr>
          <w:rFonts w:eastAsia="Times New Roman"/>
          <w:bCs/>
          <w:sz w:val="22"/>
          <w:szCs w:val="22"/>
        </w:rPr>
        <w:t xml:space="preserve">) </w:t>
      </w:r>
      <w:r w:rsidR="00C12E10" w:rsidRPr="00416CA1">
        <w:rPr>
          <w:rFonts w:eastAsia="Times New Roman"/>
          <w:bCs/>
          <w:sz w:val="22"/>
          <w:szCs w:val="22"/>
        </w:rPr>
        <w:t>(</w:t>
      </w:r>
      <w:r w:rsidR="007B412C" w:rsidRPr="00416CA1">
        <w:rPr>
          <w:rFonts w:eastAsia="Times New Roman"/>
          <w:bCs/>
          <w:sz w:val="22"/>
          <w:szCs w:val="22"/>
        </w:rPr>
        <w:t xml:space="preserve">по форме установленной в </w:t>
      </w:r>
      <w:r w:rsidR="00C12E10" w:rsidRPr="00416CA1">
        <w:rPr>
          <w:rFonts w:eastAsia="Times New Roman"/>
          <w:bCs/>
          <w:sz w:val="22"/>
          <w:szCs w:val="22"/>
        </w:rPr>
        <w:t xml:space="preserve">Приложение № </w:t>
      </w:r>
      <w:r w:rsidR="007B412C" w:rsidRPr="00416CA1">
        <w:rPr>
          <w:rFonts w:eastAsia="Times New Roman"/>
          <w:bCs/>
          <w:sz w:val="22"/>
          <w:szCs w:val="22"/>
        </w:rPr>
        <w:t>1.</w:t>
      </w:r>
      <w:r w:rsidR="00C12E10" w:rsidRPr="00416CA1">
        <w:rPr>
          <w:rFonts w:eastAsia="Times New Roman"/>
          <w:bCs/>
          <w:sz w:val="22"/>
          <w:szCs w:val="22"/>
        </w:rPr>
        <w:t>4 к Техническому заданию)</w:t>
      </w:r>
      <w:r w:rsidR="00052A31" w:rsidRPr="00416CA1">
        <w:rPr>
          <w:rFonts w:eastAsia="Times New Roman"/>
          <w:bCs/>
          <w:sz w:val="22"/>
          <w:szCs w:val="22"/>
        </w:rPr>
        <w:t>. Исполнитель обязан правильно заносить результаты медосмотра в медицинскую документацию.</w:t>
      </w:r>
    </w:p>
    <w:p w14:paraId="31AD4C58" w14:textId="77777777" w:rsidR="00347CF0" w:rsidRPr="00416CA1" w:rsidRDefault="00347CF0" w:rsidP="00976732">
      <w:pPr>
        <w:pStyle w:val="Style5"/>
        <w:widowControl/>
        <w:tabs>
          <w:tab w:val="left" w:pos="878"/>
          <w:tab w:val="left" w:pos="993"/>
          <w:tab w:val="left" w:pos="1134"/>
        </w:tabs>
        <w:spacing w:line="240" w:lineRule="auto"/>
        <w:ind w:right="101"/>
        <w:rPr>
          <w:rFonts w:eastAsia="Times New Roman"/>
          <w:bCs/>
          <w:sz w:val="22"/>
          <w:szCs w:val="22"/>
        </w:rPr>
      </w:pPr>
      <w:r w:rsidRPr="00416CA1">
        <w:rPr>
          <w:rFonts w:eastAsia="Times New Roman"/>
          <w:bCs/>
          <w:sz w:val="22"/>
          <w:szCs w:val="22"/>
        </w:rPr>
        <w:t>2.8</w:t>
      </w:r>
      <w:r w:rsidR="002472BC" w:rsidRPr="00416CA1">
        <w:rPr>
          <w:rFonts w:eastAsia="Times New Roman"/>
          <w:bCs/>
          <w:sz w:val="22"/>
          <w:szCs w:val="22"/>
        </w:rPr>
        <w:t>.</w:t>
      </w:r>
      <w:r w:rsidRPr="00416CA1">
        <w:rPr>
          <w:rFonts w:eastAsia="Times New Roman"/>
          <w:bCs/>
          <w:sz w:val="22"/>
          <w:szCs w:val="22"/>
        </w:rPr>
        <w:t xml:space="preserve"> </w:t>
      </w:r>
      <w:r w:rsidR="00052A31" w:rsidRPr="00416CA1">
        <w:rPr>
          <w:rFonts w:eastAsia="Times New Roman"/>
          <w:bCs/>
          <w:sz w:val="22"/>
          <w:szCs w:val="22"/>
        </w:rPr>
        <w:t>Виды и количество осмотров врачей–специалистов, лабораторных и функциональных исследований (согласно виду работ, осуществляемому в организации</w:t>
      </w:r>
      <w:r w:rsidR="00333653" w:rsidRPr="00416CA1">
        <w:rPr>
          <w:rFonts w:eastAsia="Times New Roman"/>
          <w:bCs/>
          <w:sz w:val="22"/>
          <w:szCs w:val="22"/>
        </w:rPr>
        <w:t xml:space="preserve"> Заказчика</w:t>
      </w:r>
      <w:r w:rsidR="00052A31" w:rsidRPr="00416CA1">
        <w:rPr>
          <w:rFonts w:eastAsia="Times New Roman"/>
          <w:bCs/>
          <w:sz w:val="22"/>
          <w:szCs w:val="22"/>
        </w:rPr>
        <w:t xml:space="preserve">) отражены в </w:t>
      </w:r>
      <w:r w:rsidR="00630E90" w:rsidRPr="00416CA1">
        <w:rPr>
          <w:rFonts w:eastAsia="Times New Roman"/>
          <w:bCs/>
          <w:sz w:val="22"/>
          <w:szCs w:val="22"/>
        </w:rPr>
        <w:t xml:space="preserve">Приложении № </w:t>
      </w:r>
      <w:r w:rsidR="00BC5A13" w:rsidRPr="00416CA1">
        <w:rPr>
          <w:rFonts w:eastAsia="Times New Roman"/>
          <w:bCs/>
          <w:sz w:val="22"/>
          <w:szCs w:val="22"/>
        </w:rPr>
        <w:t>1.1</w:t>
      </w:r>
      <w:r w:rsidR="00630E90" w:rsidRPr="00416CA1">
        <w:rPr>
          <w:rFonts w:eastAsia="Times New Roman"/>
          <w:bCs/>
          <w:sz w:val="22"/>
          <w:szCs w:val="22"/>
        </w:rPr>
        <w:t xml:space="preserve"> к Техническому заданию</w:t>
      </w:r>
      <w:r w:rsidR="0065428C" w:rsidRPr="00416CA1">
        <w:rPr>
          <w:rFonts w:eastAsia="Times New Roman"/>
          <w:bCs/>
          <w:sz w:val="22"/>
          <w:szCs w:val="22"/>
        </w:rPr>
        <w:t xml:space="preserve"> (Приложение № 1 к Договору)</w:t>
      </w:r>
      <w:r w:rsidR="00052A31" w:rsidRPr="00416CA1">
        <w:rPr>
          <w:rFonts w:eastAsia="Times New Roman"/>
          <w:bCs/>
          <w:sz w:val="22"/>
          <w:szCs w:val="22"/>
        </w:rPr>
        <w:t>.</w:t>
      </w:r>
    </w:p>
    <w:p w14:paraId="6056AC1A" w14:textId="77777777" w:rsidR="00612B62" w:rsidRPr="00416CA1" w:rsidRDefault="00347CF0" w:rsidP="00976732">
      <w:pPr>
        <w:pStyle w:val="Style5"/>
        <w:widowControl/>
        <w:tabs>
          <w:tab w:val="left" w:pos="878"/>
          <w:tab w:val="left" w:pos="993"/>
          <w:tab w:val="left" w:pos="1134"/>
        </w:tabs>
        <w:spacing w:line="240" w:lineRule="auto"/>
        <w:ind w:right="101"/>
        <w:rPr>
          <w:rStyle w:val="FontStyle14"/>
          <w:sz w:val="22"/>
          <w:szCs w:val="22"/>
        </w:rPr>
      </w:pPr>
      <w:r w:rsidRPr="00416CA1">
        <w:rPr>
          <w:rFonts w:eastAsia="Times New Roman"/>
          <w:bCs/>
        </w:rPr>
        <w:t>2.9</w:t>
      </w:r>
      <w:r w:rsidR="002472BC" w:rsidRPr="00416CA1">
        <w:rPr>
          <w:rFonts w:eastAsia="Times New Roman"/>
          <w:bCs/>
        </w:rPr>
        <w:t>.</w:t>
      </w:r>
      <w:r w:rsidRPr="00416CA1">
        <w:rPr>
          <w:rFonts w:eastAsia="Times New Roman"/>
          <w:bCs/>
        </w:rPr>
        <w:t xml:space="preserve"> </w:t>
      </w:r>
      <w:r w:rsidR="00612B62" w:rsidRPr="00416CA1">
        <w:rPr>
          <w:rStyle w:val="FontStyle14"/>
          <w:sz w:val="22"/>
          <w:szCs w:val="22"/>
        </w:rPr>
        <w:t>Работникам</w:t>
      </w:r>
      <w:r w:rsidR="007B3AFA" w:rsidRPr="00416CA1">
        <w:rPr>
          <w:rStyle w:val="FontStyle14"/>
          <w:sz w:val="22"/>
          <w:szCs w:val="22"/>
        </w:rPr>
        <w:t xml:space="preserve"> Заказчика</w:t>
      </w:r>
      <w:r w:rsidR="00612B62" w:rsidRPr="00416CA1">
        <w:rPr>
          <w:rStyle w:val="FontStyle14"/>
          <w:sz w:val="22"/>
          <w:szCs w:val="22"/>
        </w:rPr>
        <w:t xml:space="preserve">, которым противопоказана работа с вредными, опасными веществами и производственными факторами, выдается </w:t>
      </w:r>
      <w:r w:rsidR="0039020B" w:rsidRPr="00416CA1">
        <w:rPr>
          <w:rStyle w:val="FontStyle14"/>
          <w:sz w:val="22"/>
          <w:szCs w:val="22"/>
        </w:rPr>
        <w:t xml:space="preserve">Медицинское </w:t>
      </w:r>
      <w:r w:rsidR="00612B62" w:rsidRPr="00416CA1">
        <w:rPr>
          <w:rStyle w:val="FontStyle14"/>
          <w:sz w:val="22"/>
          <w:szCs w:val="22"/>
        </w:rPr>
        <w:t>заключение</w:t>
      </w:r>
      <w:r w:rsidR="0039020B" w:rsidRPr="00416CA1">
        <w:rPr>
          <w:rStyle w:val="FontStyle14"/>
          <w:sz w:val="22"/>
          <w:szCs w:val="22"/>
        </w:rPr>
        <w:t xml:space="preserve"> о непригодности к выполнению отдельных видов работ</w:t>
      </w:r>
      <w:r w:rsidR="00FA02BE" w:rsidRPr="00416CA1">
        <w:rPr>
          <w:rStyle w:val="FontStyle14"/>
          <w:sz w:val="22"/>
          <w:szCs w:val="22"/>
        </w:rPr>
        <w:t xml:space="preserve"> </w:t>
      </w:r>
      <w:r w:rsidR="008B5B02" w:rsidRPr="00416CA1">
        <w:rPr>
          <w:rStyle w:val="FontStyle14"/>
          <w:sz w:val="22"/>
          <w:szCs w:val="22"/>
        </w:rPr>
        <w:t>(форма которого установлена в Приложении № 1.7 к Техническому заданию).</w:t>
      </w:r>
    </w:p>
    <w:p w14:paraId="78153D01" w14:textId="77777777" w:rsidR="00950CEE" w:rsidRPr="00416CA1" w:rsidRDefault="00347CF0" w:rsidP="00976732">
      <w:pPr>
        <w:pStyle w:val="Style5"/>
        <w:widowControl/>
        <w:tabs>
          <w:tab w:val="left" w:pos="878"/>
          <w:tab w:val="left" w:pos="993"/>
          <w:tab w:val="left" w:pos="1134"/>
        </w:tabs>
        <w:spacing w:line="240" w:lineRule="auto"/>
        <w:ind w:right="101" w:firstLine="567"/>
        <w:rPr>
          <w:rStyle w:val="FontStyle14"/>
          <w:sz w:val="22"/>
          <w:szCs w:val="22"/>
        </w:rPr>
      </w:pPr>
      <w:r w:rsidRPr="00416CA1">
        <w:rPr>
          <w:rStyle w:val="FontStyle14"/>
          <w:sz w:val="22"/>
          <w:szCs w:val="22"/>
        </w:rPr>
        <w:t>2.10</w:t>
      </w:r>
      <w:r w:rsidR="002472BC" w:rsidRPr="00416CA1">
        <w:rPr>
          <w:rStyle w:val="FontStyle14"/>
          <w:sz w:val="22"/>
          <w:szCs w:val="22"/>
        </w:rPr>
        <w:t>.</w:t>
      </w:r>
      <w:r w:rsidRPr="00416CA1">
        <w:rPr>
          <w:rStyle w:val="FontStyle14"/>
          <w:sz w:val="22"/>
          <w:szCs w:val="22"/>
        </w:rPr>
        <w:t xml:space="preserve"> </w:t>
      </w:r>
      <w:r w:rsidR="00950CEE" w:rsidRPr="00416CA1">
        <w:rPr>
          <w:rStyle w:val="FontStyle14"/>
          <w:sz w:val="22"/>
          <w:szCs w:val="22"/>
        </w:rPr>
        <w:t>Исполнитель гарантирует, что имеет все необходимые разрешения и лицензии, ресурсы для оказания Услуг по настоящему Договору в полном объеме и надлежащего качества.</w:t>
      </w:r>
    </w:p>
    <w:p w14:paraId="61D24E37" w14:textId="77777777" w:rsidR="004D46DA" w:rsidRPr="00416CA1" w:rsidRDefault="004D46DA" w:rsidP="00976732">
      <w:pPr>
        <w:pStyle w:val="Style6"/>
        <w:widowControl/>
        <w:spacing w:before="5"/>
        <w:jc w:val="center"/>
        <w:rPr>
          <w:rStyle w:val="FontStyle11"/>
          <w:sz w:val="22"/>
          <w:szCs w:val="22"/>
        </w:rPr>
      </w:pPr>
    </w:p>
    <w:p w14:paraId="5C0F81C0" w14:textId="77777777" w:rsidR="00612B62" w:rsidRPr="00416CA1" w:rsidRDefault="00347CF0" w:rsidP="00976732">
      <w:pPr>
        <w:pStyle w:val="Style6"/>
        <w:widowControl/>
        <w:spacing w:before="5"/>
        <w:jc w:val="center"/>
        <w:rPr>
          <w:rStyle w:val="FontStyle11"/>
          <w:sz w:val="22"/>
          <w:szCs w:val="22"/>
        </w:rPr>
      </w:pPr>
      <w:r w:rsidRPr="00416CA1">
        <w:rPr>
          <w:rStyle w:val="FontStyle11"/>
          <w:sz w:val="22"/>
          <w:szCs w:val="22"/>
        </w:rPr>
        <w:t xml:space="preserve">3. </w:t>
      </w:r>
      <w:r w:rsidR="00612B62" w:rsidRPr="00416CA1">
        <w:rPr>
          <w:rStyle w:val="FontStyle11"/>
          <w:sz w:val="22"/>
          <w:szCs w:val="22"/>
        </w:rPr>
        <w:t>Обязанности сторон</w:t>
      </w:r>
    </w:p>
    <w:p w14:paraId="59F1808F" w14:textId="77777777" w:rsidR="00612B62" w:rsidRPr="00416CA1" w:rsidRDefault="00612B62" w:rsidP="00976732">
      <w:pPr>
        <w:pStyle w:val="Style8"/>
        <w:widowControl/>
        <w:tabs>
          <w:tab w:val="left" w:pos="993"/>
        </w:tabs>
        <w:ind w:firstLine="567"/>
        <w:rPr>
          <w:b/>
          <w:bCs/>
          <w:sz w:val="22"/>
          <w:szCs w:val="22"/>
        </w:rPr>
      </w:pPr>
      <w:r w:rsidRPr="00416CA1">
        <w:rPr>
          <w:rStyle w:val="FontStyle11"/>
          <w:sz w:val="22"/>
          <w:szCs w:val="22"/>
        </w:rPr>
        <w:t>3.1.</w:t>
      </w:r>
      <w:r w:rsidRPr="00416CA1">
        <w:rPr>
          <w:rStyle w:val="FontStyle11"/>
          <w:b w:val="0"/>
          <w:sz w:val="22"/>
          <w:szCs w:val="22"/>
        </w:rPr>
        <w:tab/>
      </w:r>
      <w:r w:rsidR="00950CEE" w:rsidRPr="00416CA1">
        <w:rPr>
          <w:b/>
          <w:bCs/>
          <w:sz w:val="22"/>
          <w:szCs w:val="22"/>
        </w:rPr>
        <w:t>Исполнитель обязуется:</w:t>
      </w:r>
    </w:p>
    <w:p w14:paraId="20DDD7AD" w14:textId="4B14B661" w:rsidR="00950CEE" w:rsidRPr="00416CA1" w:rsidRDefault="00950CEE" w:rsidP="00976732">
      <w:pPr>
        <w:pStyle w:val="Style8"/>
        <w:widowControl/>
        <w:tabs>
          <w:tab w:val="left" w:pos="965"/>
        </w:tabs>
        <w:ind w:firstLine="567"/>
        <w:jc w:val="both"/>
        <w:rPr>
          <w:bCs/>
          <w:sz w:val="22"/>
          <w:szCs w:val="22"/>
        </w:rPr>
      </w:pPr>
      <w:r w:rsidRPr="00416CA1">
        <w:rPr>
          <w:rStyle w:val="FontStyle11"/>
          <w:b w:val="0"/>
          <w:sz w:val="22"/>
          <w:szCs w:val="22"/>
        </w:rPr>
        <w:lastRenderedPageBreak/>
        <w:t xml:space="preserve">3.1.1. </w:t>
      </w:r>
      <w:r w:rsidR="003B0F05" w:rsidRPr="00416CA1">
        <w:rPr>
          <w:bCs/>
          <w:sz w:val="22"/>
          <w:szCs w:val="22"/>
        </w:rPr>
        <w:t>Оказывать Услуги</w:t>
      </w:r>
      <w:r w:rsidRPr="00416CA1">
        <w:rPr>
          <w:bCs/>
          <w:sz w:val="22"/>
          <w:szCs w:val="22"/>
        </w:rPr>
        <w:t xml:space="preserve"> надлежащего качества и в полном объеме, в соответствии с требованиями настоящего Договора и приложений к нему, а также требованиями применимых </w:t>
      </w:r>
      <w:r w:rsidR="00A94124" w:rsidRPr="00416CA1">
        <w:rPr>
          <w:rFonts w:eastAsia="Times New Roman"/>
          <w:color w:val="000000"/>
          <w:sz w:val="22"/>
          <w:szCs w:val="22"/>
        </w:rPr>
        <w:t xml:space="preserve">Приказами Министерства здравоохранения </w:t>
      </w:r>
      <w:r w:rsidR="00713740" w:rsidRPr="00416CA1">
        <w:rPr>
          <w:rFonts w:eastAsia="Times New Roman"/>
          <w:color w:val="000000"/>
          <w:sz w:val="22"/>
          <w:szCs w:val="22"/>
        </w:rPr>
        <w:t>Российской Федерации</w:t>
      </w:r>
      <w:r w:rsidRPr="00416CA1">
        <w:rPr>
          <w:bCs/>
          <w:sz w:val="22"/>
          <w:szCs w:val="22"/>
        </w:rPr>
        <w:t>, и иных норм и правил действующего законодательством Российской Федерации.</w:t>
      </w:r>
    </w:p>
    <w:p w14:paraId="79A7C6A2" w14:textId="77777777" w:rsidR="00950CEE" w:rsidRPr="00416CA1" w:rsidRDefault="00950CEE" w:rsidP="00976732">
      <w:pPr>
        <w:pStyle w:val="Style8"/>
        <w:widowControl/>
        <w:tabs>
          <w:tab w:val="left" w:pos="965"/>
        </w:tabs>
        <w:ind w:firstLine="567"/>
        <w:jc w:val="both"/>
        <w:rPr>
          <w:rStyle w:val="FontStyle11"/>
          <w:b w:val="0"/>
          <w:sz w:val="22"/>
          <w:szCs w:val="22"/>
        </w:rPr>
      </w:pPr>
      <w:r w:rsidRPr="00416CA1">
        <w:rPr>
          <w:rStyle w:val="FontStyle11"/>
          <w:b w:val="0"/>
          <w:sz w:val="22"/>
          <w:szCs w:val="22"/>
        </w:rPr>
        <w:t xml:space="preserve">3.1.2. </w:t>
      </w:r>
      <w:r w:rsidR="00A94124" w:rsidRPr="00416CA1">
        <w:rPr>
          <w:rStyle w:val="FontStyle11"/>
          <w:b w:val="0"/>
          <w:sz w:val="22"/>
          <w:szCs w:val="22"/>
        </w:rPr>
        <w:t xml:space="preserve">Производить </w:t>
      </w:r>
      <w:r w:rsidR="005642AF" w:rsidRPr="00416CA1">
        <w:rPr>
          <w:rStyle w:val="FontStyle11"/>
          <w:b w:val="0"/>
          <w:sz w:val="22"/>
          <w:szCs w:val="22"/>
        </w:rPr>
        <w:t xml:space="preserve">предварительные и </w:t>
      </w:r>
      <w:r w:rsidR="00A94124" w:rsidRPr="00416CA1">
        <w:rPr>
          <w:rStyle w:val="FontStyle11"/>
          <w:b w:val="0"/>
          <w:sz w:val="22"/>
          <w:szCs w:val="22"/>
        </w:rPr>
        <w:t>периодические медосмотры сотрудников Заказчика на основании направления</w:t>
      </w:r>
      <w:r w:rsidR="00935CB6" w:rsidRPr="00416CA1">
        <w:rPr>
          <w:rStyle w:val="FontStyle11"/>
          <w:b w:val="0"/>
          <w:sz w:val="22"/>
          <w:szCs w:val="22"/>
        </w:rPr>
        <w:t xml:space="preserve"> и/</w:t>
      </w:r>
      <w:r w:rsidR="003B0F05" w:rsidRPr="00416CA1">
        <w:rPr>
          <w:rStyle w:val="FontStyle11"/>
          <w:b w:val="0"/>
          <w:sz w:val="22"/>
          <w:szCs w:val="22"/>
        </w:rPr>
        <w:t>или Списка</w:t>
      </w:r>
      <w:r w:rsidR="00935CB6" w:rsidRPr="00416CA1">
        <w:rPr>
          <w:rStyle w:val="FontStyle11"/>
          <w:b w:val="0"/>
          <w:sz w:val="22"/>
          <w:szCs w:val="22"/>
        </w:rPr>
        <w:t xml:space="preserve"> сотрудников, подлежащих обязательному периодическому медицинскому осмотру</w:t>
      </w:r>
      <w:r w:rsidR="00A94124" w:rsidRPr="00416CA1">
        <w:rPr>
          <w:rStyle w:val="FontStyle11"/>
          <w:b w:val="0"/>
          <w:sz w:val="22"/>
          <w:szCs w:val="22"/>
        </w:rPr>
        <w:t xml:space="preserve"> Заказчика</w:t>
      </w:r>
      <w:r w:rsidRPr="00416CA1">
        <w:rPr>
          <w:rStyle w:val="FontStyle11"/>
          <w:b w:val="0"/>
          <w:sz w:val="22"/>
          <w:szCs w:val="22"/>
        </w:rPr>
        <w:t xml:space="preserve"> в сроки, установленные </w:t>
      </w:r>
      <w:r w:rsidR="00BC5A13" w:rsidRPr="00416CA1">
        <w:rPr>
          <w:rStyle w:val="FontStyle11"/>
          <w:b w:val="0"/>
          <w:sz w:val="22"/>
          <w:szCs w:val="22"/>
        </w:rPr>
        <w:t>п.</w:t>
      </w:r>
      <w:r w:rsidR="000868BA" w:rsidRPr="00416CA1">
        <w:rPr>
          <w:rStyle w:val="FontStyle11"/>
          <w:b w:val="0"/>
          <w:sz w:val="22"/>
          <w:szCs w:val="22"/>
        </w:rPr>
        <w:t xml:space="preserve"> </w:t>
      </w:r>
      <w:r w:rsidR="00BC5A13" w:rsidRPr="00416CA1">
        <w:rPr>
          <w:rStyle w:val="FontStyle11"/>
          <w:b w:val="0"/>
          <w:sz w:val="22"/>
          <w:szCs w:val="22"/>
        </w:rPr>
        <w:t>1.6.1, п.</w:t>
      </w:r>
      <w:r w:rsidR="000868BA" w:rsidRPr="00416CA1">
        <w:rPr>
          <w:rStyle w:val="FontStyle11"/>
          <w:b w:val="0"/>
          <w:sz w:val="22"/>
          <w:szCs w:val="22"/>
        </w:rPr>
        <w:t xml:space="preserve"> </w:t>
      </w:r>
      <w:r w:rsidR="00BC5A13" w:rsidRPr="00416CA1">
        <w:rPr>
          <w:rStyle w:val="FontStyle11"/>
          <w:b w:val="0"/>
          <w:sz w:val="22"/>
          <w:szCs w:val="22"/>
        </w:rPr>
        <w:t>1.6.2. настоящего Договора</w:t>
      </w:r>
      <w:r w:rsidRPr="00416CA1">
        <w:rPr>
          <w:rStyle w:val="FontStyle11"/>
          <w:b w:val="0"/>
          <w:sz w:val="22"/>
          <w:szCs w:val="22"/>
        </w:rPr>
        <w:t>.</w:t>
      </w:r>
    </w:p>
    <w:p w14:paraId="347C3D4C" w14:textId="77777777" w:rsidR="00950CEE" w:rsidRPr="00416CA1" w:rsidRDefault="00950CEE" w:rsidP="00976732">
      <w:pPr>
        <w:pStyle w:val="Style8"/>
        <w:widowControl/>
        <w:tabs>
          <w:tab w:val="left" w:pos="965"/>
        </w:tabs>
        <w:ind w:firstLine="567"/>
        <w:jc w:val="both"/>
        <w:rPr>
          <w:rStyle w:val="FontStyle11"/>
          <w:b w:val="0"/>
          <w:sz w:val="22"/>
          <w:szCs w:val="22"/>
        </w:rPr>
      </w:pPr>
      <w:r w:rsidRPr="00416CA1">
        <w:rPr>
          <w:rStyle w:val="FontStyle11"/>
          <w:b w:val="0"/>
          <w:sz w:val="22"/>
          <w:szCs w:val="22"/>
        </w:rPr>
        <w:t>3.1.3. Нести ответственность за достоверность полученных результатов при оказании Услуг по настоящему Договору.</w:t>
      </w:r>
    </w:p>
    <w:p w14:paraId="1D485D9C" w14:textId="77777777" w:rsidR="00950CEE" w:rsidRPr="00416CA1" w:rsidRDefault="00E9718A" w:rsidP="00976732">
      <w:pPr>
        <w:pStyle w:val="Style8"/>
        <w:widowControl/>
        <w:tabs>
          <w:tab w:val="left" w:pos="965"/>
        </w:tabs>
        <w:ind w:firstLine="567"/>
        <w:jc w:val="both"/>
        <w:rPr>
          <w:rStyle w:val="FontStyle11"/>
          <w:b w:val="0"/>
          <w:sz w:val="22"/>
          <w:szCs w:val="22"/>
        </w:rPr>
      </w:pPr>
      <w:r w:rsidRPr="00416CA1">
        <w:rPr>
          <w:rStyle w:val="FontStyle11"/>
          <w:b w:val="0"/>
          <w:sz w:val="22"/>
          <w:szCs w:val="22"/>
        </w:rPr>
        <w:t>3</w:t>
      </w:r>
      <w:r w:rsidR="00950CEE" w:rsidRPr="00416CA1">
        <w:rPr>
          <w:rStyle w:val="FontStyle11"/>
          <w:b w:val="0"/>
          <w:sz w:val="22"/>
          <w:szCs w:val="22"/>
        </w:rPr>
        <w:t xml:space="preserve">.1.4. Незамедлительно при обнаружении обстоятельств, влекущих невозможность оказания Услуг, оговоренных в настоящем Договоре и Приложениях к нему, в течение 1 (одного) рабочего дня с момента обнаружения таких обстоятельств, приостановить оказание Услуг по Договору и в тот же срок надлежащим образом </w:t>
      </w:r>
      <w:r w:rsidR="003B0F05" w:rsidRPr="00416CA1">
        <w:rPr>
          <w:rStyle w:val="FontStyle11"/>
          <w:b w:val="0"/>
          <w:sz w:val="22"/>
          <w:szCs w:val="22"/>
        </w:rPr>
        <w:t>уведомить Заказчика</w:t>
      </w:r>
      <w:r w:rsidR="00950CEE" w:rsidRPr="00416CA1">
        <w:rPr>
          <w:rStyle w:val="FontStyle11"/>
          <w:b w:val="0"/>
          <w:sz w:val="22"/>
          <w:szCs w:val="22"/>
        </w:rPr>
        <w:t>.</w:t>
      </w:r>
    </w:p>
    <w:p w14:paraId="7C3BEAB5" w14:textId="77777777" w:rsidR="00950CEE" w:rsidRPr="00416CA1" w:rsidRDefault="00E9718A" w:rsidP="00976732">
      <w:pPr>
        <w:pStyle w:val="Style8"/>
        <w:widowControl/>
        <w:tabs>
          <w:tab w:val="left" w:pos="965"/>
        </w:tabs>
        <w:ind w:firstLine="567"/>
        <w:jc w:val="both"/>
        <w:rPr>
          <w:rStyle w:val="FontStyle11"/>
          <w:b w:val="0"/>
          <w:sz w:val="22"/>
          <w:szCs w:val="22"/>
        </w:rPr>
      </w:pPr>
      <w:r w:rsidRPr="00416CA1">
        <w:rPr>
          <w:rStyle w:val="FontStyle11"/>
          <w:b w:val="0"/>
          <w:sz w:val="22"/>
          <w:szCs w:val="22"/>
        </w:rPr>
        <w:t>3</w:t>
      </w:r>
      <w:r w:rsidR="00950CEE" w:rsidRPr="00416CA1">
        <w:rPr>
          <w:rStyle w:val="FontStyle11"/>
          <w:b w:val="0"/>
          <w:sz w:val="22"/>
          <w:szCs w:val="22"/>
        </w:rPr>
        <w:t xml:space="preserve">.1.5. Передать </w:t>
      </w:r>
      <w:r w:rsidR="00A94124" w:rsidRPr="00416CA1">
        <w:rPr>
          <w:rStyle w:val="FontStyle11"/>
          <w:b w:val="0"/>
          <w:sz w:val="22"/>
          <w:szCs w:val="22"/>
        </w:rPr>
        <w:t xml:space="preserve">работнику </w:t>
      </w:r>
      <w:r w:rsidR="00950CEE" w:rsidRPr="00416CA1">
        <w:rPr>
          <w:rStyle w:val="FontStyle11"/>
          <w:b w:val="0"/>
          <w:sz w:val="22"/>
          <w:szCs w:val="22"/>
        </w:rPr>
        <w:t>Заказчик</w:t>
      </w:r>
      <w:r w:rsidR="00A94124" w:rsidRPr="00416CA1">
        <w:rPr>
          <w:rStyle w:val="FontStyle11"/>
          <w:b w:val="0"/>
          <w:sz w:val="22"/>
          <w:szCs w:val="22"/>
        </w:rPr>
        <w:t>а</w:t>
      </w:r>
      <w:r w:rsidR="00950CEE" w:rsidRPr="00416CA1">
        <w:rPr>
          <w:rStyle w:val="FontStyle11"/>
          <w:b w:val="0"/>
          <w:sz w:val="22"/>
          <w:szCs w:val="22"/>
        </w:rPr>
        <w:t xml:space="preserve"> результаты оказанных Услуг в порядке и сроки, предусмотренные Договором</w:t>
      </w:r>
      <w:r w:rsidR="00FA02BE" w:rsidRPr="00416CA1">
        <w:rPr>
          <w:rStyle w:val="FontStyle11"/>
          <w:b w:val="0"/>
          <w:sz w:val="22"/>
          <w:szCs w:val="22"/>
        </w:rPr>
        <w:t>,</w:t>
      </w:r>
      <w:r w:rsidR="008B711C" w:rsidRPr="00416CA1">
        <w:rPr>
          <w:rFonts w:eastAsia="Times New Roman"/>
          <w:color w:val="000000"/>
          <w:sz w:val="22"/>
          <w:szCs w:val="22"/>
        </w:rPr>
        <w:t xml:space="preserve"> </w:t>
      </w:r>
      <w:r w:rsidR="007D2172" w:rsidRPr="00416CA1">
        <w:rPr>
          <w:rFonts w:eastAsia="Times New Roman"/>
          <w:color w:val="000000"/>
          <w:sz w:val="22"/>
          <w:szCs w:val="22"/>
        </w:rPr>
        <w:t xml:space="preserve">а также </w:t>
      </w:r>
      <w:r w:rsidR="008B711C" w:rsidRPr="00416CA1">
        <w:rPr>
          <w:rFonts w:eastAsia="Times New Roman"/>
          <w:color w:val="000000"/>
          <w:sz w:val="22"/>
          <w:szCs w:val="22"/>
        </w:rPr>
        <w:t>требованиям</w:t>
      </w:r>
      <w:r w:rsidR="007D2172" w:rsidRPr="00416CA1">
        <w:rPr>
          <w:rFonts w:eastAsia="Times New Roman"/>
          <w:color w:val="000000"/>
          <w:sz w:val="22"/>
          <w:szCs w:val="22"/>
        </w:rPr>
        <w:t>и</w:t>
      </w:r>
      <w:r w:rsidR="00FA02BE" w:rsidRPr="00416CA1">
        <w:rPr>
          <w:rFonts w:eastAsia="Times New Roman"/>
          <w:color w:val="000000"/>
          <w:sz w:val="22"/>
          <w:szCs w:val="22"/>
        </w:rPr>
        <w:t xml:space="preserve"> действующего законодательства Российской Федерации, иными актами государственной власти и местного самоуправления, обычно предъявляемыми для подобного рода Услуг</w:t>
      </w:r>
      <w:r w:rsidR="00950CEE" w:rsidRPr="00416CA1">
        <w:rPr>
          <w:rStyle w:val="FontStyle11"/>
          <w:b w:val="0"/>
          <w:sz w:val="22"/>
          <w:szCs w:val="22"/>
        </w:rPr>
        <w:t>.</w:t>
      </w:r>
    </w:p>
    <w:p w14:paraId="21A81512" w14:textId="77777777" w:rsidR="00950CEE" w:rsidRPr="00416CA1" w:rsidRDefault="00E9718A" w:rsidP="00976732">
      <w:pPr>
        <w:pStyle w:val="Style8"/>
        <w:widowControl/>
        <w:tabs>
          <w:tab w:val="left" w:pos="965"/>
        </w:tabs>
        <w:ind w:firstLine="567"/>
        <w:jc w:val="both"/>
        <w:rPr>
          <w:rStyle w:val="FontStyle11"/>
          <w:b w:val="0"/>
          <w:sz w:val="22"/>
          <w:szCs w:val="22"/>
        </w:rPr>
      </w:pPr>
      <w:r w:rsidRPr="00416CA1">
        <w:rPr>
          <w:rStyle w:val="FontStyle11"/>
          <w:b w:val="0"/>
          <w:sz w:val="22"/>
          <w:szCs w:val="22"/>
        </w:rPr>
        <w:t>3</w:t>
      </w:r>
      <w:r w:rsidR="00950CEE" w:rsidRPr="00416CA1">
        <w:rPr>
          <w:rStyle w:val="FontStyle11"/>
          <w:b w:val="0"/>
          <w:sz w:val="22"/>
          <w:szCs w:val="22"/>
        </w:rPr>
        <w:t>.1.6. Обеспечить получение Исполнителем всех необходимых профессиональных допусков на право оказания Услуг по Договору, требуемых в соответствии с законодательством Российской Федерации.</w:t>
      </w:r>
    </w:p>
    <w:p w14:paraId="483D1BFF" w14:textId="77777777" w:rsidR="00950CEE" w:rsidRPr="00416CA1" w:rsidRDefault="00950CEE" w:rsidP="00976732">
      <w:pPr>
        <w:pStyle w:val="Style8"/>
        <w:widowControl/>
        <w:tabs>
          <w:tab w:val="left" w:pos="965"/>
        </w:tabs>
        <w:ind w:firstLine="567"/>
        <w:jc w:val="both"/>
        <w:rPr>
          <w:rStyle w:val="FontStyle11"/>
          <w:b w:val="0"/>
          <w:sz w:val="22"/>
          <w:szCs w:val="22"/>
        </w:rPr>
      </w:pPr>
      <w:r w:rsidRPr="00416CA1">
        <w:rPr>
          <w:rStyle w:val="FontStyle11"/>
          <w:b w:val="0"/>
          <w:sz w:val="22"/>
          <w:szCs w:val="22"/>
        </w:rPr>
        <w:t xml:space="preserve">3.1.7. Устранить за свой счет недостатки и неточности, выявленные Заказчиком, а также согласующими и/или экспертными организациями в процессе оказания Услуг. В случае обнаружения ошибок после подписания Акта сдачи-приемки оказанных </w:t>
      </w:r>
      <w:r w:rsidR="005745BA" w:rsidRPr="00416CA1">
        <w:rPr>
          <w:rStyle w:val="FontStyle11"/>
          <w:b w:val="0"/>
          <w:sz w:val="22"/>
          <w:szCs w:val="22"/>
        </w:rPr>
        <w:t>у</w:t>
      </w:r>
      <w:r w:rsidRPr="00416CA1">
        <w:rPr>
          <w:rStyle w:val="FontStyle11"/>
          <w:b w:val="0"/>
          <w:sz w:val="22"/>
          <w:szCs w:val="22"/>
        </w:rPr>
        <w:t xml:space="preserve">слуг, Исполнитель обязан по требованию Заказчика, в установленные Заказчиком сроки, устранить допущенные Исполнителем недостатки. </w:t>
      </w:r>
    </w:p>
    <w:p w14:paraId="6B67D1E9" w14:textId="77777777" w:rsidR="00950CEE" w:rsidRPr="00416CA1" w:rsidRDefault="00E9718A" w:rsidP="00976732">
      <w:pPr>
        <w:pStyle w:val="Style8"/>
        <w:widowControl/>
        <w:tabs>
          <w:tab w:val="left" w:pos="851"/>
        </w:tabs>
        <w:ind w:firstLine="567"/>
        <w:jc w:val="both"/>
        <w:rPr>
          <w:rStyle w:val="FontStyle11"/>
          <w:b w:val="0"/>
          <w:sz w:val="22"/>
          <w:szCs w:val="22"/>
        </w:rPr>
      </w:pPr>
      <w:r w:rsidRPr="00416CA1">
        <w:rPr>
          <w:rStyle w:val="FontStyle11"/>
          <w:b w:val="0"/>
          <w:sz w:val="22"/>
          <w:szCs w:val="22"/>
        </w:rPr>
        <w:t>3</w:t>
      </w:r>
      <w:r w:rsidR="00950CEE" w:rsidRPr="00416CA1">
        <w:rPr>
          <w:rStyle w:val="FontStyle11"/>
          <w:b w:val="0"/>
          <w:sz w:val="22"/>
          <w:szCs w:val="22"/>
        </w:rPr>
        <w:t>.1.</w:t>
      </w:r>
      <w:r w:rsidRPr="00416CA1">
        <w:rPr>
          <w:rStyle w:val="FontStyle11"/>
          <w:b w:val="0"/>
          <w:sz w:val="22"/>
          <w:szCs w:val="22"/>
        </w:rPr>
        <w:t>8</w:t>
      </w:r>
      <w:r w:rsidR="00950CEE" w:rsidRPr="00416CA1">
        <w:rPr>
          <w:rStyle w:val="FontStyle11"/>
          <w:b w:val="0"/>
          <w:sz w:val="22"/>
          <w:szCs w:val="22"/>
        </w:rPr>
        <w:t>. Исполнять письменные указания и замечания Заказчика в отношении оказываемых по Договору Услуг, если они не противоречат Договору, требованиям нормативных актов и не влекут изменения стоимости и сроков оказаний Услуг.</w:t>
      </w:r>
    </w:p>
    <w:p w14:paraId="08ECD467" w14:textId="77777777" w:rsidR="00612B62" w:rsidRPr="00416CA1" w:rsidRDefault="00E9718A" w:rsidP="00976732">
      <w:pPr>
        <w:pStyle w:val="Style5"/>
        <w:widowControl/>
        <w:tabs>
          <w:tab w:val="left" w:pos="851"/>
        </w:tabs>
        <w:spacing w:line="240" w:lineRule="auto"/>
        <w:ind w:right="101" w:firstLine="567"/>
        <w:rPr>
          <w:rStyle w:val="FontStyle14"/>
          <w:sz w:val="22"/>
          <w:szCs w:val="22"/>
        </w:rPr>
      </w:pPr>
      <w:r w:rsidRPr="00416CA1">
        <w:rPr>
          <w:rStyle w:val="FontStyle14"/>
          <w:sz w:val="22"/>
          <w:szCs w:val="22"/>
        </w:rPr>
        <w:t>3.1.</w:t>
      </w:r>
      <w:r w:rsidR="00A94124" w:rsidRPr="00416CA1">
        <w:rPr>
          <w:rStyle w:val="FontStyle14"/>
          <w:sz w:val="22"/>
          <w:szCs w:val="22"/>
        </w:rPr>
        <w:t>9</w:t>
      </w:r>
      <w:r w:rsidRPr="00416CA1">
        <w:rPr>
          <w:rStyle w:val="FontStyle14"/>
          <w:sz w:val="22"/>
          <w:szCs w:val="22"/>
        </w:rPr>
        <w:t>.</w:t>
      </w:r>
      <w:r w:rsidR="00A94124" w:rsidRPr="00416CA1">
        <w:rPr>
          <w:rStyle w:val="FontStyle14"/>
          <w:sz w:val="22"/>
          <w:szCs w:val="22"/>
        </w:rPr>
        <w:t xml:space="preserve"> </w:t>
      </w:r>
      <w:r w:rsidR="00612B62" w:rsidRPr="00416CA1">
        <w:rPr>
          <w:rStyle w:val="FontStyle14"/>
          <w:sz w:val="22"/>
          <w:szCs w:val="22"/>
        </w:rPr>
        <w:t xml:space="preserve">Производить учет оказанных услуг </w:t>
      </w:r>
      <w:r w:rsidR="008A09F3" w:rsidRPr="00416CA1">
        <w:rPr>
          <w:rStyle w:val="FontStyle14"/>
          <w:sz w:val="22"/>
          <w:szCs w:val="22"/>
        </w:rPr>
        <w:t xml:space="preserve">по Договору </w:t>
      </w:r>
      <w:r w:rsidR="00612B62" w:rsidRPr="00416CA1">
        <w:rPr>
          <w:rStyle w:val="FontStyle14"/>
          <w:sz w:val="22"/>
          <w:szCs w:val="22"/>
        </w:rPr>
        <w:t>и вести необходимую медицинскую документацию.</w:t>
      </w:r>
    </w:p>
    <w:p w14:paraId="009D3788" w14:textId="77777777" w:rsidR="00612B62" w:rsidRPr="00416CA1" w:rsidRDefault="00E9718A" w:rsidP="00976732">
      <w:pPr>
        <w:pStyle w:val="Style5"/>
        <w:widowControl/>
        <w:tabs>
          <w:tab w:val="left" w:pos="851"/>
        </w:tabs>
        <w:spacing w:line="240" w:lineRule="auto"/>
        <w:ind w:right="91" w:firstLine="567"/>
        <w:rPr>
          <w:rStyle w:val="FontStyle14"/>
          <w:sz w:val="22"/>
          <w:szCs w:val="22"/>
        </w:rPr>
      </w:pPr>
      <w:r w:rsidRPr="00416CA1">
        <w:rPr>
          <w:rStyle w:val="FontStyle14"/>
          <w:sz w:val="22"/>
          <w:szCs w:val="22"/>
        </w:rPr>
        <w:t>3.1.1</w:t>
      </w:r>
      <w:r w:rsidR="00A94124" w:rsidRPr="00416CA1">
        <w:rPr>
          <w:rStyle w:val="FontStyle14"/>
          <w:sz w:val="22"/>
          <w:szCs w:val="22"/>
        </w:rPr>
        <w:t>0</w:t>
      </w:r>
      <w:r w:rsidRPr="00416CA1">
        <w:rPr>
          <w:rStyle w:val="FontStyle14"/>
          <w:sz w:val="22"/>
          <w:szCs w:val="22"/>
        </w:rPr>
        <w:t>.</w:t>
      </w:r>
      <w:r w:rsidR="00A94124" w:rsidRPr="00416CA1">
        <w:rPr>
          <w:rStyle w:val="FontStyle14"/>
          <w:sz w:val="22"/>
          <w:szCs w:val="22"/>
        </w:rPr>
        <w:t xml:space="preserve"> </w:t>
      </w:r>
      <w:r w:rsidR="00F51CA7" w:rsidRPr="00416CA1">
        <w:rPr>
          <w:rStyle w:val="FontStyle14"/>
          <w:sz w:val="22"/>
          <w:szCs w:val="22"/>
        </w:rPr>
        <w:t xml:space="preserve">Осуществлять контроль </w:t>
      </w:r>
      <w:r w:rsidR="00612B62" w:rsidRPr="00416CA1">
        <w:rPr>
          <w:rStyle w:val="FontStyle14"/>
          <w:sz w:val="22"/>
          <w:szCs w:val="22"/>
        </w:rPr>
        <w:t>за соблюдением медицинским персоналом</w:t>
      </w:r>
      <w:r w:rsidR="00F51CA7" w:rsidRPr="00416CA1">
        <w:rPr>
          <w:rStyle w:val="FontStyle14"/>
          <w:sz w:val="22"/>
          <w:szCs w:val="22"/>
        </w:rPr>
        <w:t>, оказывающих услуги по настоящему Договору,</w:t>
      </w:r>
      <w:r w:rsidR="00612B62" w:rsidRPr="00416CA1">
        <w:rPr>
          <w:rStyle w:val="FontStyle14"/>
          <w:sz w:val="22"/>
          <w:szCs w:val="22"/>
        </w:rPr>
        <w:t xml:space="preserve"> необходимых стандартов </w:t>
      </w:r>
      <w:r w:rsidR="00F51CA7" w:rsidRPr="00416CA1">
        <w:rPr>
          <w:rStyle w:val="FontStyle14"/>
          <w:sz w:val="22"/>
          <w:szCs w:val="22"/>
        </w:rPr>
        <w:t>проведения медицинских осмотров, а также оказание услуг в соответствии с требованиями действующего законодательства к данному виду услуг.</w:t>
      </w:r>
    </w:p>
    <w:p w14:paraId="2A681428" w14:textId="77777777" w:rsidR="0000106C" w:rsidRPr="00416CA1" w:rsidRDefault="00E9718A" w:rsidP="00976732">
      <w:pPr>
        <w:pStyle w:val="Style5"/>
        <w:widowControl/>
        <w:spacing w:line="240" w:lineRule="auto"/>
        <w:ind w:firstLine="567"/>
        <w:rPr>
          <w:sz w:val="22"/>
          <w:szCs w:val="22"/>
        </w:rPr>
      </w:pPr>
      <w:r w:rsidRPr="00416CA1">
        <w:rPr>
          <w:rStyle w:val="FontStyle14"/>
          <w:sz w:val="22"/>
          <w:szCs w:val="22"/>
        </w:rPr>
        <w:t>3.1.1</w:t>
      </w:r>
      <w:r w:rsidR="0086144F" w:rsidRPr="00416CA1">
        <w:rPr>
          <w:rStyle w:val="FontStyle14"/>
          <w:sz w:val="22"/>
          <w:szCs w:val="22"/>
        </w:rPr>
        <w:t>1</w:t>
      </w:r>
      <w:r w:rsidRPr="00416CA1">
        <w:rPr>
          <w:rStyle w:val="FontStyle14"/>
          <w:sz w:val="22"/>
          <w:szCs w:val="22"/>
        </w:rPr>
        <w:t>.</w:t>
      </w:r>
      <w:r w:rsidR="00A224DE" w:rsidRPr="00416CA1">
        <w:rPr>
          <w:rStyle w:val="FontStyle14"/>
          <w:sz w:val="22"/>
          <w:szCs w:val="22"/>
        </w:rPr>
        <w:t xml:space="preserve"> Предоставить доверенному лицу Заказчика информацию о проведённом медицинском осмотре </w:t>
      </w:r>
      <w:r w:rsidR="00F51CA7" w:rsidRPr="00416CA1">
        <w:rPr>
          <w:rStyle w:val="FontStyle14"/>
          <w:sz w:val="22"/>
          <w:szCs w:val="22"/>
        </w:rPr>
        <w:t>в соответствии с требованиями действующего законодательства РФ.</w:t>
      </w:r>
      <w:r w:rsidR="008069DC" w:rsidRPr="00416CA1">
        <w:rPr>
          <w:sz w:val="22"/>
          <w:szCs w:val="22"/>
        </w:rPr>
        <w:t xml:space="preserve">    </w:t>
      </w:r>
    </w:p>
    <w:p w14:paraId="75D9FB66" w14:textId="77777777" w:rsidR="00950CEE" w:rsidRPr="00416CA1" w:rsidRDefault="008069DC" w:rsidP="00976732">
      <w:pPr>
        <w:pStyle w:val="Style5"/>
        <w:widowControl/>
        <w:spacing w:line="240" w:lineRule="auto"/>
        <w:ind w:firstLine="567"/>
        <w:rPr>
          <w:sz w:val="22"/>
          <w:szCs w:val="22"/>
        </w:rPr>
      </w:pPr>
      <w:r w:rsidRPr="00416CA1">
        <w:rPr>
          <w:sz w:val="22"/>
          <w:szCs w:val="22"/>
        </w:rPr>
        <w:t>3.1.</w:t>
      </w:r>
      <w:r w:rsidR="00E9718A" w:rsidRPr="00416CA1">
        <w:rPr>
          <w:sz w:val="22"/>
          <w:szCs w:val="22"/>
        </w:rPr>
        <w:t>1</w:t>
      </w:r>
      <w:r w:rsidR="0086144F" w:rsidRPr="00416CA1">
        <w:rPr>
          <w:sz w:val="22"/>
          <w:szCs w:val="22"/>
        </w:rPr>
        <w:t>2</w:t>
      </w:r>
      <w:r w:rsidRPr="00416CA1">
        <w:rPr>
          <w:sz w:val="22"/>
          <w:szCs w:val="22"/>
        </w:rPr>
        <w:t xml:space="preserve">. В случае изменения законодательства РФ, в части норм и правил, регулирующих деятельность Исполнителя, Исполнитель обязуется привести разрешительную и иную документацию Исполнителя, регламентирующую его деятельность в соответствие </w:t>
      </w:r>
      <w:r w:rsidR="00CA30E7" w:rsidRPr="00416CA1">
        <w:rPr>
          <w:sz w:val="22"/>
          <w:szCs w:val="22"/>
        </w:rPr>
        <w:t>требованиям законодательства</w:t>
      </w:r>
      <w:r w:rsidRPr="00416CA1">
        <w:rPr>
          <w:sz w:val="22"/>
          <w:szCs w:val="22"/>
        </w:rPr>
        <w:t xml:space="preserve"> РФ.  </w:t>
      </w:r>
    </w:p>
    <w:p w14:paraId="468E7E97" w14:textId="77777777" w:rsidR="0000106C" w:rsidRPr="00416CA1" w:rsidRDefault="00E9718A" w:rsidP="00976732">
      <w:pPr>
        <w:pStyle w:val="Style5"/>
        <w:widowControl/>
        <w:spacing w:line="240" w:lineRule="auto"/>
        <w:ind w:firstLine="567"/>
        <w:rPr>
          <w:rStyle w:val="FontStyle14"/>
          <w:sz w:val="22"/>
          <w:szCs w:val="22"/>
        </w:rPr>
      </w:pPr>
      <w:r w:rsidRPr="00416CA1">
        <w:rPr>
          <w:sz w:val="22"/>
          <w:szCs w:val="22"/>
        </w:rPr>
        <w:t>3.1.1</w:t>
      </w:r>
      <w:r w:rsidR="0086144F" w:rsidRPr="00416CA1">
        <w:rPr>
          <w:sz w:val="22"/>
          <w:szCs w:val="22"/>
        </w:rPr>
        <w:t>3</w:t>
      </w:r>
      <w:r w:rsidRPr="00416CA1">
        <w:rPr>
          <w:sz w:val="22"/>
          <w:szCs w:val="22"/>
        </w:rPr>
        <w:t>.</w:t>
      </w:r>
      <w:r w:rsidR="00565722" w:rsidRPr="00416CA1">
        <w:rPr>
          <w:sz w:val="22"/>
          <w:szCs w:val="22"/>
        </w:rPr>
        <w:t xml:space="preserve"> </w:t>
      </w:r>
      <w:r w:rsidR="00950CEE" w:rsidRPr="00416CA1">
        <w:rPr>
          <w:sz w:val="22"/>
          <w:szCs w:val="22"/>
        </w:rPr>
        <w:t>Произвести за свой счет оплату работы специалистов, а также услуг организаций, привлекаемых Исполнителем с целью выполнения своих обязательств по Договору.</w:t>
      </w:r>
    </w:p>
    <w:p w14:paraId="639B32C2" w14:textId="77777777" w:rsidR="00950CEE" w:rsidRPr="00416CA1" w:rsidRDefault="00E9718A" w:rsidP="00976732">
      <w:pPr>
        <w:pStyle w:val="af2"/>
        <w:tabs>
          <w:tab w:val="left" w:pos="11199"/>
        </w:tabs>
        <w:spacing w:before="0" w:after="0"/>
        <w:ind w:left="0" w:right="129" w:firstLine="567"/>
        <w:rPr>
          <w:b/>
          <w:sz w:val="22"/>
          <w:szCs w:val="22"/>
        </w:rPr>
      </w:pPr>
      <w:r w:rsidRPr="00416CA1">
        <w:rPr>
          <w:b/>
          <w:sz w:val="22"/>
          <w:szCs w:val="22"/>
        </w:rPr>
        <w:t>3</w:t>
      </w:r>
      <w:r w:rsidR="00950CEE" w:rsidRPr="00416CA1">
        <w:rPr>
          <w:b/>
          <w:sz w:val="22"/>
          <w:szCs w:val="22"/>
        </w:rPr>
        <w:t>.2. Исполнитель вправе:</w:t>
      </w:r>
    </w:p>
    <w:p w14:paraId="53F71664" w14:textId="77777777" w:rsidR="00950CEE" w:rsidRPr="00416CA1" w:rsidRDefault="00E9718A" w:rsidP="00976732">
      <w:pPr>
        <w:pStyle w:val="af2"/>
        <w:tabs>
          <w:tab w:val="left" w:pos="11199"/>
        </w:tabs>
        <w:ind w:left="0" w:right="129" w:firstLine="567"/>
        <w:rPr>
          <w:sz w:val="22"/>
          <w:szCs w:val="22"/>
        </w:rPr>
      </w:pPr>
      <w:r w:rsidRPr="00416CA1">
        <w:rPr>
          <w:sz w:val="22"/>
          <w:szCs w:val="22"/>
        </w:rPr>
        <w:t>3</w:t>
      </w:r>
      <w:r w:rsidR="00950CEE" w:rsidRPr="00416CA1">
        <w:rPr>
          <w:sz w:val="22"/>
          <w:szCs w:val="22"/>
        </w:rPr>
        <w:t>.2.</w:t>
      </w:r>
      <w:r w:rsidR="005642AF" w:rsidRPr="00416CA1">
        <w:rPr>
          <w:sz w:val="22"/>
          <w:szCs w:val="22"/>
        </w:rPr>
        <w:t>1</w:t>
      </w:r>
      <w:r w:rsidR="00950CEE" w:rsidRPr="00416CA1">
        <w:rPr>
          <w:sz w:val="22"/>
          <w:szCs w:val="22"/>
        </w:rPr>
        <w:t>. Требовать исполнения Заказчиком, принятых на себя обязательств.</w:t>
      </w:r>
    </w:p>
    <w:p w14:paraId="4922D2F8" w14:textId="77777777" w:rsidR="00950CEE" w:rsidRPr="00416CA1" w:rsidRDefault="00E9718A" w:rsidP="00976732">
      <w:pPr>
        <w:pStyle w:val="af2"/>
        <w:tabs>
          <w:tab w:val="left" w:pos="11199"/>
        </w:tabs>
        <w:ind w:left="0" w:right="129" w:firstLine="567"/>
        <w:rPr>
          <w:sz w:val="22"/>
          <w:szCs w:val="22"/>
        </w:rPr>
      </w:pPr>
      <w:r w:rsidRPr="00416CA1">
        <w:rPr>
          <w:sz w:val="22"/>
          <w:szCs w:val="22"/>
        </w:rPr>
        <w:t>3</w:t>
      </w:r>
      <w:r w:rsidR="00950CEE" w:rsidRPr="00416CA1">
        <w:rPr>
          <w:sz w:val="22"/>
          <w:szCs w:val="22"/>
        </w:rPr>
        <w:t>.2.</w:t>
      </w:r>
      <w:r w:rsidR="005642AF" w:rsidRPr="00416CA1">
        <w:rPr>
          <w:sz w:val="22"/>
          <w:szCs w:val="22"/>
        </w:rPr>
        <w:t>2</w:t>
      </w:r>
      <w:r w:rsidR="00950CEE" w:rsidRPr="00416CA1">
        <w:rPr>
          <w:sz w:val="22"/>
          <w:szCs w:val="22"/>
        </w:rPr>
        <w:t xml:space="preserve">. Для оказания Услуг по Договору, а также для выполнения иных, предусмотренных настоящим Договором обязательств, с </w:t>
      </w:r>
      <w:r w:rsidR="00E14AB7" w:rsidRPr="00416CA1">
        <w:rPr>
          <w:sz w:val="22"/>
          <w:szCs w:val="22"/>
        </w:rPr>
        <w:t xml:space="preserve">письменного </w:t>
      </w:r>
      <w:r w:rsidR="00950CEE" w:rsidRPr="00416CA1">
        <w:rPr>
          <w:sz w:val="22"/>
          <w:szCs w:val="22"/>
        </w:rPr>
        <w:t xml:space="preserve">согласия Заказчика привлекать третьих лиц, за действия которых Исполнитель отвечает перед Заказчиком как за свои собственные. О привлечении к оказанию Услуг третьих лиц Исполнитель обязан </w:t>
      </w:r>
      <w:r w:rsidR="00E14AB7" w:rsidRPr="00416CA1">
        <w:rPr>
          <w:sz w:val="22"/>
          <w:szCs w:val="22"/>
        </w:rPr>
        <w:t xml:space="preserve">предварительно </w:t>
      </w:r>
      <w:r w:rsidR="00950CEE" w:rsidRPr="00416CA1">
        <w:rPr>
          <w:sz w:val="22"/>
          <w:szCs w:val="22"/>
        </w:rPr>
        <w:t>уведомить Заказчика</w:t>
      </w:r>
      <w:r w:rsidR="00E14AB7" w:rsidRPr="00416CA1">
        <w:rPr>
          <w:sz w:val="22"/>
          <w:szCs w:val="22"/>
        </w:rPr>
        <w:t xml:space="preserve"> в письменном виде</w:t>
      </w:r>
      <w:r w:rsidR="00950CEE" w:rsidRPr="00416CA1">
        <w:rPr>
          <w:sz w:val="22"/>
          <w:szCs w:val="22"/>
        </w:rPr>
        <w:t>.</w:t>
      </w:r>
    </w:p>
    <w:p w14:paraId="5804495C" w14:textId="77777777" w:rsidR="00950CEE" w:rsidRPr="00416CA1" w:rsidRDefault="00E9718A" w:rsidP="00976732">
      <w:pPr>
        <w:pStyle w:val="af2"/>
        <w:tabs>
          <w:tab w:val="left" w:pos="11199"/>
        </w:tabs>
        <w:spacing w:before="0" w:after="0"/>
        <w:ind w:left="0" w:firstLine="567"/>
        <w:rPr>
          <w:sz w:val="22"/>
          <w:szCs w:val="22"/>
        </w:rPr>
      </w:pPr>
      <w:r w:rsidRPr="00416CA1">
        <w:rPr>
          <w:sz w:val="22"/>
          <w:szCs w:val="22"/>
        </w:rPr>
        <w:t>3</w:t>
      </w:r>
      <w:r w:rsidR="00950CEE" w:rsidRPr="00416CA1">
        <w:rPr>
          <w:sz w:val="22"/>
          <w:szCs w:val="22"/>
        </w:rPr>
        <w:t>.2.</w:t>
      </w:r>
      <w:r w:rsidR="005642AF" w:rsidRPr="00416CA1">
        <w:rPr>
          <w:sz w:val="22"/>
          <w:szCs w:val="22"/>
        </w:rPr>
        <w:t>3</w:t>
      </w:r>
      <w:r w:rsidR="00950CEE" w:rsidRPr="00416CA1">
        <w:rPr>
          <w:sz w:val="22"/>
          <w:szCs w:val="22"/>
        </w:rPr>
        <w:t>. Отказаться от исполнения обязательств по настоящему Договору при условии полного возмещения Заказчику убытков.</w:t>
      </w:r>
    </w:p>
    <w:p w14:paraId="377F4363" w14:textId="77777777" w:rsidR="00612B62" w:rsidRPr="00416CA1" w:rsidRDefault="00612B62" w:rsidP="00976732">
      <w:pPr>
        <w:pStyle w:val="Style8"/>
        <w:widowControl/>
        <w:tabs>
          <w:tab w:val="left" w:pos="993"/>
        </w:tabs>
        <w:ind w:firstLine="567"/>
        <w:rPr>
          <w:rStyle w:val="FontStyle11"/>
          <w:sz w:val="22"/>
          <w:szCs w:val="22"/>
        </w:rPr>
      </w:pPr>
      <w:r w:rsidRPr="00416CA1">
        <w:rPr>
          <w:rStyle w:val="FontStyle11"/>
          <w:sz w:val="22"/>
          <w:szCs w:val="22"/>
        </w:rPr>
        <w:t>3.</w:t>
      </w:r>
      <w:r w:rsidR="00E9718A" w:rsidRPr="00416CA1">
        <w:rPr>
          <w:rStyle w:val="FontStyle11"/>
          <w:sz w:val="22"/>
          <w:szCs w:val="22"/>
        </w:rPr>
        <w:t>3</w:t>
      </w:r>
      <w:r w:rsidRPr="00416CA1">
        <w:rPr>
          <w:rStyle w:val="FontStyle11"/>
          <w:sz w:val="22"/>
          <w:szCs w:val="22"/>
        </w:rPr>
        <w:t>.</w:t>
      </w:r>
      <w:r w:rsidRPr="00416CA1">
        <w:rPr>
          <w:rStyle w:val="FontStyle11"/>
          <w:sz w:val="22"/>
          <w:szCs w:val="22"/>
        </w:rPr>
        <w:tab/>
        <w:t>Заказчик обязан:</w:t>
      </w:r>
    </w:p>
    <w:p w14:paraId="2848F533"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3.3.</w:t>
      </w:r>
      <w:r w:rsidR="005642AF" w:rsidRPr="00416CA1">
        <w:rPr>
          <w:rFonts w:eastAsia="Times New Roman"/>
          <w:color w:val="000000"/>
          <w:sz w:val="22"/>
          <w:szCs w:val="22"/>
        </w:rPr>
        <w:t>1</w:t>
      </w:r>
      <w:r w:rsidRPr="00416CA1">
        <w:rPr>
          <w:rFonts w:eastAsia="Times New Roman"/>
          <w:color w:val="000000"/>
          <w:sz w:val="22"/>
          <w:szCs w:val="22"/>
        </w:rPr>
        <w:t xml:space="preserve">. При приемке результатов оказанных Услуг и отсутствии замечаний, подписать Акт сдачи-приемки оказанных Услуг, полученный от Исполнителя в порядке, предусмотренном разделом </w:t>
      </w:r>
      <w:r w:rsidR="001D6A99" w:rsidRPr="00416CA1">
        <w:rPr>
          <w:rFonts w:eastAsia="Times New Roman"/>
          <w:color w:val="000000"/>
          <w:sz w:val="22"/>
          <w:szCs w:val="22"/>
        </w:rPr>
        <w:t>5 настоящего</w:t>
      </w:r>
      <w:r w:rsidRPr="00416CA1">
        <w:rPr>
          <w:rFonts w:eastAsia="Times New Roman"/>
          <w:color w:val="000000"/>
          <w:sz w:val="22"/>
          <w:szCs w:val="22"/>
        </w:rPr>
        <w:t xml:space="preserve"> Договора.</w:t>
      </w:r>
    </w:p>
    <w:p w14:paraId="11F35CE7"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3.3.</w:t>
      </w:r>
      <w:r w:rsidR="005642AF" w:rsidRPr="00416CA1">
        <w:rPr>
          <w:rFonts w:eastAsia="Times New Roman"/>
          <w:color w:val="000000"/>
          <w:sz w:val="22"/>
          <w:szCs w:val="22"/>
        </w:rPr>
        <w:t>2</w:t>
      </w:r>
      <w:r w:rsidRPr="00416CA1">
        <w:rPr>
          <w:rFonts w:eastAsia="Times New Roman"/>
          <w:color w:val="000000"/>
          <w:sz w:val="22"/>
          <w:szCs w:val="22"/>
        </w:rPr>
        <w:t xml:space="preserve">. Оплатить стоимость надлежащим образом оказанных и принятых Услуг в порядке, предусмотренном разделом </w:t>
      </w:r>
      <w:r w:rsidR="005642AF" w:rsidRPr="00416CA1">
        <w:rPr>
          <w:rFonts w:eastAsia="Times New Roman"/>
          <w:color w:val="000000"/>
          <w:sz w:val="22"/>
          <w:szCs w:val="22"/>
        </w:rPr>
        <w:t>4</w:t>
      </w:r>
      <w:r w:rsidRPr="00416CA1">
        <w:rPr>
          <w:rFonts w:eastAsia="Times New Roman"/>
          <w:color w:val="000000"/>
          <w:sz w:val="22"/>
          <w:szCs w:val="22"/>
        </w:rPr>
        <w:t xml:space="preserve"> настоящего Договора.</w:t>
      </w:r>
    </w:p>
    <w:p w14:paraId="403FC64F"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3.3.</w:t>
      </w:r>
      <w:r w:rsidR="005642AF" w:rsidRPr="00416CA1">
        <w:rPr>
          <w:rFonts w:eastAsia="Times New Roman"/>
          <w:color w:val="000000"/>
          <w:sz w:val="22"/>
          <w:szCs w:val="22"/>
        </w:rPr>
        <w:t>3</w:t>
      </w:r>
      <w:r w:rsidRPr="00416CA1">
        <w:rPr>
          <w:rFonts w:eastAsia="Times New Roman"/>
          <w:color w:val="000000"/>
          <w:sz w:val="22"/>
          <w:szCs w:val="22"/>
        </w:rPr>
        <w:t>. Оказывать содействие в решении вопросов, связанных с исполнением Договора.</w:t>
      </w:r>
    </w:p>
    <w:p w14:paraId="69A7ADF9" w14:textId="77777777" w:rsidR="00E9718A" w:rsidRPr="00416CA1" w:rsidRDefault="00F56179"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w:t>
      </w:r>
      <w:r w:rsidR="00E9718A" w:rsidRPr="00416CA1">
        <w:rPr>
          <w:rFonts w:eastAsia="Times New Roman"/>
          <w:color w:val="000000"/>
          <w:sz w:val="22"/>
          <w:szCs w:val="22"/>
        </w:rPr>
        <w:t>.3.</w:t>
      </w:r>
      <w:r w:rsidR="005642AF" w:rsidRPr="00416CA1">
        <w:rPr>
          <w:rFonts w:eastAsia="Times New Roman"/>
          <w:color w:val="000000"/>
          <w:sz w:val="22"/>
          <w:szCs w:val="22"/>
        </w:rPr>
        <w:t>4</w:t>
      </w:r>
      <w:r w:rsidR="00E9718A" w:rsidRPr="00416CA1">
        <w:rPr>
          <w:rFonts w:eastAsia="Times New Roman"/>
          <w:color w:val="000000"/>
          <w:sz w:val="22"/>
          <w:szCs w:val="22"/>
        </w:rPr>
        <w:t>. Исполнять другие обязанности, предусмотренные Договором.</w:t>
      </w:r>
    </w:p>
    <w:p w14:paraId="60CA0B29" w14:textId="77777777" w:rsidR="00F56179" w:rsidRPr="00416CA1" w:rsidRDefault="00F56179"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3.3.5. Выдавать сотрудникам Заказчика, направляемым на прохождение предварительных</w:t>
      </w:r>
      <w:r w:rsidR="008B711C" w:rsidRPr="00416CA1">
        <w:rPr>
          <w:rFonts w:eastAsia="Times New Roman"/>
          <w:color w:val="000000"/>
          <w:sz w:val="22"/>
          <w:szCs w:val="22"/>
        </w:rPr>
        <w:t>/периодических</w:t>
      </w:r>
      <w:r w:rsidRPr="00416CA1">
        <w:rPr>
          <w:rFonts w:eastAsia="Times New Roman"/>
          <w:color w:val="000000"/>
          <w:sz w:val="22"/>
          <w:szCs w:val="22"/>
        </w:rPr>
        <w:t xml:space="preserve"> медицинских осмотров в медицинское учреждение Исполнителя, надлежащим образом оформленные направления на медицинский осмотр (</w:t>
      </w:r>
      <w:r w:rsidR="000254CB" w:rsidRPr="00416CA1">
        <w:rPr>
          <w:rFonts w:eastAsia="Times New Roman"/>
          <w:color w:val="000000"/>
          <w:sz w:val="22"/>
          <w:szCs w:val="22"/>
        </w:rPr>
        <w:t>по форме установленной в Приложении</w:t>
      </w:r>
      <w:r w:rsidRPr="00416CA1">
        <w:rPr>
          <w:rFonts w:eastAsia="Times New Roman"/>
          <w:color w:val="000000"/>
          <w:sz w:val="22"/>
          <w:szCs w:val="22"/>
        </w:rPr>
        <w:t xml:space="preserve"> № </w:t>
      </w:r>
      <w:r w:rsidR="000254CB" w:rsidRPr="00416CA1">
        <w:rPr>
          <w:rFonts w:eastAsia="Times New Roman"/>
          <w:color w:val="000000"/>
          <w:sz w:val="22"/>
          <w:szCs w:val="22"/>
        </w:rPr>
        <w:t>1.</w:t>
      </w:r>
      <w:r w:rsidRPr="00416CA1">
        <w:rPr>
          <w:rFonts w:eastAsia="Times New Roman"/>
          <w:color w:val="000000"/>
          <w:sz w:val="22"/>
          <w:szCs w:val="22"/>
        </w:rPr>
        <w:t>3 к Техническому заданию).</w:t>
      </w:r>
    </w:p>
    <w:p w14:paraId="421B1EB4" w14:textId="77777777" w:rsidR="00E9718A" w:rsidRPr="00416CA1" w:rsidRDefault="00E9718A" w:rsidP="00976732">
      <w:pPr>
        <w:tabs>
          <w:tab w:val="left" w:pos="993"/>
        </w:tabs>
        <w:ind w:firstLine="567"/>
        <w:contextualSpacing/>
        <w:jc w:val="both"/>
        <w:rPr>
          <w:rFonts w:eastAsia="Times New Roman"/>
          <w:b/>
          <w:color w:val="000000"/>
          <w:sz w:val="22"/>
          <w:szCs w:val="22"/>
        </w:rPr>
      </w:pPr>
      <w:r w:rsidRPr="00416CA1">
        <w:rPr>
          <w:rFonts w:eastAsia="Times New Roman"/>
          <w:b/>
          <w:color w:val="000000"/>
          <w:sz w:val="22"/>
          <w:szCs w:val="22"/>
        </w:rPr>
        <w:t xml:space="preserve">3.4. </w:t>
      </w:r>
      <w:r w:rsidR="00682459" w:rsidRPr="00416CA1">
        <w:rPr>
          <w:rFonts w:eastAsia="Times New Roman"/>
          <w:b/>
          <w:color w:val="000000"/>
          <w:sz w:val="22"/>
          <w:szCs w:val="22"/>
        </w:rPr>
        <w:t xml:space="preserve"> </w:t>
      </w:r>
      <w:r w:rsidRPr="00416CA1">
        <w:rPr>
          <w:rFonts w:eastAsia="Times New Roman"/>
          <w:b/>
          <w:color w:val="000000"/>
          <w:sz w:val="22"/>
          <w:szCs w:val="22"/>
        </w:rPr>
        <w:t>Заказчик вправе:</w:t>
      </w:r>
    </w:p>
    <w:p w14:paraId="2575AE11"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3.4.1. Требовать от Исполнителя своевременного, качественного и профессионального оказания Услуг в соответствии с условиями Договора.</w:t>
      </w:r>
    </w:p>
    <w:p w14:paraId="2EA39160"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3.4.2. Требовать от Исполнителя</w:t>
      </w:r>
      <w:r w:rsidRPr="00416CA1">
        <w:rPr>
          <w:rFonts w:eastAsia="Times New Roman"/>
          <w:b/>
          <w:color w:val="000000"/>
          <w:sz w:val="22"/>
          <w:szCs w:val="22"/>
        </w:rPr>
        <w:t xml:space="preserve"> </w:t>
      </w:r>
      <w:r w:rsidRPr="00416CA1">
        <w:rPr>
          <w:rFonts w:eastAsia="Times New Roman"/>
          <w:color w:val="000000"/>
          <w:sz w:val="22"/>
          <w:szCs w:val="22"/>
        </w:rPr>
        <w:t xml:space="preserve">отчета о ходе исполнения Договора, копии документов, подтверждающих </w:t>
      </w:r>
      <w:r w:rsidRPr="00416CA1">
        <w:rPr>
          <w:rFonts w:eastAsia="Times New Roman"/>
          <w:color w:val="000000"/>
          <w:sz w:val="22"/>
          <w:szCs w:val="22"/>
        </w:rPr>
        <w:lastRenderedPageBreak/>
        <w:t>выполнение Исполнителем своих обязательств по Договору.</w:t>
      </w:r>
    </w:p>
    <w:p w14:paraId="540CE97D"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3.4.3. В любое время проверять ход и качество Услуг, оказываемых Исполнителем, срок их исполнения и при обнаружении отступлений от условий настоящего Договора, или иных недостатков, потребовать их устранения от Исполнителя в срок, определенный Заказчиком. Давать Исполнителю письменные указания.</w:t>
      </w:r>
    </w:p>
    <w:p w14:paraId="0E66438B"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3.4.4. Требовать возмещения Исполнителем причиненных убытков (ущерба) в случаях, предусмотренных Договором.</w:t>
      </w:r>
    </w:p>
    <w:p w14:paraId="0439EAE4"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3.4.5. Требовать выполнения Исполнителем, принятых на себя обязательств.</w:t>
      </w:r>
    </w:p>
    <w:p w14:paraId="3CF4D391" w14:textId="77777777" w:rsidR="00E9718A" w:rsidRPr="00416CA1" w:rsidRDefault="00E9718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3.4.6. Отказаться от исполнения настоящего Договора при условии оплаты Исполнителю стоимости Услуг, фактически оказанных и принятых Заказчиком до даты расторжения Договора.</w:t>
      </w:r>
    </w:p>
    <w:p w14:paraId="176537FF" w14:textId="77777777" w:rsidR="0025356C" w:rsidRPr="00416CA1" w:rsidRDefault="0025356C" w:rsidP="00976732">
      <w:pPr>
        <w:tabs>
          <w:tab w:val="left" w:pos="993"/>
        </w:tabs>
        <w:ind w:firstLine="567"/>
        <w:contextualSpacing/>
        <w:jc w:val="both"/>
        <w:rPr>
          <w:rFonts w:eastAsia="Times New Roman"/>
          <w:color w:val="000000"/>
          <w:sz w:val="22"/>
          <w:szCs w:val="22"/>
        </w:rPr>
      </w:pPr>
    </w:p>
    <w:p w14:paraId="2121EEB5" w14:textId="77777777" w:rsidR="00612B62" w:rsidRPr="00416CA1" w:rsidRDefault="00612B62" w:rsidP="00976732">
      <w:pPr>
        <w:pStyle w:val="Style6"/>
        <w:widowControl/>
        <w:numPr>
          <w:ilvl w:val="0"/>
          <w:numId w:val="8"/>
        </w:numPr>
        <w:jc w:val="center"/>
        <w:rPr>
          <w:rStyle w:val="FontStyle11"/>
          <w:sz w:val="22"/>
          <w:szCs w:val="22"/>
        </w:rPr>
      </w:pPr>
      <w:r w:rsidRPr="00416CA1">
        <w:rPr>
          <w:rStyle w:val="FontStyle11"/>
          <w:sz w:val="22"/>
          <w:szCs w:val="22"/>
        </w:rPr>
        <w:t>Стоимость услуг и порядок расчетов</w:t>
      </w:r>
    </w:p>
    <w:p w14:paraId="2DCF4AA8" w14:textId="4FE58D22" w:rsidR="0040577A" w:rsidRPr="00416CA1" w:rsidRDefault="00316E5F" w:rsidP="00976732">
      <w:pPr>
        <w:pStyle w:val="Style5"/>
        <w:widowControl/>
        <w:tabs>
          <w:tab w:val="left" w:pos="979"/>
        </w:tabs>
        <w:ind w:firstLine="567"/>
        <w:rPr>
          <w:sz w:val="22"/>
          <w:szCs w:val="22"/>
        </w:rPr>
      </w:pPr>
      <w:r w:rsidRPr="00416CA1">
        <w:rPr>
          <w:sz w:val="22"/>
          <w:szCs w:val="22"/>
        </w:rPr>
        <w:t xml:space="preserve">4.1. </w:t>
      </w:r>
      <w:r w:rsidR="00987D35" w:rsidRPr="00416CA1">
        <w:rPr>
          <w:color w:val="000000"/>
          <w:sz w:val="22"/>
          <w:szCs w:val="22"/>
        </w:rPr>
        <w:t>Предельная</w:t>
      </w:r>
      <w:r w:rsidR="00B75C03" w:rsidRPr="00416CA1">
        <w:rPr>
          <w:color w:val="000000"/>
          <w:sz w:val="22"/>
          <w:szCs w:val="22"/>
        </w:rPr>
        <w:t xml:space="preserve"> стоимость Услуг по настоящему Договору (</w:t>
      </w:r>
      <w:r w:rsidR="00EF7711" w:rsidRPr="00416CA1">
        <w:rPr>
          <w:color w:val="000000"/>
          <w:sz w:val="22"/>
          <w:szCs w:val="22"/>
        </w:rPr>
        <w:t xml:space="preserve">Цена </w:t>
      </w:r>
      <w:r w:rsidR="00B75C03" w:rsidRPr="00416CA1">
        <w:rPr>
          <w:color w:val="000000"/>
          <w:sz w:val="22"/>
          <w:szCs w:val="22"/>
        </w:rPr>
        <w:t xml:space="preserve">Договора) составляет </w:t>
      </w:r>
      <w:r w:rsidR="00B92323" w:rsidRPr="00416CA1">
        <w:rPr>
          <w:b/>
          <w:color w:val="000000"/>
          <w:sz w:val="22"/>
          <w:szCs w:val="22"/>
        </w:rPr>
        <w:t>_____</w:t>
      </w:r>
      <w:r w:rsidR="00D40DC2" w:rsidRPr="00416CA1">
        <w:rPr>
          <w:b/>
          <w:color w:val="000000"/>
          <w:sz w:val="22"/>
          <w:szCs w:val="22"/>
        </w:rPr>
        <w:t>руб. (</w:t>
      </w:r>
      <w:r w:rsidR="00B92323" w:rsidRPr="00416CA1">
        <w:rPr>
          <w:b/>
          <w:color w:val="000000"/>
          <w:sz w:val="22"/>
          <w:szCs w:val="22"/>
        </w:rPr>
        <w:t>______________________</w:t>
      </w:r>
      <w:r w:rsidR="00D40DC2" w:rsidRPr="00416CA1">
        <w:rPr>
          <w:b/>
          <w:color w:val="000000"/>
          <w:sz w:val="22"/>
          <w:szCs w:val="22"/>
        </w:rPr>
        <w:t xml:space="preserve">), </w:t>
      </w:r>
      <w:r w:rsidR="00542752" w:rsidRPr="00416CA1">
        <w:rPr>
          <w:rStyle w:val="FontStyle14"/>
          <w:sz w:val="22"/>
          <w:szCs w:val="22"/>
        </w:rPr>
        <w:t xml:space="preserve">НДС не облагается в соответствии с </w:t>
      </w:r>
      <w:r w:rsidR="004B7C56" w:rsidRPr="00416CA1">
        <w:rPr>
          <w:rStyle w:val="FontStyle14"/>
          <w:sz w:val="22"/>
          <w:szCs w:val="22"/>
        </w:rPr>
        <w:t>пп.2, п. 2 статьи 149 Налогового кодекса Российской Федерации</w:t>
      </w:r>
      <w:r w:rsidR="0040577A" w:rsidRPr="00416CA1">
        <w:rPr>
          <w:sz w:val="22"/>
          <w:szCs w:val="22"/>
        </w:rPr>
        <w:t xml:space="preserve">, </w:t>
      </w:r>
      <w:r w:rsidR="006C2C34" w:rsidRPr="00416CA1">
        <w:rPr>
          <w:sz w:val="22"/>
          <w:szCs w:val="22"/>
        </w:rPr>
        <w:t xml:space="preserve">складывается из стоимости </w:t>
      </w:r>
      <w:r w:rsidR="00761398" w:rsidRPr="00416CA1">
        <w:rPr>
          <w:sz w:val="22"/>
          <w:szCs w:val="22"/>
        </w:rPr>
        <w:t xml:space="preserve">фактически </w:t>
      </w:r>
      <w:r w:rsidR="00542752" w:rsidRPr="00416CA1">
        <w:rPr>
          <w:sz w:val="22"/>
          <w:szCs w:val="22"/>
        </w:rPr>
        <w:t xml:space="preserve">оказанных </w:t>
      </w:r>
      <w:r w:rsidR="00B75C03" w:rsidRPr="00416CA1">
        <w:rPr>
          <w:sz w:val="22"/>
          <w:szCs w:val="22"/>
        </w:rPr>
        <w:t xml:space="preserve">и принятых </w:t>
      </w:r>
      <w:r w:rsidR="00EF7711" w:rsidRPr="00416CA1">
        <w:rPr>
          <w:sz w:val="22"/>
          <w:szCs w:val="22"/>
        </w:rPr>
        <w:t>Заказчик Услуг Исполнителя</w:t>
      </w:r>
      <w:r w:rsidR="00B75C03" w:rsidRPr="00416CA1">
        <w:rPr>
          <w:sz w:val="22"/>
          <w:szCs w:val="22"/>
        </w:rPr>
        <w:t>.</w:t>
      </w:r>
    </w:p>
    <w:p w14:paraId="046FCBA7" w14:textId="77777777" w:rsidR="006C2C34" w:rsidRPr="00416CA1" w:rsidRDefault="006C2C34" w:rsidP="00976732">
      <w:pPr>
        <w:ind w:firstLine="567"/>
        <w:jc w:val="both"/>
        <w:rPr>
          <w:sz w:val="22"/>
          <w:szCs w:val="22"/>
        </w:rPr>
      </w:pPr>
      <w:r w:rsidRPr="00416CA1">
        <w:rPr>
          <w:sz w:val="22"/>
          <w:szCs w:val="22"/>
        </w:rPr>
        <w:t xml:space="preserve">4.2. </w:t>
      </w:r>
      <w:r w:rsidR="00B75C03" w:rsidRPr="00416CA1">
        <w:rPr>
          <w:color w:val="000000"/>
          <w:sz w:val="22"/>
          <w:szCs w:val="22"/>
        </w:rPr>
        <w:t>Общая стоимость Услуг, указанная в п.4.1. настоящего Договора, является предельной</w:t>
      </w:r>
      <w:r w:rsidR="00761398" w:rsidRPr="00416CA1">
        <w:rPr>
          <w:sz w:val="22"/>
          <w:szCs w:val="22"/>
        </w:rPr>
        <w:t xml:space="preserve"> и подлежит соразмерному уменьшению в случае оказания Исполнителем Услуг не в полном объеме</w:t>
      </w:r>
      <w:r w:rsidR="0040577A" w:rsidRPr="00416CA1">
        <w:rPr>
          <w:sz w:val="22"/>
          <w:szCs w:val="22"/>
        </w:rPr>
        <w:t xml:space="preserve"> </w:t>
      </w:r>
      <w:r w:rsidR="00B75C03" w:rsidRPr="00416CA1">
        <w:rPr>
          <w:sz w:val="22"/>
          <w:szCs w:val="22"/>
        </w:rPr>
        <w:t>и включает в себя</w:t>
      </w:r>
      <w:r w:rsidR="00316E5F" w:rsidRPr="00416CA1">
        <w:rPr>
          <w:sz w:val="22"/>
          <w:szCs w:val="22"/>
        </w:rPr>
        <w:t xml:space="preserve">, расходы на осмотры врачами-специалистами, проведение лабораторных и функциональных исследований, оформление медицинской документации и других обязательных платежей, </w:t>
      </w:r>
      <w:r w:rsidRPr="00416CA1">
        <w:rPr>
          <w:sz w:val="22"/>
          <w:szCs w:val="22"/>
        </w:rPr>
        <w:t>а также любые иные расходы</w:t>
      </w:r>
      <w:r w:rsidR="00316E5F" w:rsidRPr="00416CA1">
        <w:rPr>
          <w:sz w:val="22"/>
          <w:szCs w:val="22"/>
        </w:rPr>
        <w:t xml:space="preserve"> Исполнителя</w:t>
      </w:r>
      <w:r w:rsidRPr="00416CA1">
        <w:rPr>
          <w:sz w:val="22"/>
          <w:szCs w:val="22"/>
        </w:rPr>
        <w:t>, связанные с надлежащим исполнением обязательств по Договору.</w:t>
      </w:r>
    </w:p>
    <w:p w14:paraId="4FE4771F" w14:textId="77777777" w:rsidR="0058566E" w:rsidRPr="00416CA1" w:rsidRDefault="0058566E" w:rsidP="00976732">
      <w:pPr>
        <w:ind w:firstLine="567"/>
        <w:jc w:val="both"/>
        <w:rPr>
          <w:sz w:val="22"/>
          <w:szCs w:val="22"/>
        </w:rPr>
      </w:pPr>
      <w:r w:rsidRPr="00416CA1">
        <w:rPr>
          <w:sz w:val="22"/>
          <w:szCs w:val="22"/>
        </w:rPr>
        <w:t>4.2.1. По достижении указанной в п.</w:t>
      </w:r>
      <w:r w:rsidR="000868BA" w:rsidRPr="00416CA1">
        <w:rPr>
          <w:sz w:val="22"/>
          <w:szCs w:val="22"/>
        </w:rPr>
        <w:t xml:space="preserve"> </w:t>
      </w:r>
      <w:r w:rsidRPr="00416CA1">
        <w:rPr>
          <w:sz w:val="22"/>
          <w:szCs w:val="22"/>
        </w:rPr>
        <w:t>4.1. настоящего Договора предельной Общей стоимости Услуг по Договору (Цена Договора) настоящий Договор считается исполненным и прекращает свое действие.</w:t>
      </w:r>
    </w:p>
    <w:p w14:paraId="0ABAB59C" w14:textId="77777777" w:rsidR="0040577A" w:rsidRPr="00416CA1" w:rsidRDefault="00E9718A" w:rsidP="00976732">
      <w:pPr>
        <w:pStyle w:val="Style5"/>
        <w:widowControl/>
        <w:tabs>
          <w:tab w:val="left" w:pos="979"/>
        </w:tabs>
        <w:spacing w:line="240" w:lineRule="auto"/>
        <w:ind w:firstLine="567"/>
        <w:rPr>
          <w:rStyle w:val="FontStyle14"/>
          <w:sz w:val="22"/>
          <w:szCs w:val="22"/>
        </w:rPr>
      </w:pPr>
      <w:r w:rsidRPr="00416CA1">
        <w:rPr>
          <w:rStyle w:val="FontStyle14"/>
          <w:sz w:val="22"/>
          <w:szCs w:val="22"/>
        </w:rPr>
        <w:t xml:space="preserve">4.3. </w:t>
      </w:r>
      <w:r w:rsidR="006C2C34" w:rsidRPr="00416CA1">
        <w:rPr>
          <w:rStyle w:val="FontStyle14"/>
          <w:sz w:val="22"/>
          <w:szCs w:val="22"/>
        </w:rPr>
        <w:t>Стоимость</w:t>
      </w:r>
      <w:r w:rsidR="00542752" w:rsidRPr="00416CA1">
        <w:rPr>
          <w:rStyle w:val="FontStyle14"/>
          <w:sz w:val="22"/>
          <w:szCs w:val="22"/>
        </w:rPr>
        <w:t xml:space="preserve"> </w:t>
      </w:r>
      <w:r w:rsidR="0040577A" w:rsidRPr="00416CA1">
        <w:rPr>
          <w:rStyle w:val="FontStyle14"/>
          <w:sz w:val="22"/>
          <w:szCs w:val="22"/>
        </w:rPr>
        <w:t>каждого</w:t>
      </w:r>
      <w:r w:rsidR="00B75C03" w:rsidRPr="00416CA1">
        <w:rPr>
          <w:rStyle w:val="FontStyle14"/>
          <w:sz w:val="22"/>
          <w:szCs w:val="22"/>
        </w:rPr>
        <w:t xml:space="preserve"> предварительного и</w:t>
      </w:r>
      <w:r w:rsidR="0040577A" w:rsidRPr="00416CA1">
        <w:rPr>
          <w:rStyle w:val="FontStyle14"/>
          <w:sz w:val="22"/>
          <w:szCs w:val="22"/>
        </w:rPr>
        <w:t xml:space="preserve"> </w:t>
      </w:r>
      <w:r w:rsidR="00542752" w:rsidRPr="00416CA1">
        <w:rPr>
          <w:rStyle w:val="FontStyle14"/>
          <w:sz w:val="22"/>
          <w:szCs w:val="22"/>
        </w:rPr>
        <w:t>периодического медицинского осмотра</w:t>
      </w:r>
      <w:r w:rsidR="006C2C34" w:rsidRPr="00416CA1">
        <w:rPr>
          <w:rStyle w:val="FontStyle14"/>
          <w:sz w:val="22"/>
          <w:szCs w:val="22"/>
        </w:rPr>
        <w:t xml:space="preserve">, </w:t>
      </w:r>
      <w:r w:rsidR="0040577A" w:rsidRPr="00416CA1">
        <w:rPr>
          <w:rStyle w:val="FontStyle14"/>
          <w:sz w:val="22"/>
          <w:szCs w:val="22"/>
        </w:rPr>
        <w:t xml:space="preserve">согласована Сторонами в </w:t>
      </w:r>
      <w:r w:rsidR="000254CB" w:rsidRPr="00416CA1">
        <w:rPr>
          <w:rStyle w:val="FontStyle14"/>
          <w:sz w:val="22"/>
          <w:szCs w:val="22"/>
        </w:rPr>
        <w:t>Прейскуранте цен оказываемых услуг</w:t>
      </w:r>
      <w:r w:rsidR="00F1038F" w:rsidRPr="00416CA1">
        <w:rPr>
          <w:rStyle w:val="FontStyle14"/>
          <w:sz w:val="22"/>
          <w:szCs w:val="22"/>
        </w:rPr>
        <w:t xml:space="preserve"> (Приложении №</w:t>
      </w:r>
      <w:r w:rsidR="00761398" w:rsidRPr="00416CA1">
        <w:rPr>
          <w:rStyle w:val="FontStyle14"/>
          <w:sz w:val="22"/>
          <w:szCs w:val="22"/>
        </w:rPr>
        <w:t>2</w:t>
      </w:r>
      <w:r w:rsidR="0040577A" w:rsidRPr="00416CA1">
        <w:rPr>
          <w:rStyle w:val="FontStyle14"/>
          <w:sz w:val="22"/>
          <w:szCs w:val="22"/>
        </w:rPr>
        <w:t xml:space="preserve"> к настоящему Договору). Указанная Цена за медицинский осмотр является твердой на весь срок действия Договора. </w:t>
      </w:r>
    </w:p>
    <w:p w14:paraId="37D5D0E1" w14:textId="77777777" w:rsidR="009226A2" w:rsidRPr="00416CA1" w:rsidRDefault="00BF5943" w:rsidP="00976732">
      <w:pPr>
        <w:pStyle w:val="Style5"/>
        <w:widowControl/>
        <w:tabs>
          <w:tab w:val="left" w:pos="979"/>
        </w:tabs>
        <w:spacing w:line="240" w:lineRule="auto"/>
        <w:ind w:firstLine="567"/>
        <w:rPr>
          <w:rFonts w:eastAsiaTheme="minorHAnsi"/>
          <w:sz w:val="22"/>
          <w:szCs w:val="22"/>
          <w:lang w:eastAsia="en-US"/>
        </w:rPr>
      </w:pPr>
      <w:r w:rsidRPr="00416CA1">
        <w:rPr>
          <w:rFonts w:eastAsiaTheme="minorHAnsi"/>
          <w:sz w:val="22"/>
          <w:szCs w:val="22"/>
          <w:lang w:eastAsia="en-US"/>
        </w:rPr>
        <w:t>4.</w:t>
      </w:r>
      <w:r w:rsidR="00E9718A" w:rsidRPr="00416CA1">
        <w:rPr>
          <w:rFonts w:eastAsiaTheme="minorHAnsi"/>
          <w:sz w:val="22"/>
          <w:szCs w:val="22"/>
          <w:lang w:eastAsia="en-US"/>
        </w:rPr>
        <w:t>4</w:t>
      </w:r>
      <w:r w:rsidRPr="00416CA1">
        <w:rPr>
          <w:rFonts w:eastAsiaTheme="minorHAnsi"/>
          <w:sz w:val="22"/>
          <w:szCs w:val="22"/>
          <w:lang w:eastAsia="en-US"/>
        </w:rPr>
        <w:t xml:space="preserve">. </w:t>
      </w:r>
      <w:r w:rsidR="009226A2" w:rsidRPr="00416CA1">
        <w:rPr>
          <w:rFonts w:eastAsiaTheme="minorHAnsi"/>
          <w:sz w:val="22"/>
          <w:szCs w:val="22"/>
          <w:lang w:eastAsia="en-US"/>
        </w:rPr>
        <w:t xml:space="preserve">Оплата услуг осуществляется </w:t>
      </w:r>
      <w:r w:rsidR="002102B9" w:rsidRPr="00416CA1">
        <w:rPr>
          <w:rFonts w:eastAsiaTheme="minorHAnsi"/>
          <w:sz w:val="22"/>
          <w:szCs w:val="22"/>
          <w:lang w:eastAsia="en-US"/>
        </w:rPr>
        <w:t>в следующем</w:t>
      </w:r>
      <w:r w:rsidR="009226A2" w:rsidRPr="00416CA1">
        <w:rPr>
          <w:rFonts w:eastAsiaTheme="minorHAnsi"/>
          <w:sz w:val="22"/>
          <w:szCs w:val="22"/>
          <w:lang w:eastAsia="en-US"/>
        </w:rPr>
        <w:t xml:space="preserve"> порядке:</w:t>
      </w:r>
    </w:p>
    <w:p w14:paraId="20BB0BDA" w14:textId="77777777" w:rsidR="004B7C56" w:rsidRPr="00416CA1" w:rsidRDefault="0065428C" w:rsidP="00976732">
      <w:pPr>
        <w:ind w:firstLine="567"/>
        <w:jc w:val="both"/>
        <w:rPr>
          <w:rFonts w:eastAsiaTheme="minorHAnsi"/>
          <w:b/>
          <w:sz w:val="22"/>
          <w:szCs w:val="22"/>
          <w:lang w:eastAsia="en-US"/>
        </w:rPr>
      </w:pPr>
      <w:r w:rsidRPr="00416CA1">
        <w:rPr>
          <w:rFonts w:eastAsiaTheme="minorHAnsi"/>
          <w:b/>
          <w:sz w:val="22"/>
          <w:szCs w:val="22"/>
          <w:lang w:eastAsia="en-US"/>
        </w:rPr>
        <w:t>4.</w:t>
      </w:r>
      <w:r w:rsidR="00E9718A" w:rsidRPr="00416CA1">
        <w:rPr>
          <w:rFonts w:eastAsiaTheme="minorHAnsi"/>
          <w:b/>
          <w:sz w:val="22"/>
          <w:szCs w:val="22"/>
          <w:lang w:eastAsia="en-US"/>
        </w:rPr>
        <w:t>4</w:t>
      </w:r>
      <w:r w:rsidRPr="00416CA1">
        <w:rPr>
          <w:rFonts w:eastAsiaTheme="minorHAnsi"/>
          <w:b/>
          <w:sz w:val="22"/>
          <w:szCs w:val="22"/>
          <w:lang w:eastAsia="en-US"/>
        </w:rPr>
        <w:t xml:space="preserve">.1. </w:t>
      </w:r>
      <w:r w:rsidR="00EF7711" w:rsidRPr="00416CA1">
        <w:rPr>
          <w:rFonts w:eastAsiaTheme="minorHAnsi"/>
          <w:b/>
          <w:sz w:val="22"/>
          <w:szCs w:val="22"/>
          <w:lang w:eastAsia="en-US"/>
        </w:rPr>
        <w:t>Оплата оказываемых исполнителем Услуг п</w:t>
      </w:r>
      <w:r w:rsidR="00935CB6" w:rsidRPr="00416CA1">
        <w:rPr>
          <w:rFonts w:eastAsiaTheme="minorHAnsi"/>
          <w:b/>
          <w:sz w:val="22"/>
          <w:szCs w:val="22"/>
          <w:lang w:eastAsia="en-US"/>
        </w:rPr>
        <w:t>о периодическим медицинским осмотрам</w:t>
      </w:r>
      <w:r w:rsidR="00FE6EAA" w:rsidRPr="00416CA1">
        <w:rPr>
          <w:rFonts w:eastAsiaTheme="minorHAnsi"/>
          <w:b/>
          <w:sz w:val="22"/>
          <w:szCs w:val="22"/>
          <w:lang w:eastAsia="en-US"/>
        </w:rPr>
        <w:t xml:space="preserve"> </w:t>
      </w:r>
      <w:r w:rsidR="004907EA" w:rsidRPr="00416CA1">
        <w:rPr>
          <w:bCs/>
          <w:sz w:val="22"/>
          <w:szCs w:val="22"/>
        </w:rPr>
        <w:t>осуществляется</w:t>
      </w:r>
      <w:r w:rsidR="004907EA" w:rsidRPr="00416CA1">
        <w:rPr>
          <w:rFonts w:eastAsiaTheme="minorHAnsi"/>
          <w:b/>
          <w:sz w:val="22"/>
          <w:szCs w:val="22"/>
          <w:lang w:eastAsia="en-US"/>
        </w:rPr>
        <w:t>:</w:t>
      </w:r>
    </w:p>
    <w:p w14:paraId="42C261F1" w14:textId="77777777" w:rsidR="00070FA1" w:rsidRPr="00416CA1" w:rsidRDefault="00D84786" w:rsidP="00976732">
      <w:pPr>
        <w:ind w:firstLine="567"/>
        <w:jc w:val="both"/>
        <w:rPr>
          <w:rFonts w:eastAsiaTheme="minorHAnsi"/>
          <w:sz w:val="22"/>
          <w:szCs w:val="22"/>
          <w:lang w:eastAsia="en-US"/>
        </w:rPr>
      </w:pPr>
      <w:r w:rsidRPr="00416CA1">
        <w:rPr>
          <w:rFonts w:eastAsiaTheme="minorHAnsi"/>
          <w:sz w:val="22"/>
          <w:szCs w:val="22"/>
          <w:lang w:eastAsia="en-US"/>
        </w:rPr>
        <w:t>4.4.1.1</w:t>
      </w:r>
      <w:r w:rsidR="009226A2" w:rsidRPr="00416CA1">
        <w:rPr>
          <w:rFonts w:eastAsiaTheme="minorHAnsi"/>
          <w:sz w:val="22"/>
          <w:szCs w:val="22"/>
          <w:lang w:eastAsia="en-US"/>
        </w:rPr>
        <w:t xml:space="preserve"> </w:t>
      </w:r>
      <w:r w:rsidR="00070FA1" w:rsidRPr="00416CA1">
        <w:rPr>
          <w:rFonts w:eastAsiaTheme="minorHAnsi"/>
          <w:sz w:val="22"/>
          <w:szCs w:val="22"/>
          <w:lang w:eastAsia="en-US"/>
        </w:rPr>
        <w:t xml:space="preserve">До начала оказания Исполнителем </w:t>
      </w:r>
      <w:r w:rsidR="00AD1B7C" w:rsidRPr="00416CA1">
        <w:rPr>
          <w:rFonts w:eastAsiaTheme="minorHAnsi"/>
          <w:sz w:val="22"/>
          <w:szCs w:val="22"/>
          <w:lang w:eastAsia="en-US"/>
        </w:rPr>
        <w:t>У</w:t>
      </w:r>
      <w:r w:rsidR="00070FA1" w:rsidRPr="00416CA1">
        <w:rPr>
          <w:rFonts w:eastAsiaTheme="minorHAnsi"/>
          <w:sz w:val="22"/>
          <w:szCs w:val="22"/>
          <w:lang w:eastAsia="en-US"/>
        </w:rPr>
        <w:t>слуг</w:t>
      </w:r>
      <w:r w:rsidR="00AD1B7C" w:rsidRPr="00416CA1">
        <w:rPr>
          <w:rFonts w:eastAsiaTheme="minorHAnsi"/>
          <w:sz w:val="22"/>
          <w:szCs w:val="22"/>
          <w:lang w:eastAsia="en-US"/>
        </w:rPr>
        <w:t xml:space="preserve"> по периодическим медицинским</w:t>
      </w:r>
      <w:r w:rsidR="00AD1B7C" w:rsidRPr="00416CA1">
        <w:rPr>
          <w:rFonts w:eastAsiaTheme="minorHAnsi"/>
          <w:b/>
          <w:sz w:val="22"/>
          <w:szCs w:val="22"/>
          <w:lang w:eastAsia="en-US"/>
        </w:rPr>
        <w:t xml:space="preserve"> </w:t>
      </w:r>
      <w:r w:rsidR="00AD1B7C" w:rsidRPr="00416CA1">
        <w:rPr>
          <w:rFonts w:eastAsiaTheme="minorHAnsi"/>
          <w:sz w:val="22"/>
          <w:szCs w:val="22"/>
          <w:lang w:eastAsia="en-US"/>
        </w:rPr>
        <w:t>осмотрам</w:t>
      </w:r>
      <w:r w:rsidR="00070FA1" w:rsidRPr="00416CA1">
        <w:rPr>
          <w:rFonts w:eastAsiaTheme="minorHAnsi"/>
          <w:sz w:val="22"/>
          <w:szCs w:val="22"/>
          <w:lang w:eastAsia="en-US"/>
        </w:rPr>
        <w:t xml:space="preserve">, Заказчик перечисляет Исполнителю аванс в размере </w:t>
      </w:r>
      <w:r w:rsidR="0025356C" w:rsidRPr="00416CA1">
        <w:rPr>
          <w:rFonts w:eastAsiaTheme="minorHAnsi"/>
          <w:sz w:val="22"/>
          <w:szCs w:val="22"/>
          <w:lang w:eastAsia="en-US"/>
        </w:rPr>
        <w:t>5</w:t>
      </w:r>
      <w:r w:rsidR="00070FA1" w:rsidRPr="00416CA1">
        <w:rPr>
          <w:rFonts w:eastAsiaTheme="minorHAnsi"/>
          <w:sz w:val="22"/>
          <w:szCs w:val="22"/>
          <w:lang w:eastAsia="en-US"/>
        </w:rPr>
        <w:t>0% от общей предварительной стоимости</w:t>
      </w:r>
      <w:r w:rsidR="000A4AF0" w:rsidRPr="00416CA1">
        <w:rPr>
          <w:rFonts w:eastAsiaTheme="minorHAnsi"/>
          <w:sz w:val="22"/>
          <w:szCs w:val="22"/>
          <w:lang w:eastAsia="en-US"/>
        </w:rPr>
        <w:t xml:space="preserve"> Услуг</w:t>
      </w:r>
      <w:r w:rsidR="00EF7711" w:rsidRPr="00416CA1">
        <w:rPr>
          <w:rFonts w:eastAsiaTheme="minorHAnsi"/>
          <w:sz w:val="22"/>
          <w:szCs w:val="22"/>
          <w:lang w:eastAsia="en-US"/>
        </w:rPr>
        <w:t>,</w:t>
      </w:r>
      <w:r w:rsidR="001D6A99" w:rsidRPr="00416CA1">
        <w:rPr>
          <w:rFonts w:eastAsiaTheme="minorHAnsi"/>
          <w:sz w:val="22"/>
          <w:szCs w:val="22"/>
          <w:lang w:eastAsia="en-US"/>
        </w:rPr>
        <w:t xml:space="preserve"> перед каждым этапом (</w:t>
      </w:r>
      <w:r w:rsidR="0034573B" w:rsidRPr="00416CA1">
        <w:rPr>
          <w:rFonts w:eastAsiaTheme="minorHAnsi"/>
          <w:sz w:val="22"/>
          <w:szCs w:val="22"/>
          <w:lang w:eastAsia="en-US"/>
        </w:rPr>
        <w:t>Приложени</w:t>
      </w:r>
      <w:r w:rsidR="001D6A99" w:rsidRPr="00416CA1">
        <w:rPr>
          <w:rFonts w:eastAsiaTheme="minorHAnsi"/>
          <w:sz w:val="22"/>
          <w:szCs w:val="22"/>
          <w:lang w:eastAsia="en-US"/>
        </w:rPr>
        <w:t>е</w:t>
      </w:r>
      <w:r w:rsidR="0034573B" w:rsidRPr="00416CA1">
        <w:rPr>
          <w:rFonts w:eastAsiaTheme="minorHAnsi"/>
          <w:sz w:val="22"/>
          <w:szCs w:val="22"/>
          <w:lang w:eastAsia="en-US"/>
        </w:rPr>
        <w:t xml:space="preserve"> </w:t>
      </w:r>
      <w:r w:rsidR="000868BA" w:rsidRPr="00416CA1">
        <w:rPr>
          <w:rFonts w:eastAsiaTheme="minorHAnsi"/>
          <w:sz w:val="22"/>
          <w:szCs w:val="22"/>
          <w:lang w:eastAsia="en-US"/>
        </w:rPr>
        <w:t xml:space="preserve">№ </w:t>
      </w:r>
      <w:r w:rsidR="0034573B" w:rsidRPr="00416CA1">
        <w:rPr>
          <w:rFonts w:eastAsiaTheme="minorHAnsi"/>
          <w:sz w:val="22"/>
          <w:szCs w:val="22"/>
          <w:lang w:eastAsia="en-US"/>
        </w:rPr>
        <w:t xml:space="preserve">1.2 к </w:t>
      </w:r>
      <w:r w:rsidR="001D6A99" w:rsidRPr="00416CA1">
        <w:rPr>
          <w:rFonts w:eastAsiaTheme="minorHAnsi"/>
          <w:sz w:val="22"/>
          <w:szCs w:val="22"/>
          <w:lang w:eastAsia="en-US"/>
        </w:rPr>
        <w:t>Т</w:t>
      </w:r>
      <w:r w:rsidR="0034573B" w:rsidRPr="00416CA1">
        <w:rPr>
          <w:rFonts w:eastAsiaTheme="minorHAnsi"/>
          <w:sz w:val="22"/>
          <w:szCs w:val="22"/>
          <w:lang w:eastAsia="en-US"/>
        </w:rPr>
        <w:t>ехническому заданию</w:t>
      </w:r>
      <w:r w:rsidR="001D6A99" w:rsidRPr="00416CA1">
        <w:rPr>
          <w:rFonts w:eastAsiaTheme="minorHAnsi"/>
          <w:sz w:val="22"/>
          <w:szCs w:val="22"/>
          <w:lang w:eastAsia="en-US"/>
        </w:rPr>
        <w:t>),</w:t>
      </w:r>
      <w:r w:rsidR="00EF7711" w:rsidRPr="00416CA1">
        <w:rPr>
          <w:rFonts w:eastAsiaTheme="minorHAnsi"/>
          <w:sz w:val="22"/>
          <w:szCs w:val="22"/>
          <w:lang w:eastAsia="en-US"/>
        </w:rPr>
        <w:t xml:space="preserve"> согласно предоставленного Заказчиком Исполнителю списка лиц, подлежащих периодическим медицинским осмотрам</w:t>
      </w:r>
      <w:r w:rsidR="000A4AF0" w:rsidRPr="00416CA1">
        <w:rPr>
          <w:rFonts w:eastAsiaTheme="minorHAnsi"/>
          <w:sz w:val="22"/>
          <w:szCs w:val="22"/>
          <w:lang w:eastAsia="en-US"/>
        </w:rPr>
        <w:t xml:space="preserve">, </w:t>
      </w:r>
      <w:r w:rsidR="00EF7711" w:rsidRPr="00416CA1">
        <w:rPr>
          <w:rFonts w:eastAsiaTheme="minorHAnsi"/>
          <w:sz w:val="22"/>
          <w:szCs w:val="22"/>
          <w:lang w:eastAsia="en-US"/>
        </w:rPr>
        <w:t>в течени</w:t>
      </w:r>
      <w:r w:rsidR="004907EA" w:rsidRPr="00416CA1">
        <w:rPr>
          <w:rFonts w:eastAsiaTheme="minorHAnsi"/>
          <w:sz w:val="22"/>
          <w:szCs w:val="22"/>
          <w:lang w:eastAsia="en-US"/>
        </w:rPr>
        <w:t>е</w:t>
      </w:r>
      <w:r w:rsidR="00EF7711" w:rsidRPr="00416CA1">
        <w:rPr>
          <w:rFonts w:eastAsiaTheme="minorHAnsi"/>
          <w:sz w:val="22"/>
          <w:szCs w:val="22"/>
          <w:lang w:eastAsia="en-US"/>
        </w:rPr>
        <w:t xml:space="preserve"> 10 (десяти) рабочих дней от даты выставления </w:t>
      </w:r>
      <w:r w:rsidR="000A4AF0" w:rsidRPr="00416CA1">
        <w:rPr>
          <w:rFonts w:eastAsiaTheme="minorHAnsi"/>
          <w:sz w:val="22"/>
          <w:szCs w:val="22"/>
          <w:lang w:eastAsia="en-US"/>
        </w:rPr>
        <w:t>Исполнителем</w:t>
      </w:r>
      <w:r w:rsidR="00EF7711" w:rsidRPr="00416CA1">
        <w:rPr>
          <w:rFonts w:eastAsiaTheme="minorHAnsi"/>
          <w:sz w:val="22"/>
          <w:szCs w:val="22"/>
          <w:lang w:eastAsia="en-US"/>
        </w:rPr>
        <w:t xml:space="preserve"> </w:t>
      </w:r>
      <w:r w:rsidR="00AD1B7C" w:rsidRPr="00416CA1">
        <w:rPr>
          <w:rFonts w:eastAsiaTheme="minorHAnsi"/>
          <w:sz w:val="22"/>
          <w:szCs w:val="22"/>
          <w:lang w:eastAsia="en-US"/>
        </w:rPr>
        <w:t>оригинала</w:t>
      </w:r>
      <w:r w:rsidR="00EF7711" w:rsidRPr="00416CA1">
        <w:rPr>
          <w:rFonts w:eastAsiaTheme="minorHAnsi"/>
          <w:sz w:val="22"/>
          <w:szCs w:val="22"/>
          <w:lang w:eastAsia="en-US"/>
        </w:rPr>
        <w:t xml:space="preserve"> счета на оплату</w:t>
      </w:r>
      <w:r w:rsidR="00070FA1" w:rsidRPr="00416CA1">
        <w:rPr>
          <w:rFonts w:eastAsiaTheme="minorHAnsi"/>
          <w:sz w:val="22"/>
          <w:szCs w:val="22"/>
          <w:lang w:eastAsia="en-US"/>
        </w:rPr>
        <w:t>.</w:t>
      </w:r>
    </w:p>
    <w:p w14:paraId="363439C9" w14:textId="1E7462B0" w:rsidR="00213539" w:rsidRPr="00416CA1" w:rsidRDefault="00D84786" w:rsidP="00976732">
      <w:pPr>
        <w:ind w:firstLine="567"/>
        <w:jc w:val="both"/>
        <w:rPr>
          <w:rFonts w:eastAsiaTheme="minorHAnsi"/>
          <w:sz w:val="22"/>
          <w:szCs w:val="22"/>
          <w:lang w:eastAsia="en-US"/>
        </w:rPr>
      </w:pPr>
      <w:r w:rsidRPr="00416CA1">
        <w:rPr>
          <w:rFonts w:eastAsiaTheme="minorHAnsi"/>
          <w:sz w:val="22"/>
          <w:szCs w:val="22"/>
          <w:lang w:eastAsia="en-US"/>
        </w:rPr>
        <w:t>4.4.1.2.</w:t>
      </w:r>
      <w:r w:rsidR="009226A2" w:rsidRPr="00416CA1">
        <w:rPr>
          <w:rFonts w:eastAsiaTheme="minorHAnsi"/>
          <w:sz w:val="22"/>
          <w:szCs w:val="22"/>
          <w:lang w:eastAsia="en-US"/>
        </w:rPr>
        <w:t xml:space="preserve"> </w:t>
      </w:r>
      <w:r w:rsidR="00213539" w:rsidRPr="00416CA1">
        <w:rPr>
          <w:rFonts w:eastAsiaTheme="minorHAnsi"/>
          <w:sz w:val="22"/>
          <w:szCs w:val="22"/>
          <w:lang w:eastAsia="en-US"/>
        </w:rPr>
        <w:t xml:space="preserve">Оставшаяся часть стоимости </w:t>
      </w:r>
      <w:r w:rsidR="00AD1B7C" w:rsidRPr="00416CA1">
        <w:rPr>
          <w:rFonts w:eastAsiaTheme="minorHAnsi"/>
          <w:sz w:val="22"/>
          <w:szCs w:val="22"/>
          <w:lang w:eastAsia="en-US"/>
        </w:rPr>
        <w:t xml:space="preserve">фактически оказанных Исполнителем </w:t>
      </w:r>
      <w:r w:rsidR="00213539" w:rsidRPr="00416CA1">
        <w:rPr>
          <w:rFonts w:eastAsiaTheme="minorHAnsi"/>
          <w:sz w:val="22"/>
          <w:szCs w:val="22"/>
          <w:lang w:eastAsia="en-US"/>
        </w:rPr>
        <w:t xml:space="preserve">услуг </w:t>
      </w:r>
      <w:r w:rsidR="00AD1B7C" w:rsidRPr="00416CA1">
        <w:rPr>
          <w:rFonts w:eastAsiaTheme="minorHAnsi"/>
          <w:sz w:val="22"/>
          <w:szCs w:val="22"/>
          <w:lang w:eastAsia="en-US"/>
        </w:rPr>
        <w:t>по периодическим медицинским</w:t>
      </w:r>
      <w:r w:rsidR="00AD1B7C" w:rsidRPr="00416CA1">
        <w:rPr>
          <w:rFonts w:eastAsiaTheme="minorHAnsi"/>
          <w:b/>
          <w:sz w:val="22"/>
          <w:szCs w:val="22"/>
          <w:lang w:eastAsia="en-US"/>
        </w:rPr>
        <w:t xml:space="preserve"> </w:t>
      </w:r>
      <w:r w:rsidR="00AD1B7C" w:rsidRPr="00416CA1">
        <w:rPr>
          <w:rFonts w:eastAsiaTheme="minorHAnsi"/>
          <w:sz w:val="22"/>
          <w:szCs w:val="22"/>
          <w:lang w:eastAsia="en-US"/>
        </w:rPr>
        <w:t xml:space="preserve">осмотрам, </w:t>
      </w:r>
      <w:r w:rsidR="000A4AF0" w:rsidRPr="00416CA1">
        <w:rPr>
          <w:rFonts w:eastAsiaTheme="minorHAnsi"/>
          <w:sz w:val="22"/>
          <w:szCs w:val="22"/>
          <w:lang w:eastAsia="en-US"/>
        </w:rPr>
        <w:t>о</w:t>
      </w:r>
      <w:r w:rsidR="00213539" w:rsidRPr="00416CA1">
        <w:rPr>
          <w:rFonts w:eastAsiaTheme="minorHAnsi"/>
          <w:sz w:val="22"/>
          <w:szCs w:val="22"/>
          <w:lang w:eastAsia="en-US"/>
        </w:rPr>
        <w:t xml:space="preserve">плачивается Заказчиком </w:t>
      </w:r>
      <w:r w:rsidRPr="00416CA1">
        <w:rPr>
          <w:rFonts w:eastAsiaTheme="minorHAnsi"/>
          <w:sz w:val="22"/>
          <w:szCs w:val="22"/>
          <w:lang w:eastAsia="en-US"/>
        </w:rPr>
        <w:t xml:space="preserve">в течение </w:t>
      </w:r>
      <w:r w:rsidR="00E14AB7" w:rsidRPr="00416CA1">
        <w:rPr>
          <w:rFonts w:eastAsiaTheme="minorHAnsi"/>
          <w:sz w:val="22"/>
          <w:szCs w:val="22"/>
          <w:lang w:eastAsia="en-US"/>
        </w:rPr>
        <w:t>10</w:t>
      </w:r>
      <w:r w:rsidRPr="00416CA1">
        <w:rPr>
          <w:rFonts w:eastAsiaTheme="minorHAnsi"/>
          <w:sz w:val="22"/>
          <w:szCs w:val="22"/>
          <w:lang w:eastAsia="en-US"/>
        </w:rPr>
        <w:t xml:space="preserve"> </w:t>
      </w:r>
      <w:r w:rsidR="00E14AB7" w:rsidRPr="00416CA1">
        <w:rPr>
          <w:rFonts w:eastAsiaTheme="minorHAnsi"/>
          <w:sz w:val="22"/>
          <w:szCs w:val="22"/>
          <w:lang w:eastAsia="en-US"/>
        </w:rPr>
        <w:t xml:space="preserve">(десяти) </w:t>
      </w:r>
      <w:r w:rsidRPr="00416CA1">
        <w:rPr>
          <w:rFonts w:eastAsiaTheme="minorHAnsi"/>
          <w:sz w:val="22"/>
          <w:szCs w:val="22"/>
          <w:lang w:eastAsia="en-US"/>
        </w:rPr>
        <w:t>рабочих дней на основании подписанного</w:t>
      </w:r>
      <w:r w:rsidR="00517E3C" w:rsidRPr="00416CA1">
        <w:rPr>
          <w:rFonts w:eastAsiaTheme="minorHAnsi"/>
          <w:sz w:val="22"/>
          <w:szCs w:val="22"/>
          <w:lang w:eastAsia="en-US"/>
        </w:rPr>
        <w:t xml:space="preserve"> Сторонами</w:t>
      </w:r>
      <w:r w:rsidR="00213539" w:rsidRPr="00416CA1">
        <w:rPr>
          <w:sz w:val="22"/>
          <w:szCs w:val="22"/>
        </w:rPr>
        <w:t xml:space="preserve"> </w:t>
      </w:r>
      <w:hyperlink r:id="rId8" w:history="1">
        <w:r w:rsidR="00213539" w:rsidRPr="00416CA1">
          <w:rPr>
            <w:sz w:val="22"/>
            <w:szCs w:val="22"/>
          </w:rPr>
          <w:t>Акта</w:t>
        </w:r>
      </w:hyperlink>
      <w:r w:rsidR="00E7618D" w:rsidRPr="00416CA1">
        <w:rPr>
          <w:rFonts w:eastAsiaTheme="minorHAnsi"/>
          <w:sz w:val="22"/>
          <w:szCs w:val="22"/>
          <w:lang w:eastAsia="en-US"/>
        </w:rPr>
        <w:t xml:space="preserve"> </w:t>
      </w:r>
      <w:r w:rsidR="00901507" w:rsidRPr="00416CA1">
        <w:rPr>
          <w:rFonts w:eastAsiaTheme="minorHAnsi"/>
          <w:sz w:val="22"/>
          <w:szCs w:val="22"/>
          <w:lang w:eastAsia="en-US"/>
        </w:rPr>
        <w:t>сдачи-приемки</w:t>
      </w:r>
      <w:r w:rsidR="00E7618D" w:rsidRPr="00416CA1">
        <w:rPr>
          <w:rFonts w:eastAsiaTheme="minorHAnsi"/>
          <w:sz w:val="22"/>
          <w:szCs w:val="22"/>
          <w:lang w:eastAsia="en-US"/>
        </w:rPr>
        <w:t xml:space="preserve"> оказан</w:t>
      </w:r>
      <w:r w:rsidR="00901507" w:rsidRPr="00416CA1">
        <w:rPr>
          <w:rFonts w:eastAsiaTheme="minorHAnsi"/>
          <w:sz w:val="22"/>
          <w:szCs w:val="22"/>
          <w:lang w:eastAsia="en-US"/>
        </w:rPr>
        <w:t>ных</w:t>
      </w:r>
      <w:r w:rsidR="00E7618D" w:rsidRPr="00416CA1">
        <w:rPr>
          <w:rFonts w:eastAsiaTheme="minorHAnsi"/>
          <w:sz w:val="22"/>
          <w:szCs w:val="22"/>
          <w:lang w:eastAsia="en-US"/>
        </w:rPr>
        <w:t xml:space="preserve"> услуг</w:t>
      </w:r>
      <w:r w:rsidR="001C429C" w:rsidRPr="00416CA1">
        <w:rPr>
          <w:rFonts w:eastAsiaTheme="minorHAnsi"/>
          <w:sz w:val="22"/>
          <w:szCs w:val="22"/>
          <w:lang w:eastAsia="en-US"/>
        </w:rPr>
        <w:t xml:space="preserve">, после каждого этапа, согласно Приложению 1.2 к </w:t>
      </w:r>
      <w:r w:rsidR="001D6A99" w:rsidRPr="00416CA1">
        <w:rPr>
          <w:rFonts w:eastAsiaTheme="minorHAnsi"/>
          <w:sz w:val="22"/>
          <w:szCs w:val="22"/>
          <w:lang w:eastAsia="en-US"/>
        </w:rPr>
        <w:t>Т</w:t>
      </w:r>
      <w:r w:rsidR="001C429C" w:rsidRPr="00416CA1">
        <w:rPr>
          <w:rFonts w:eastAsiaTheme="minorHAnsi"/>
          <w:sz w:val="22"/>
          <w:szCs w:val="22"/>
          <w:lang w:eastAsia="en-US"/>
        </w:rPr>
        <w:t xml:space="preserve">ехническому заданию </w:t>
      </w:r>
      <w:r w:rsidRPr="00416CA1">
        <w:rPr>
          <w:rFonts w:eastAsiaTheme="minorHAnsi"/>
          <w:sz w:val="22"/>
          <w:szCs w:val="22"/>
          <w:lang w:eastAsia="en-US"/>
        </w:rPr>
        <w:t>и выставленного Исполнителем счета</w:t>
      </w:r>
      <w:r w:rsidR="00213539" w:rsidRPr="00416CA1">
        <w:rPr>
          <w:rFonts w:eastAsiaTheme="minorHAnsi"/>
          <w:sz w:val="22"/>
          <w:szCs w:val="22"/>
          <w:lang w:eastAsia="en-US"/>
        </w:rPr>
        <w:t xml:space="preserve"> </w:t>
      </w:r>
      <w:r w:rsidRPr="00416CA1">
        <w:rPr>
          <w:rFonts w:eastAsiaTheme="minorHAnsi"/>
          <w:sz w:val="22"/>
          <w:szCs w:val="22"/>
          <w:lang w:eastAsia="en-US"/>
        </w:rPr>
        <w:t xml:space="preserve">с учетом перечисленного </w:t>
      </w:r>
      <w:r w:rsidR="004907EA" w:rsidRPr="00416CA1">
        <w:rPr>
          <w:rFonts w:eastAsiaTheme="minorHAnsi"/>
          <w:sz w:val="22"/>
          <w:szCs w:val="22"/>
          <w:lang w:eastAsia="en-US"/>
        </w:rPr>
        <w:t xml:space="preserve">аванса, согласно </w:t>
      </w:r>
      <w:r w:rsidRPr="00416CA1">
        <w:rPr>
          <w:rFonts w:eastAsiaTheme="minorHAnsi"/>
          <w:sz w:val="22"/>
          <w:szCs w:val="22"/>
          <w:lang w:eastAsia="en-US"/>
        </w:rPr>
        <w:t>п.</w:t>
      </w:r>
      <w:r w:rsidR="000868BA" w:rsidRPr="00416CA1">
        <w:rPr>
          <w:rFonts w:eastAsiaTheme="minorHAnsi"/>
          <w:sz w:val="22"/>
          <w:szCs w:val="22"/>
          <w:lang w:eastAsia="en-US"/>
        </w:rPr>
        <w:t xml:space="preserve"> </w:t>
      </w:r>
      <w:r w:rsidRPr="00416CA1">
        <w:rPr>
          <w:rFonts w:eastAsiaTheme="minorHAnsi"/>
          <w:sz w:val="22"/>
          <w:szCs w:val="22"/>
          <w:lang w:eastAsia="en-US"/>
        </w:rPr>
        <w:t>4.4.1.1.</w:t>
      </w:r>
    </w:p>
    <w:p w14:paraId="0C99A8B1" w14:textId="37AC494B" w:rsidR="003A7F6B" w:rsidRPr="00416CA1" w:rsidRDefault="003A7F6B" w:rsidP="00976732">
      <w:pPr>
        <w:suppressAutoHyphens/>
        <w:ind w:firstLine="567"/>
        <w:contextualSpacing/>
        <w:jc w:val="both"/>
        <w:rPr>
          <w:rFonts w:eastAsia="Calibri"/>
          <w:sz w:val="22"/>
          <w:szCs w:val="22"/>
          <w:lang w:eastAsia="en-US"/>
        </w:rPr>
      </w:pPr>
      <w:r w:rsidRPr="00416CA1">
        <w:rPr>
          <w:rFonts w:eastAsia="Calibri"/>
          <w:b/>
          <w:sz w:val="22"/>
          <w:szCs w:val="22"/>
          <w:lang w:eastAsia="en-US"/>
        </w:rPr>
        <w:t xml:space="preserve">4.4.2. Оплата оказываемых исполнителем Услуг по предварительным медицинским осмотрам осуществляется </w:t>
      </w:r>
      <w:r w:rsidRPr="00416CA1">
        <w:rPr>
          <w:rFonts w:eastAsia="Calibri"/>
          <w:sz w:val="22"/>
          <w:szCs w:val="22"/>
          <w:lang w:eastAsia="en-US"/>
        </w:rPr>
        <w:t xml:space="preserve">Заказчиком в размере стоимости фактически оказанных Исполнителем и принятых Заказчиком Услуг по предварительным медицинским осмотрам на основании подписанного Сторонами Акта оказанных услуг за отчетный период, в течение 10 (Десяти) рабочих дней с момента подписания Сторонами указанного Акта </w:t>
      </w:r>
      <w:r w:rsidR="00901507" w:rsidRPr="00416CA1">
        <w:rPr>
          <w:rFonts w:eastAsia="Calibri"/>
          <w:sz w:val="22"/>
          <w:szCs w:val="22"/>
          <w:lang w:eastAsia="en-US"/>
        </w:rPr>
        <w:t xml:space="preserve">сдачи-приемки </w:t>
      </w:r>
      <w:r w:rsidR="00F507CD" w:rsidRPr="00416CA1">
        <w:rPr>
          <w:rFonts w:eastAsia="Calibri"/>
          <w:sz w:val="22"/>
          <w:szCs w:val="22"/>
          <w:lang w:eastAsia="en-US"/>
        </w:rPr>
        <w:t>оказанных</w:t>
      </w:r>
      <w:r w:rsidRPr="00416CA1">
        <w:rPr>
          <w:rFonts w:eastAsia="Calibri"/>
          <w:sz w:val="22"/>
          <w:szCs w:val="22"/>
          <w:lang w:eastAsia="en-US"/>
        </w:rPr>
        <w:t xml:space="preserve"> услуг за отчетный период без замечаний Заказчика и выставления Исполнителем оригинала счета на оплату. Под отчетным периодом понимается 1 (один) календарный месяц.</w:t>
      </w:r>
    </w:p>
    <w:p w14:paraId="7DE94B84" w14:textId="77777777" w:rsidR="0040577A" w:rsidRPr="00416CA1" w:rsidRDefault="0040577A" w:rsidP="00976732">
      <w:pPr>
        <w:ind w:firstLine="567"/>
        <w:contextualSpacing/>
        <w:jc w:val="both"/>
        <w:rPr>
          <w:rFonts w:eastAsiaTheme="minorHAnsi"/>
          <w:sz w:val="22"/>
          <w:szCs w:val="22"/>
          <w:lang w:eastAsia="en-US"/>
        </w:rPr>
      </w:pPr>
      <w:r w:rsidRPr="00416CA1">
        <w:rPr>
          <w:rFonts w:eastAsiaTheme="minorHAnsi"/>
          <w:sz w:val="22"/>
          <w:szCs w:val="22"/>
          <w:lang w:eastAsia="en-US"/>
        </w:rPr>
        <w:t>4.5. Оплата производится в российских рублях, путем безналичного перечисления денежных средств на расчетный счет Исполнителя, указанный в настоящем Договоре.</w:t>
      </w:r>
    </w:p>
    <w:p w14:paraId="7A02F026" w14:textId="77777777" w:rsidR="0040577A" w:rsidRPr="00416CA1" w:rsidRDefault="0040577A" w:rsidP="00976732">
      <w:pPr>
        <w:ind w:firstLine="567"/>
        <w:contextualSpacing/>
        <w:jc w:val="both"/>
        <w:rPr>
          <w:rFonts w:eastAsiaTheme="minorHAnsi"/>
          <w:sz w:val="22"/>
          <w:szCs w:val="22"/>
          <w:lang w:eastAsia="en-US"/>
        </w:rPr>
      </w:pPr>
      <w:r w:rsidRPr="00416CA1">
        <w:rPr>
          <w:rFonts w:eastAsiaTheme="minorHAnsi"/>
          <w:sz w:val="22"/>
          <w:szCs w:val="22"/>
          <w:lang w:eastAsia="en-US"/>
        </w:rPr>
        <w:t>4.6. Обязательства Заказчика по оплате Услуг считаются исполненными с момента списания денежных средств с расчетного счета Заказчика.</w:t>
      </w:r>
    </w:p>
    <w:p w14:paraId="5DC3E2E8" w14:textId="77777777" w:rsidR="0040577A" w:rsidRPr="00416CA1" w:rsidRDefault="0040577A" w:rsidP="00976732">
      <w:pPr>
        <w:suppressAutoHyphens/>
        <w:ind w:firstLine="567"/>
        <w:contextualSpacing/>
        <w:jc w:val="both"/>
        <w:rPr>
          <w:rFonts w:eastAsiaTheme="minorHAnsi"/>
          <w:sz w:val="22"/>
          <w:szCs w:val="22"/>
          <w:lang w:eastAsia="en-US"/>
        </w:rPr>
      </w:pPr>
      <w:r w:rsidRPr="00416CA1">
        <w:rPr>
          <w:rFonts w:eastAsiaTheme="minorHAnsi"/>
          <w:sz w:val="22"/>
          <w:szCs w:val="22"/>
          <w:lang w:eastAsia="en-US"/>
        </w:rPr>
        <w:t>4.7. В случае если какой-либо выставленный Исполнителем счет на оплату или иной платежный, первичный документ содержит ошибки или неточности, Заказчик возвращает такой документ Исполнителю без осуществления оплаты. В этом случае срок оплаты начинает исчисляться с даты, следующей за днем выставления Исполнителем исправленного платежного документа.</w:t>
      </w:r>
    </w:p>
    <w:p w14:paraId="3EE4B6EC" w14:textId="77777777" w:rsidR="0025356C" w:rsidRPr="00416CA1" w:rsidRDefault="0025356C" w:rsidP="00976732">
      <w:pPr>
        <w:suppressAutoHyphens/>
        <w:ind w:firstLine="567"/>
        <w:contextualSpacing/>
        <w:jc w:val="both"/>
        <w:rPr>
          <w:rFonts w:eastAsiaTheme="minorHAnsi"/>
          <w:sz w:val="22"/>
          <w:szCs w:val="22"/>
          <w:lang w:eastAsia="en-US"/>
        </w:rPr>
      </w:pPr>
    </w:p>
    <w:p w14:paraId="674A5100" w14:textId="77777777" w:rsidR="0040577A" w:rsidRPr="00416CA1" w:rsidRDefault="0040577A" w:rsidP="00976732">
      <w:pPr>
        <w:pStyle w:val="af2"/>
        <w:numPr>
          <w:ilvl w:val="0"/>
          <w:numId w:val="8"/>
        </w:numPr>
        <w:spacing w:before="0" w:after="0"/>
        <w:jc w:val="center"/>
        <w:rPr>
          <w:b/>
          <w:color w:val="000000"/>
          <w:sz w:val="22"/>
          <w:szCs w:val="22"/>
        </w:rPr>
      </w:pPr>
      <w:r w:rsidRPr="00416CA1">
        <w:rPr>
          <w:b/>
          <w:color w:val="000000"/>
          <w:sz w:val="22"/>
          <w:szCs w:val="22"/>
        </w:rPr>
        <w:t>Порядок сдачи-приемки Услуг</w:t>
      </w:r>
    </w:p>
    <w:p w14:paraId="291261F7" w14:textId="77777777" w:rsidR="00B872F0" w:rsidRPr="00416CA1" w:rsidRDefault="00B872F0" w:rsidP="00976732">
      <w:pPr>
        <w:tabs>
          <w:tab w:val="left" w:pos="993"/>
        </w:tabs>
        <w:ind w:firstLine="567"/>
        <w:rPr>
          <w:rFonts w:eastAsia="Times New Roman"/>
          <w:b/>
          <w:color w:val="000000"/>
          <w:sz w:val="22"/>
          <w:szCs w:val="22"/>
        </w:rPr>
      </w:pPr>
      <w:r w:rsidRPr="00416CA1">
        <w:rPr>
          <w:rFonts w:eastAsia="Times New Roman"/>
          <w:b/>
          <w:color w:val="000000"/>
          <w:sz w:val="22"/>
          <w:szCs w:val="22"/>
        </w:rPr>
        <w:t>5.1. По периодическим медицинским осмотрам:</w:t>
      </w:r>
    </w:p>
    <w:p w14:paraId="414508F6" w14:textId="77777777" w:rsidR="00B872F0" w:rsidRPr="00416CA1" w:rsidRDefault="00B872F0" w:rsidP="00976732">
      <w:pPr>
        <w:tabs>
          <w:tab w:val="left" w:pos="993"/>
        </w:tabs>
        <w:ind w:firstLine="567"/>
        <w:jc w:val="both"/>
        <w:rPr>
          <w:rFonts w:eastAsia="Times New Roman"/>
          <w:color w:val="000000"/>
          <w:sz w:val="22"/>
          <w:szCs w:val="22"/>
        </w:rPr>
      </w:pPr>
      <w:r w:rsidRPr="00416CA1">
        <w:rPr>
          <w:rFonts w:eastAsia="Times New Roman"/>
          <w:color w:val="000000"/>
          <w:sz w:val="22"/>
          <w:szCs w:val="22"/>
        </w:rPr>
        <w:t xml:space="preserve">5.1.1. В течение 5 (Пяти) рабочих дней с даты фактического оказания </w:t>
      </w:r>
      <w:r w:rsidR="001D6A99" w:rsidRPr="00416CA1">
        <w:rPr>
          <w:rFonts w:eastAsia="Times New Roman"/>
          <w:color w:val="000000"/>
          <w:sz w:val="22"/>
          <w:szCs w:val="22"/>
        </w:rPr>
        <w:t>Услуг Исполнителем</w:t>
      </w:r>
      <w:r w:rsidRPr="00416CA1">
        <w:rPr>
          <w:rFonts w:eastAsia="Times New Roman"/>
          <w:color w:val="000000"/>
          <w:sz w:val="22"/>
          <w:szCs w:val="22"/>
        </w:rPr>
        <w:t xml:space="preserve"> по перио</w:t>
      </w:r>
      <w:r w:rsidR="00FE6EAA" w:rsidRPr="00416CA1">
        <w:rPr>
          <w:rFonts w:eastAsia="Times New Roman"/>
          <w:color w:val="000000"/>
          <w:sz w:val="22"/>
          <w:szCs w:val="22"/>
        </w:rPr>
        <w:t>дическому медицинскому осмотру</w:t>
      </w:r>
      <w:r w:rsidR="004A4166" w:rsidRPr="00416CA1">
        <w:rPr>
          <w:rFonts w:eastAsia="Times New Roman"/>
          <w:color w:val="000000"/>
          <w:sz w:val="22"/>
          <w:szCs w:val="22"/>
        </w:rPr>
        <w:t>, согласно п. 1.6.1. настоящего Договора</w:t>
      </w:r>
      <w:r w:rsidRPr="00416CA1">
        <w:rPr>
          <w:rFonts w:eastAsia="Times New Roman"/>
          <w:color w:val="000000"/>
          <w:sz w:val="22"/>
          <w:szCs w:val="22"/>
        </w:rPr>
        <w:t>, Исполнитель предоставляет Заказчику в 2 (двух) экземплярах подписанный оригинал</w:t>
      </w:r>
      <w:r w:rsidR="001D6A99" w:rsidRPr="00416CA1">
        <w:rPr>
          <w:rFonts w:eastAsia="Times New Roman"/>
          <w:color w:val="000000"/>
          <w:sz w:val="22"/>
          <w:szCs w:val="22"/>
        </w:rPr>
        <w:t xml:space="preserve"> Акт сдачи-приемки оказанных услуг, а также </w:t>
      </w:r>
      <w:proofErr w:type="spellStart"/>
      <w:r w:rsidR="00767CD7" w:rsidRPr="00416CA1">
        <w:rPr>
          <w:rFonts w:eastAsia="Times New Roman"/>
          <w:color w:val="000000"/>
          <w:sz w:val="22"/>
          <w:szCs w:val="22"/>
        </w:rPr>
        <w:t>пофамильный</w:t>
      </w:r>
      <w:proofErr w:type="spellEnd"/>
      <w:r w:rsidR="001D6A99" w:rsidRPr="00416CA1">
        <w:rPr>
          <w:rFonts w:eastAsia="Times New Roman"/>
          <w:color w:val="000000"/>
          <w:sz w:val="22"/>
          <w:szCs w:val="22"/>
        </w:rPr>
        <w:t xml:space="preserve"> акт сверки, прошедших медицинский осмотр, в котором отражается количество физических лиц, </w:t>
      </w:r>
      <w:r w:rsidR="001D6A99" w:rsidRPr="00416CA1">
        <w:rPr>
          <w:rFonts w:eastAsia="Times New Roman"/>
          <w:color w:val="000000"/>
          <w:sz w:val="22"/>
          <w:szCs w:val="22"/>
        </w:rPr>
        <w:lastRenderedPageBreak/>
        <w:t xml:space="preserve">фактически прошедших медицинский осмотр, объем оказанных услуг, общая стоимость услуг </w:t>
      </w:r>
      <w:r w:rsidRPr="00416CA1">
        <w:rPr>
          <w:rFonts w:eastAsia="Times New Roman"/>
          <w:color w:val="000000"/>
          <w:sz w:val="22"/>
          <w:szCs w:val="22"/>
        </w:rPr>
        <w:t xml:space="preserve"> </w:t>
      </w:r>
      <w:r w:rsidR="00693D35" w:rsidRPr="00416CA1">
        <w:rPr>
          <w:rFonts w:eastAsia="Times New Roman"/>
          <w:color w:val="000000"/>
          <w:sz w:val="22"/>
          <w:szCs w:val="22"/>
        </w:rPr>
        <w:t>(</w:t>
      </w:r>
      <w:r w:rsidR="004A4166" w:rsidRPr="00416CA1">
        <w:rPr>
          <w:rFonts w:eastAsia="Times New Roman"/>
          <w:color w:val="000000"/>
          <w:sz w:val="22"/>
          <w:szCs w:val="22"/>
        </w:rPr>
        <w:t>Приложение № 3 к Договору),</w:t>
      </w:r>
      <w:r w:rsidRPr="00416CA1">
        <w:rPr>
          <w:rFonts w:eastAsia="Times New Roman"/>
          <w:color w:val="000000"/>
          <w:sz w:val="22"/>
          <w:szCs w:val="22"/>
        </w:rPr>
        <w:t xml:space="preserve"> (иные документы подтверждающие объем и качество оказанных Услуг), оригинал</w:t>
      </w:r>
      <w:r w:rsidR="004A4166" w:rsidRPr="00416CA1">
        <w:rPr>
          <w:rFonts w:eastAsia="Times New Roman"/>
          <w:color w:val="000000"/>
          <w:sz w:val="22"/>
          <w:szCs w:val="22"/>
        </w:rPr>
        <w:t xml:space="preserve"> счета на оплату</w:t>
      </w:r>
      <w:r w:rsidRPr="00416CA1">
        <w:rPr>
          <w:rFonts w:eastAsia="Times New Roman"/>
          <w:color w:val="000000"/>
          <w:sz w:val="22"/>
          <w:szCs w:val="22"/>
        </w:rPr>
        <w:t>.</w:t>
      </w:r>
    </w:p>
    <w:p w14:paraId="1075A31B" w14:textId="77777777" w:rsidR="00B872F0" w:rsidRPr="00416CA1" w:rsidRDefault="00B872F0" w:rsidP="00976732">
      <w:pPr>
        <w:tabs>
          <w:tab w:val="left" w:pos="993"/>
        </w:tabs>
        <w:ind w:firstLine="567"/>
        <w:jc w:val="both"/>
        <w:rPr>
          <w:rFonts w:eastAsia="Times New Roman"/>
          <w:color w:val="000000"/>
          <w:sz w:val="22"/>
          <w:szCs w:val="22"/>
        </w:rPr>
      </w:pPr>
      <w:r w:rsidRPr="00416CA1">
        <w:rPr>
          <w:rFonts w:eastAsia="Times New Roman"/>
          <w:color w:val="000000"/>
          <w:sz w:val="22"/>
          <w:szCs w:val="22"/>
        </w:rPr>
        <w:t>5.1.2. Заказчик в течение 5 (пяти) рабочих дней со дня получения документов, указанных в п. 5.1.</w:t>
      </w:r>
      <w:r w:rsidR="00FE4C9B" w:rsidRPr="00416CA1">
        <w:rPr>
          <w:rFonts w:eastAsia="Times New Roman"/>
          <w:color w:val="000000"/>
          <w:sz w:val="22"/>
          <w:szCs w:val="22"/>
        </w:rPr>
        <w:t>1</w:t>
      </w:r>
      <w:r w:rsidRPr="00416CA1">
        <w:rPr>
          <w:rFonts w:eastAsia="Times New Roman"/>
          <w:color w:val="000000"/>
          <w:sz w:val="22"/>
          <w:szCs w:val="22"/>
        </w:rPr>
        <w:t xml:space="preserve"> Договора, рассматривает представленные документы, направляет Исполнителю подписанный экземпляр Акта </w:t>
      </w:r>
      <w:r w:rsidR="00FE4C9B" w:rsidRPr="00416CA1">
        <w:rPr>
          <w:rFonts w:eastAsia="Times New Roman"/>
          <w:color w:val="000000"/>
          <w:sz w:val="22"/>
          <w:szCs w:val="22"/>
        </w:rPr>
        <w:t xml:space="preserve">сдачи-приемки </w:t>
      </w:r>
      <w:r w:rsidR="00FE6EAA" w:rsidRPr="00416CA1">
        <w:rPr>
          <w:rFonts w:eastAsia="Times New Roman"/>
          <w:color w:val="000000"/>
          <w:sz w:val="22"/>
          <w:szCs w:val="22"/>
        </w:rPr>
        <w:t xml:space="preserve">оказанных Услуг </w:t>
      </w:r>
      <w:r w:rsidRPr="00416CA1">
        <w:rPr>
          <w:rFonts w:eastAsia="Times New Roman"/>
          <w:color w:val="000000"/>
          <w:sz w:val="22"/>
          <w:szCs w:val="22"/>
        </w:rPr>
        <w:t>или письменный мотивированный отказ от приемки</w:t>
      </w:r>
      <w:r w:rsidR="004A4166" w:rsidRPr="00416CA1">
        <w:rPr>
          <w:rFonts w:eastAsia="Times New Roman"/>
          <w:color w:val="000000"/>
          <w:sz w:val="22"/>
          <w:szCs w:val="22"/>
        </w:rPr>
        <w:t xml:space="preserve"> оказанных Услуг</w:t>
      </w:r>
      <w:r w:rsidRPr="00416CA1">
        <w:rPr>
          <w:rFonts w:eastAsia="Times New Roman"/>
          <w:color w:val="000000"/>
          <w:sz w:val="22"/>
          <w:szCs w:val="22"/>
        </w:rPr>
        <w:t>.</w:t>
      </w:r>
    </w:p>
    <w:p w14:paraId="0BFEFF34" w14:textId="77777777" w:rsidR="00B872F0" w:rsidRPr="00416CA1" w:rsidRDefault="00B872F0" w:rsidP="00976732">
      <w:pPr>
        <w:tabs>
          <w:tab w:val="left" w:pos="993"/>
        </w:tabs>
        <w:ind w:firstLine="567"/>
        <w:jc w:val="both"/>
        <w:rPr>
          <w:rFonts w:eastAsia="Times New Roman"/>
          <w:b/>
          <w:color w:val="000000"/>
          <w:sz w:val="22"/>
          <w:szCs w:val="22"/>
        </w:rPr>
      </w:pPr>
      <w:r w:rsidRPr="00416CA1">
        <w:rPr>
          <w:rFonts w:eastAsia="Times New Roman"/>
          <w:b/>
          <w:color w:val="000000"/>
          <w:sz w:val="22"/>
          <w:szCs w:val="22"/>
        </w:rPr>
        <w:t>5.2. По предварительным медицинским осмотрам:</w:t>
      </w:r>
    </w:p>
    <w:p w14:paraId="509130CD" w14:textId="77777777" w:rsidR="00A1654D" w:rsidRPr="00416CA1" w:rsidRDefault="00B872F0"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 xml:space="preserve">5.2.1. </w:t>
      </w:r>
      <w:r w:rsidR="000A4AF0" w:rsidRPr="00416CA1">
        <w:rPr>
          <w:rFonts w:eastAsia="Times New Roman"/>
          <w:color w:val="000000"/>
          <w:sz w:val="22"/>
          <w:szCs w:val="22"/>
        </w:rPr>
        <w:t>Исполнитель е</w:t>
      </w:r>
      <w:r w:rsidR="00A1654D" w:rsidRPr="00416CA1">
        <w:rPr>
          <w:rFonts w:eastAsia="Times New Roman"/>
          <w:color w:val="000000"/>
          <w:sz w:val="22"/>
          <w:szCs w:val="22"/>
        </w:rPr>
        <w:t xml:space="preserve">жемесячно не позднее 5 числа месяца, следующего за </w:t>
      </w:r>
      <w:r w:rsidR="003450ED" w:rsidRPr="00416CA1">
        <w:rPr>
          <w:rFonts w:eastAsia="Times New Roman"/>
          <w:color w:val="000000"/>
          <w:sz w:val="22"/>
          <w:szCs w:val="22"/>
        </w:rPr>
        <w:t>отчетным, предоставляет</w:t>
      </w:r>
      <w:r w:rsidR="00A1654D" w:rsidRPr="00416CA1">
        <w:rPr>
          <w:rFonts w:eastAsia="Times New Roman"/>
          <w:color w:val="000000"/>
          <w:sz w:val="22"/>
          <w:szCs w:val="22"/>
        </w:rPr>
        <w:t xml:space="preserve"> Заказчику </w:t>
      </w:r>
      <w:r w:rsidR="00FE4C9B" w:rsidRPr="00416CA1">
        <w:rPr>
          <w:rFonts w:eastAsia="Times New Roman"/>
          <w:color w:val="000000"/>
          <w:sz w:val="22"/>
          <w:szCs w:val="22"/>
        </w:rPr>
        <w:t>Акт сдачи-приемки оказанных услуг</w:t>
      </w:r>
      <w:r w:rsidR="00FE4C9B" w:rsidRPr="00416CA1">
        <w:t xml:space="preserve"> </w:t>
      </w:r>
      <w:r w:rsidR="00FE4C9B" w:rsidRPr="00416CA1">
        <w:rPr>
          <w:rFonts w:eastAsia="Times New Roman"/>
          <w:color w:val="000000"/>
          <w:sz w:val="22"/>
          <w:szCs w:val="22"/>
        </w:rPr>
        <w:t xml:space="preserve">за соответствующий отчетный период, а также </w:t>
      </w:r>
      <w:proofErr w:type="spellStart"/>
      <w:r w:rsidR="00FE4C9B" w:rsidRPr="00416CA1">
        <w:rPr>
          <w:rFonts w:eastAsia="Times New Roman"/>
          <w:color w:val="000000"/>
          <w:sz w:val="22"/>
          <w:szCs w:val="22"/>
        </w:rPr>
        <w:t>по</w:t>
      </w:r>
      <w:r w:rsidR="00767CD7" w:rsidRPr="00416CA1">
        <w:rPr>
          <w:rFonts w:eastAsia="Times New Roman"/>
          <w:color w:val="000000"/>
          <w:sz w:val="22"/>
          <w:szCs w:val="22"/>
        </w:rPr>
        <w:t>фамильный</w:t>
      </w:r>
      <w:proofErr w:type="spellEnd"/>
      <w:r w:rsidR="00FE4C9B" w:rsidRPr="00416CA1">
        <w:rPr>
          <w:rFonts w:eastAsia="Times New Roman"/>
          <w:color w:val="000000"/>
          <w:sz w:val="22"/>
          <w:szCs w:val="22"/>
        </w:rPr>
        <w:t xml:space="preserve"> акт сверки, прошедших медицинский осмотр, в котором отражается количество физических лиц, фактически прошедших медицинский осмотр, объем оказанных услуг, общая стоимость услуг (Приложение № 3 к Договору)</w:t>
      </w:r>
      <w:r w:rsidR="004A4166" w:rsidRPr="00416CA1">
        <w:rPr>
          <w:rFonts w:eastAsia="Times New Roman"/>
          <w:color w:val="000000"/>
          <w:sz w:val="22"/>
          <w:szCs w:val="22"/>
        </w:rPr>
        <w:t>.</w:t>
      </w:r>
      <w:r w:rsidR="00A1654D" w:rsidRPr="00416CA1">
        <w:rPr>
          <w:rFonts w:eastAsia="Times New Roman"/>
          <w:color w:val="000000"/>
          <w:sz w:val="22"/>
          <w:szCs w:val="22"/>
        </w:rPr>
        <w:t xml:space="preserve"> Отчетный период по настоящему Договору </w:t>
      </w:r>
      <w:r w:rsidR="0058566E" w:rsidRPr="00416CA1">
        <w:rPr>
          <w:rFonts w:eastAsia="Times New Roman"/>
          <w:color w:val="000000"/>
          <w:sz w:val="22"/>
          <w:szCs w:val="22"/>
        </w:rPr>
        <w:t xml:space="preserve">составляет </w:t>
      </w:r>
      <w:r w:rsidR="00A1654D" w:rsidRPr="00416CA1">
        <w:rPr>
          <w:rFonts w:eastAsia="Times New Roman"/>
          <w:color w:val="000000"/>
          <w:sz w:val="22"/>
          <w:szCs w:val="22"/>
        </w:rPr>
        <w:t>1 (один) календарный месяц.</w:t>
      </w:r>
    </w:p>
    <w:p w14:paraId="6D0A0A2D" w14:textId="77777777" w:rsidR="0040577A" w:rsidRPr="00416CA1" w:rsidRDefault="0040577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5.2.</w:t>
      </w:r>
      <w:r w:rsidR="00B872F0" w:rsidRPr="00416CA1">
        <w:rPr>
          <w:rFonts w:eastAsia="Times New Roman"/>
          <w:color w:val="000000"/>
          <w:sz w:val="22"/>
          <w:szCs w:val="22"/>
        </w:rPr>
        <w:t xml:space="preserve">2. </w:t>
      </w:r>
      <w:r w:rsidRPr="00416CA1">
        <w:rPr>
          <w:rFonts w:eastAsia="Times New Roman"/>
          <w:color w:val="000000"/>
          <w:sz w:val="22"/>
          <w:szCs w:val="22"/>
        </w:rPr>
        <w:t>Заказчик в течение 5 (пяти) рабочих дней со дня получения документов, указанных в п. 5.</w:t>
      </w:r>
      <w:r w:rsidR="00B872F0" w:rsidRPr="00416CA1">
        <w:rPr>
          <w:rFonts w:eastAsia="Times New Roman"/>
          <w:color w:val="000000"/>
          <w:sz w:val="22"/>
          <w:szCs w:val="22"/>
        </w:rPr>
        <w:t>2</w:t>
      </w:r>
      <w:r w:rsidRPr="00416CA1">
        <w:rPr>
          <w:rFonts w:eastAsia="Times New Roman"/>
          <w:color w:val="000000"/>
          <w:sz w:val="22"/>
          <w:szCs w:val="22"/>
        </w:rPr>
        <w:t>.</w:t>
      </w:r>
      <w:r w:rsidR="00B872F0" w:rsidRPr="00416CA1">
        <w:rPr>
          <w:rFonts w:eastAsia="Times New Roman"/>
          <w:color w:val="000000"/>
          <w:sz w:val="22"/>
          <w:szCs w:val="22"/>
        </w:rPr>
        <w:t xml:space="preserve">1. </w:t>
      </w:r>
      <w:r w:rsidRPr="00416CA1">
        <w:rPr>
          <w:rFonts w:eastAsia="Times New Roman"/>
          <w:color w:val="000000"/>
          <w:sz w:val="22"/>
          <w:szCs w:val="22"/>
        </w:rPr>
        <w:t xml:space="preserve">Договора, рассматривает представленные документы, направляет Исполнителю подписанный экземпляр </w:t>
      </w:r>
      <w:r w:rsidR="0058566E" w:rsidRPr="00416CA1">
        <w:rPr>
          <w:rFonts w:eastAsia="Times New Roman"/>
          <w:color w:val="000000"/>
          <w:sz w:val="22"/>
          <w:szCs w:val="22"/>
        </w:rPr>
        <w:t xml:space="preserve">Акт </w:t>
      </w:r>
      <w:r w:rsidR="00FE4C9B" w:rsidRPr="00416CA1">
        <w:rPr>
          <w:rFonts w:eastAsia="Times New Roman"/>
          <w:color w:val="000000"/>
          <w:sz w:val="22"/>
          <w:szCs w:val="22"/>
        </w:rPr>
        <w:t xml:space="preserve">сдачи-приемки </w:t>
      </w:r>
      <w:r w:rsidR="0058566E" w:rsidRPr="00416CA1">
        <w:rPr>
          <w:rFonts w:eastAsia="Times New Roman"/>
          <w:color w:val="000000"/>
          <w:sz w:val="22"/>
          <w:szCs w:val="22"/>
        </w:rPr>
        <w:t>оказанных услуг по предварительным медицинским осмотрам за соответствующий отчетный период</w:t>
      </w:r>
      <w:r w:rsidRPr="00416CA1">
        <w:rPr>
          <w:rFonts w:eastAsia="Times New Roman"/>
          <w:color w:val="000000"/>
          <w:sz w:val="22"/>
          <w:szCs w:val="22"/>
        </w:rPr>
        <w:t xml:space="preserve"> или письменный мотивированный отказ от приемки</w:t>
      </w:r>
      <w:r w:rsidR="0058566E" w:rsidRPr="00416CA1">
        <w:rPr>
          <w:rFonts w:eastAsia="Times New Roman"/>
          <w:color w:val="000000"/>
          <w:sz w:val="22"/>
          <w:szCs w:val="22"/>
        </w:rPr>
        <w:t xml:space="preserve"> оказанных Услуг</w:t>
      </w:r>
      <w:r w:rsidRPr="00416CA1">
        <w:rPr>
          <w:rFonts w:eastAsia="Times New Roman"/>
          <w:color w:val="000000"/>
          <w:sz w:val="22"/>
          <w:szCs w:val="22"/>
        </w:rPr>
        <w:t>.</w:t>
      </w:r>
    </w:p>
    <w:p w14:paraId="35355B28" w14:textId="77777777" w:rsidR="0040577A" w:rsidRPr="00416CA1" w:rsidRDefault="0040577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 xml:space="preserve">5.3. При обнаружении Заказчиком недостатков в ходе приемки оказанных Услуг, Сторонами составляется акт, в котором фиксируется </w:t>
      </w:r>
      <w:r w:rsidR="00FE4C9B" w:rsidRPr="00416CA1">
        <w:rPr>
          <w:rFonts w:eastAsia="Times New Roman"/>
          <w:color w:val="000000"/>
          <w:sz w:val="22"/>
          <w:szCs w:val="22"/>
        </w:rPr>
        <w:t>перечень недостатков,</w:t>
      </w:r>
      <w:r w:rsidRPr="00416CA1">
        <w:rPr>
          <w:rFonts w:eastAsia="Times New Roman"/>
          <w:color w:val="000000"/>
          <w:sz w:val="22"/>
          <w:szCs w:val="22"/>
        </w:rPr>
        <w:t xml:space="preserve"> подлежащих устранению Исполнителем.</w:t>
      </w:r>
    </w:p>
    <w:p w14:paraId="5AF6DC48" w14:textId="77777777" w:rsidR="0040577A" w:rsidRPr="00416CA1" w:rsidRDefault="0040577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5.4. Исполнитель обязан устранить все обнаруженные недостатки своими силами и за свой счет в сроки, установленные Заказчиком.</w:t>
      </w:r>
    </w:p>
    <w:p w14:paraId="4B6D8C53" w14:textId="7EE99476" w:rsidR="0040577A" w:rsidRPr="00416CA1" w:rsidRDefault="0040577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 xml:space="preserve">5.5. Риск случайной гибели или случайного повреждения результатов оказания Услуг по Договору несет Исполнитель до подписания Сторонами </w:t>
      </w:r>
      <w:r w:rsidR="0058566E" w:rsidRPr="00416CA1">
        <w:rPr>
          <w:rFonts w:eastAsia="Times New Roman"/>
          <w:color w:val="000000"/>
          <w:sz w:val="22"/>
          <w:szCs w:val="22"/>
        </w:rPr>
        <w:t xml:space="preserve">соответствующего </w:t>
      </w:r>
      <w:r w:rsidRPr="00416CA1">
        <w:rPr>
          <w:rFonts w:eastAsia="Times New Roman"/>
          <w:color w:val="000000"/>
          <w:sz w:val="22"/>
          <w:szCs w:val="22"/>
        </w:rPr>
        <w:t xml:space="preserve">Акта </w:t>
      </w:r>
      <w:r w:rsidR="00901507" w:rsidRPr="00416CA1">
        <w:rPr>
          <w:rFonts w:eastAsia="Times New Roman"/>
          <w:color w:val="000000"/>
          <w:sz w:val="22"/>
          <w:szCs w:val="22"/>
        </w:rPr>
        <w:t xml:space="preserve">сдачи-приемки </w:t>
      </w:r>
      <w:r w:rsidRPr="00416CA1">
        <w:rPr>
          <w:rFonts w:eastAsia="Times New Roman"/>
          <w:color w:val="000000"/>
          <w:sz w:val="22"/>
          <w:szCs w:val="22"/>
        </w:rPr>
        <w:t>оказанных Услуг.</w:t>
      </w:r>
    </w:p>
    <w:p w14:paraId="44AD21A5" w14:textId="4B6A7E7E" w:rsidR="0040577A" w:rsidRPr="00416CA1" w:rsidRDefault="0040577A" w:rsidP="00976732">
      <w:pPr>
        <w:tabs>
          <w:tab w:val="left" w:pos="993"/>
        </w:tabs>
        <w:ind w:firstLine="567"/>
        <w:contextualSpacing/>
        <w:jc w:val="both"/>
        <w:rPr>
          <w:rFonts w:eastAsia="Times New Roman"/>
          <w:color w:val="000000"/>
          <w:sz w:val="22"/>
          <w:szCs w:val="22"/>
        </w:rPr>
      </w:pPr>
      <w:r w:rsidRPr="00416CA1">
        <w:rPr>
          <w:rFonts w:eastAsia="Times New Roman"/>
          <w:color w:val="000000"/>
          <w:sz w:val="22"/>
          <w:szCs w:val="22"/>
        </w:rPr>
        <w:t xml:space="preserve">5.6. Датой окончания оказания Услуг считается дата подписания Сторонами </w:t>
      </w:r>
      <w:r w:rsidR="0058566E" w:rsidRPr="00416CA1">
        <w:rPr>
          <w:rFonts w:eastAsia="Times New Roman"/>
          <w:color w:val="000000"/>
          <w:sz w:val="22"/>
          <w:szCs w:val="22"/>
        </w:rPr>
        <w:t xml:space="preserve">соответствующего </w:t>
      </w:r>
      <w:r w:rsidRPr="00416CA1">
        <w:rPr>
          <w:rFonts w:eastAsia="Times New Roman"/>
          <w:color w:val="000000"/>
          <w:sz w:val="22"/>
          <w:szCs w:val="22"/>
        </w:rPr>
        <w:t xml:space="preserve">Акта </w:t>
      </w:r>
      <w:r w:rsidR="00901507" w:rsidRPr="00416CA1">
        <w:rPr>
          <w:rFonts w:eastAsia="Times New Roman"/>
          <w:color w:val="000000"/>
          <w:sz w:val="22"/>
          <w:szCs w:val="22"/>
        </w:rPr>
        <w:t xml:space="preserve">сдачи-приемки </w:t>
      </w:r>
      <w:r w:rsidRPr="00416CA1">
        <w:rPr>
          <w:rFonts w:eastAsia="Times New Roman"/>
          <w:color w:val="000000"/>
          <w:sz w:val="22"/>
          <w:szCs w:val="22"/>
        </w:rPr>
        <w:t xml:space="preserve">оказанных Услуг. </w:t>
      </w:r>
    </w:p>
    <w:p w14:paraId="40F09A72" w14:textId="77777777" w:rsidR="0040577A" w:rsidRPr="00416CA1" w:rsidRDefault="0040577A" w:rsidP="00976732">
      <w:pPr>
        <w:contextualSpacing/>
        <w:jc w:val="center"/>
        <w:rPr>
          <w:rFonts w:eastAsia="Times New Roman"/>
          <w:b/>
          <w:bCs/>
          <w:color w:val="000000"/>
          <w:sz w:val="22"/>
          <w:szCs w:val="22"/>
        </w:rPr>
      </w:pPr>
      <w:r w:rsidRPr="00416CA1">
        <w:rPr>
          <w:rFonts w:eastAsia="Times New Roman"/>
          <w:b/>
          <w:bCs/>
          <w:color w:val="000000"/>
          <w:sz w:val="22"/>
          <w:szCs w:val="22"/>
        </w:rPr>
        <w:t>6. Ответственность сторон</w:t>
      </w:r>
    </w:p>
    <w:p w14:paraId="6961E9A5"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6.1.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w:t>
      </w:r>
    </w:p>
    <w:p w14:paraId="6C4D3DCC"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6.2. За нарушение Исполнителем, установленных Техническим заданием (Приложение №</w:t>
      </w:r>
      <w:r w:rsidR="000868BA" w:rsidRPr="00416CA1">
        <w:rPr>
          <w:rFonts w:eastAsia="Times New Roman"/>
          <w:color w:val="000000"/>
          <w:sz w:val="22"/>
          <w:szCs w:val="22"/>
        </w:rPr>
        <w:t xml:space="preserve"> </w:t>
      </w:r>
      <w:r w:rsidRPr="00416CA1">
        <w:rPr>
          <w:rFonts w:eastAsia="Times New Roman"/>
          <w:color w:val="000000"/>
          <w:sz w:val="22"/>
          <w:szCs w:val="22"/>
        </w:rPr>
        <w:t xml:space="preserve">1 к Договору) сроков оказания Услуг, Заказчик вправе требовать от Исполнителя уплаты неустойки (пени) в размере 0,3% (Ноль целых и три десятых) процента от общей стоимости </w:t>
      </w:r>
      <w:r w:rsidR="008872E8" w:rsidRPr="00416CA1">
        <w:rPr>
          <w:rFonts w:eastAsia="Times New Roman"/>
          <w:color w:val="000000"/>
          <w:sz w:val="22"/>
          <w:szCs w:val="22"/>
        </w:rPr>
        <w:t xml:space="preserve">невыполненных в срок </w:t>
      </w:r>
      <w:r w:rsidRPr="00416CA1">
        <w:rPr>
          <w:rFonts w:eastAsia="Times New Roman"/>
          <w:color w:val="000000"/>
          <w:sz w:val="22"/>
          <w:szCs w:val="22"/>
        </w:rPr>
        <w:t>Услуг за каждый день просрочки.</w:t>
      </w:r>
    </w:p>
    <w:p w14:paraId="6A48B9A9" w14:textId="734C37E1"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 xml:space="preserve">6.3. В случае нарушения Исполнителем сроков оказания Услуг и/или оказания Услуг ненадлежащего качества, Исполнитель обязан возместить Заказчику все убытки, связанные с устранением выявленных недостатков, в полном объеме. Размер расходов и убытков, указанных в настоящем пункте, определяется Заказчиком и указывается в письменном требовании Заказчика </w:t>
      </w:r>
      <w:r w:rsidR="00F85B70" w:rsidRPr="00416CA1">
        <w:rPr>
          <w:rFonts w:eastAsia="Times New Roman"/>
          <w:color w:val="000000"/>
          <w:sz w:val="22"/>
          <w:szCs w:val="22"/>
        </w:rPr>
        <w:t>о возмещении</w:t>
      </w:r>
      <w:r w:rsidRPr="00416CA1">
        <w:rPr>
          <w:rFonts w:eastAsia="Times New Roman"/>
          <w:color w:val="000000"/>
          <w:sz w:val="22"/>
          <w:szCs w:val="22"/>
        </w:rPr>
        <w:t xml:space="preserve"> убытков.</w:t>
      </w:r>
    </w:p>
    <w:p w14:paraId="030780A9"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6.4. В случаях, когда Услуги оказаны Исполнителем с отступлениями от условий Договора, Заказчик вправе по своему выбору:</w:t>
      </w:r>
    </w:p>
    <w:p w14:paraId="51DF74F6"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а) потребовать от Исполнителя безвозмездного устранения выявленного несоответствия качества оказанных Услуг в установленный Заказчиком срок с возмещением Заказчику причиненных неисполнением (ненадлежащим исполнением) убытков;</w:t>
      </w:r>
    </w:p>
    <w:p w14:paraId="0496E999"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б) потребовать от Исполнителя соразмерного уменьшения установленной за Услуги цены;</w:t>
      </w:r>
    </w:p>
    <w:p w14:paraId="2C8C501A"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в) устранить выявленные несоответствия качества оказанных Услуг своими силами или привлечь для этого третье лицо с отнесением понесенных Заказчиком расходов на Исполнителя.</w:t>
      </w:r>
    </w:p>
    <w:p w14:paraId="1DE9ADCB" w14:textId="77777777" w:rsidR="0040577A" w:rsidRPr="00416CA1" w:rsidRDefault="0040577A" w:rsidP="00976732">
      <w:pPr>
        <w:ind w:firstLine="567"/>
        <w:contextualSpacing/>
        <w:jc w:val="both"/>
        <w:rPr>
          <w:sz w:val="22"/>
          <w:szCs w:val="22"/>
        </w:rPr>
      </w:pPr>
      <w:r w:rsidRPr="00416CA1">
        <w:rPr>
          <w:rFonts w:eastAsia="Times New Roman"/>
          <w:color w:val="000000"/>
          <w:sz w:val="22"/>
          <w:szCs w:val="22"/>
        </w:rPr>
        <w:t>6.5. Взыскание неустойки и возмещение убытков не освобождает Стороны от исполнения своих обязательств в натуре.</w:t>
      </w:r>
      <w:r w:rsidRPr="00416CA1">
        <w:rPr>
          <w:sz w:val="22"/>
          <w:szCs w:val="22"/>
        </w:rPr>
        <w:t xml:space="preserve"> </w:t>
      </w:r>
    </w:p>
    <w:p w14:paraId="28BD0F00" w14:textId="77777777" w:rsidR="0040577A" w:rsidRPr="00416CA1" w:rsidRDefault="0040577A" w:rsidP="00976732">
      <w:pPr>
        <w:ind w:firstLine="567"/>
        <w:contextualSpacing/>
        <w:jc w:val="both"/>
        <w:rPr>
          <w:sz w:val="22"/>
          <w:szCs w:val="22"/>
        </w:rPr>
      </w:pPr>
      <w:r w:rsidRPr="00416CA1">
        <w:rPr>
          <w:sz w:val="22"/>
          <w:szCs w:val="22"/>
        </w:rPr>
        <w:t>6.6. Заказчик вправе удержать начисленные Исполнителю пени, штрафы из сумм, причитающихся Исполнителю платежей.</w:t>
      </w:r>
    </w:p>
    <w:p w14:paraId="77F54D10" w14:textId="77777777" w:rsidR="0040577A" w:rsidRPr="00416CA1" w:rsidRDefault="0040577A" w:rsidP="00976732">
      <w:pPr>
        <w:ind w:firstLine="567"/>
        <w:contextualSpacing/>
        <w:jc w:val="both"/>
        <w:rPr>
          <w:sz w:val="22"/>
          <w:szCs w:val="22"/>
        </w:rPr>
      </w:pPr>
      <w:r w:rsidRPr="00416CA1">
        <w:rPr>
          <w:sz w:val="22"/>
          <w:szCs w:val="22"/>
        </w:rPr>
        <w:t>6.7. Ущерб, нанесенный по вине Исполнителя Заказчику и/или третьим лицам в ходе оказания Исполнителем Услуг, полностью возмещается Исполнителем. Ущерб возмещается сверх неустоек, установленных Договором</w:t>
      </w:r>
    </w:p>
    <w:p w14:paraId="189A4564" w14:textId="77777777" w:rsidR="0040577A" w:rsidRPr="00416CA1" w:rsidRDefault="0040577A" w:rsidP="00976732">
      <w:pPr>
        <w:ind w:firstLine="567"/>
        <w:contextualSpacing/>
        <w:jc w:val="both"/>
        <w:rPr>
          <w:sz w:val="22"/>
          <w:szCs w:val="22"/>
        </w:rPr>
      </w:pPr>
      <w:r w:rsidRPr="00416CA1">
        <w:rPr>
          <w:sz w:val="22"/>
          <w:szCs w:val="22"/>
        </w:rPr>
        <w:t>6.8. Любой ущерб, причиненный Стороне неисполнением или ненадлежащим исполнением Договора, подлежит полному возмещению виновной Стороной.</w:t>
      </w:r>
    </w:p>
    <w:p w14:paraId="7164DA6D" w14:textId="77777777" w:rsidR="0040577A" w:rsidRPr="00416CA1" w:rsidRDefault="0040577A" w:rsidP="00976732">
      <w:pPr>
        <w:ind w:firstLine="567"/>
        <w:contextualSpacing/>
        <w:jc w:val="both"/>
        <w:rPr>
          <w:sz w:val="22"/>
          <w:szCs w:val="22"/>
        </w:rPr>
      </w:pPr>
      <w:r w:rsidRPr="00416CA1">
        <w:rPr>
          <w:sz w:val="22"/>
          <w:szCs w:val="22"/>
        </w:rPr>
        <w:t>6.9. В случае неоднократного нарушения Исполнителем своих обязательств по настоящему Договору, по письменному требованию Заказчика Исполнитель обязуется уступить свои права и обязанности по Договору лицу, указанному Заказчиком в таком требовании.</w:t>
      </w:r>
    </w:p>
    <w:p w14:paraId="451C8447" w14:textId="77777777" w:rsidR="0040577A" w:rsidRPr="00416CA1" w:rsidRDefault="0040577A" w:rsidP="00976732">
      <w:pPr>
        <w:ind w:firstLine="567"/>
        <w:contextualSpacing/>
        <w:jc w:val="both"/>
        <w:rPr>
          <w:sz w:val="22"/>
          <w:szCs w:val="22"/>
        </w:rPr>
      </w:pPr>
      <w:r w:rsidRPr="00416CA1">
        <w:rPr>
          <w:sz w:val="22"/>
          <w:szCs w:val="22"/>
        </w:rPr>
        <w:t xml:space="preserve">6.10. Если уполномоченные органы государственной власти и/или местного самоуправления, и/или иные организации и любые третьи лица, имеющие необходимые полномочия и/или основания для  предъявления к Заказчику обращений о наложении/взыскании неустоек (штрафов, пеней)  и/или претензий, исков, связанных с причинением им вреда и/или возмещением причиненных им убытков, и/или предъявлением к Заказчику иных любых требований, вследствие которых у Заказчика возникнут или могут возникнуть ущерб и убытки, вызванные по вине  Исполнителя   и/или привлеченных им третьими лицами вследствие просрочки оказания Услуг, и/или </w:t>
      </w:r>
      <w:r w:rsidRPr="00416CA1">
        <w:rPr>
          <w:sz w:val="22"/>
          <w:szCs w:val="22"/>
        </w:rPr>
        <w:lastRenderedPageBreak/>
        <w:t>некачественного оказания Услуг, и/или оказания Услуг без соответствующих лицензий (иных необходимых разрешений), и/или в связи ненадлежащим исполнением  Исполнителем  иных обязательств по Договору, Заказчик незамедлительно предъявит такие обращения, претензии, иски, требования к Исполнителю, а Исполнитель обязуется  не позднее 5 (пяти) календарных дней с момента получения письменного требования Заказчика, оплатить/возместить Заказчику в полном объеме причиненные в связи с этим документально-подтвержденные ущерб и убытки, в том числе, выставленные ему или оплаченные им штрафы, пени, и оперативно принять меры для исправления и устранения, возникших нарушений/недостатков, а также принять меры для недопущения подобных инцидентов впоследствии, в противном случае, Заказчик вправе удержать их из денежных средств, причитающихся Исполнителю к выплате с предварительным уведомлением Исполнителя в письменном виде.</w:t>
      </w:r>
    </w:p>
    <w:p w14:paraId="720B7B38" w14:textId="77777777" w:rsidR="00F1038F" w:rsidRPr="00416CA1" w:rsidRDefault="00F1038F" w:rsidP="00976732">
      <w:pPr>
        <w:contextualSpacing/>
        <w:jc w:val="center"/>
        <w:rPr>
          <w:rFonts w:eastAsia="Times New Roman"/>
          <w:b/>
          <w:bCs/>
          <w:color w:val="000000"/>
          <w:sz w:val="22"/>
          <w:szCs w:val="22"/>
        </w:rPr>
      </w:pPr>
    </w:p>
    <w:p w14:paraId="3D8314F8" w14:textId="77777777" w:rsidR="0040577A" w:rsidRPr="00416CA1" w:rsidRDefault="0040577A" w:rsidP="00976732">
      <w:pPr>
        <w:contextualSpacing/>
        <w:jc w:val="center"/>
        <w:rPr>
          <w:rFonts w:eastAsia="Times New Roman"/>
          <w:b/>
          <w:bCs/>
          <w:color w:val="000000"/>
          <w:sz w:val="22"/>
          <w:szCs w:val="22"/>
        </w:rPr>
      </w:pPr>
      <w:r w:rsidRPr="00416CA1">
        <w:rPr>
          <w:rFonts w:eastAsia="Times New Roman"/>
          <w:b/>
          <w:bCs/>
          <w:color w:val="000000"/>
          <w:sz w:val="22"/>
          <w:szCs w:val="22"/>
        </w:rPr>
        <w:t>7. Порядок разрешения споров и расторжения Договора</w:t>
      </w:r>
    </w:p>
    <w:p w14:paraId="68C85139" w14:textId="77777777" w:rsidR="0040577A" w:rsidRPr="00416CA1" w:rsidRDefault="0040577A" w:rsidP="00976732">
      <w:pPr>
        <w:tabs>
          <w:tab w:val="left" w:pos="1134"/>
        </w:tabs>
        <w:ind w:firstLine="567"/>
        <w:contextualSpacing/>
        <w:jc w:val="both"/>
        <w:rPr>
          <w:sz w:val="22"/>
          <w:szCs w:val="22"/>
        </w:rPr>
      </w:pPr>
      <w:r w:rsidRPr="00416CA1">
        <w:rPr>
          <w:sz w:val="22"/>
          <w:szCs w:val="22"/>
        </w:rPr>
        <w:t xml:space="preserve">7.1. Все споры и разногласия, возникающие по настоящему Договору или в связи с ним, разрешаются путем переговоров между Сторонами. Претензии направляются и рассматриваются Сторонами в течение 10 (десяти) </w:t>
      </w:r>
      <w:r w:rsidR="00E11A60" w:rsidRPr="00416CA1">
        <w:rPr>
          <w:sz w:val="22"/>
          <w:szCs w:val="22"/>
        </w:rPr>
        <w:t xml:space="preserve">календарных </w:t>
      </w:r>
      <w:r w:rsidRPr="00416CA1">
        <w:rPr>
          <w:sz w:val="22"/>
          <w:szCs w:val="22"/>
        </w:rPr>
        <w:t>дней.</w:t>
      </w:r>
    </w:p>
    <w:p w14:paraId="67E0DD75" w14:textId="77777777" w:rsidR="0040577A" w:rsidRPr="00416CA1" w:rsidRDefault="0040577A" w:rsidP="00976732">
      <w:pPr>
        <w:tabs>
          <w:tab w:val="left" w:pos="1134"/>
        </w:tabs>
        <w:ind w:firstLine="567"/>
        <w:contextualSpacing/>
        <w:jc w:val="both"/>
        <w:rPr>
          <w:sz w:val="22"/>
          <w:szCs w:val="22"/>
        </w:rPr>
      </w:pPr>
      <w:r w:rsidRPr="00416CA1">
        <w:rPr>
          <w:sz w:val="22"/>
          <w:szCs w:val="22"/>
        </w:rPr>
        <w:t>7.2. В случае невозможности разрешить спор путем переговоров спор разрешается в установленном законом порядке в Арбитражном суде Краснодарского края.</w:t>
      </w:r>
    </w:p>
    <w:p w14:paraId="389CC4F8" w14:textId="77777777" w:rsidR="0040577A" w:rsidRPr="00416CA1" w:rsidRDefault="0040577A" w:rsidP="00976732">
      <w:pPr>
        <w:tabs>
          <w:tab w:val="left" w:pos="1134"/>
        </w:tabs>
        <w:ind w:firstLine="567"/>
        <w:contextualSpacing/>
        <w:jc w:val="both"/>
        <w:rPr>
          <w:sz w:val="22"/>
          <w:szCs w:val="22"/>
        </w:rPr>
      </w:pPr>
      <w:r w:rsidRPr="00416CA1">
        <w:rPr>
          <w:sz w:val="22"/>
          <w:szCs w:val="22"/>
        </w:rPr>
        <w:t>7.3. Договор может быть расторгнут по соглашению Сторон, а также в соответствии с условиями, предусмотренными настоящим Договором.</w:t>
      </w:r>
    </w:p>
    <w:p w14:paraId="713D3469" w14:textId="77777777" w:rsidR="0040577A" w:rsidRPr="00416CA1" w:rsidRDefault="0040577A" w:rsidP="00976732">
      <w:pPr>
        <w:tabs>
          <w:tab w:val="left" w:pos="1134"/>
        </w:tabs>
        <w:ind w:firstLine="567"/>
        <w:contextualSpacing/>
        <w:jc w:val="both"/>
        <w:rPr>
          <w:sz w:val="22"/>
          <w:szCs w:val="22"/>
        </w:rPr>
      </w:pPr>
      <w:r w:rsidRPr="00416CA1">
        <w:rPr>
          <w:sz w:val="22"/>
          <w:szCs w:val="22"/>
        </w:rPr>
        <w:t>7.4. В случаях, когда в соответствии с законодательством Российской Федерации и (</w:t>
      </w:r>
      <w:proofErr w:type="gramStart"/>
      <w:r w:rsidRPr="00416CA1">
        <w:rPr>
          <w:sz w:val="22"/>
          <w:szCs w:val="22"/>
        </w:rPr>
        <w:t>или)  условиями</w:t>
      </w:r>
      <w:proofErr w:type="gramEnd"/>
      <w:r w:rsidRPr="00416CA1">
        <w:rPr>
          <w:sz w:val="22"/>
          <w:szCs w:val="22"/>
        </w:rPr>
        <w:t xml:space="preserve"> настоящего Договора, одна из Сторон вправе отказаться от исполнения Договора, он считается расторгнутым с момента получения другой Стороной уведомления от первой Стороны об отказе от исполнения Договора, если иной срок расторжения не указан в уведомлении.</w:t>
      </w:r>
    </w:p>
    <w:p w14:paraId="54108393" w14:textId="1F261E24" w:rsidR="0040577A" w:rsidRPr="00416CA1" w:rsidRDefault="0040577A" w:rsidP="00976732">
      <w:pPr>
        <w:tabs>
          <w:tab w:val="left" w:pos="1134"/>
        </w:tabs>
        <w:ind w:firstLine="567"/>
        <w:contextualSpacing/>
        <w:jc w:val="both"/>
        <w:rPr>
          <w:sz w:val="22"/>
          <w:szCs w:val="22"/>
        </w:rPr>
      </w:pPr>
      <w:r w:rsidRPr="00416CA1">
        <w:rPr>
          <w:sz w:val="22"/>
          <w:szCs w:val="22"/>
        </w:rPr>
        <w:t xml:space="preserve">7.5. Заказчик вправе </w:t>
      </w:r>
      <w:r w:rsidR="00E11A60" w:rsidRPr="00416CA1">
        <w:rPr>
          <w:sz w:val="22"/>
          <w:szCs w:val="22"/>
        </w:rPr>
        <w:t xml:space="preserve">в любое время </w:t>
      </w:r>
      <w:r w:rsidRPr="00416CA1">
        <w:rPr>
          <w:sz w:val="22"/>
          <w:szCs w:val="22"/>
        </w:rPr>
        <w:t xml:space="preserve">расторгнуть Договор путем письменного уведомления Исполнителя, </w:t>
      </w:r>
      <w:r w:rsidR="00901507" w:rsidRPr="00416CA1">
        <w:rPr>
          <w:sz w:val="22"/>
          <w:szCs w:val="22"/>
        </w:rPr>
        <w:t>то есть</w:t>
      </w:r>
      <w:r w:rsidRPr="00416CA1">
        <w:rPr>
          <w:sz w:val="22"/>
          <w:szCs w:val="22"/>
        </w:rPr>
        <w:t xml:space="preserve"> путем одностороннего </w:t>
      </w:r>
      <w:r w:rsidR="00E11A60" w:rsidRPr="00416CA1">
        <w:rPr>
          <w:sz w:val="22"/>
          <w:szCs w:val="22"/>
        </w:rPr>
        <w:t xml:space="preserve">внесудебного </w:t>
      </w:r>
      <w:r w:rsidRPr="00416CA1">
        <w:rPr>
          <w:sz w:val="22"/>
          <w:szCs w:val="22"/>
        </w:rPr>
        <w:t>отказа от исполнения Договора. Договор считается расторгнутым со дня получения Исполнителем указанного уведомления, если более поздний срок расторжения Договора не указан в уведомлении.</w:t>
      </w:r>
    </w:p>
    <w:p w14:paraId="189479BE" w14:textId="77777777" w:rsidR="0040577A" w:rsidRPr="00416CA1" w:rsidRDefault="0040577A" w:rsidP="00976732">
      <w:pPr>
        <w:tabs>
          <w:tab w:val="left" w:pos="1134"/>
        </w:tabs>
        <w:ind w:firstLine="567"/>
        <w:contextualSpacing/>
        <w:jc w:val="both"/>
        <w:rPr>
          <w:sz w:val="22"/>
          <w:szCs w:val="22"/>
        </w:rPr>
      </w:pPr>
      <w:r w:rsidRPr="00416CA1">
        <w:rPr>
          <w:sz w:val="22"/>
          <w:szCs w:val="22"/>
        </w:rPr>
        <w:t xml:space="preserve">7.6. Заказчик оплачивает Исполнителю только </w:t>
      </w:r>
      <w:r w:rsidR="007C663D" w:rsidRPr="00416CA1">
        <w:rPr>
          <w:sz w:val="22"/>
          <w:szCs w:val="22"/>
        </w:rPr>
        <w:t xml:space="preserve">надлежащим образом </w:t>
      </w:r>
      <w:r w:rsidRPr="00416CA1">
        <w:rPr>
          <w:sz w:val="22"/>
          <w:szCs w:val="22"/>
        </w:rPr>
        <w:t xml:space="preserve">оказанные </w:t>
      </w:r>
      <w:r w:rsidR="007C663D" w:rsidRPr="00416CA1">
        <w:rPr>
          <w:sz w:val="22"/>
          <w:szCs w:val="22"/>
        </w:rPr>
        <w:t xml:space="preserve">и принятые </w:t>
      </w:r>
      <w:r w:rsidRPr="00416CA1">
        <w:rPr>
          <w:sz w:val="22"/>
          <w:szCs w:val="22"/>
        </w:rPr>
        <w:t xml:space="preserve">Услуги. Стороны договорились, что </w:t>
      </w:r>
      <w:r w:rsidR="007C663D" w:rsidRPr="00416CA1">
        <w:rPr>
          <w:sz w:val="22"/>
          <w:szCs w:val="22"/>
        </w:rPr>
        <w:t xml:space="preserve">надлежащим образом </w:t>
      </w:r>
      <w:r w:rsidRPr="00416CA1">
        <w:rPr>
          <w:sz w:val="22"/>
          <w:szCs w:val="22"/>
        </w:rPr>
        <w:t xml:space="preserve">оказанными Услугами считаются Услуги, принятые </w:t>
      </w:r>
      <w:proofErr w:type="gramStart"/>
      <w:r w:rsidRPr="00416CA1">
        <w:rPr>
          <w:sz w:val="22"/>
          <w:szCs w:val="22"/>
        </w:rPr>
        <w:t>Заказчиком  путем</w:t>
      </w:r>
      <w:proofErr w:type="gramEnd"/>
      <w:r w:rsidRPr="00416CA1">
        <w:rPr>
          <w:sz w:val="22"/>
          <w:szCs w:val="22"/>
        </w:rPr>
        <w:t xml:space="preserve"> подписания соответствующего Акта сдачи – приемки оказанных Услуг</w:t>
      </w:r>
      <w:r w:rsidR="007C663D" w:rsidRPr="00416CA1">
        <w:rPr>
          <w:sz w:val="22"/>
          <w:szCs w:val="22"/>
        </w:rPr>
        <w:t xml:space="preserve"> без замечаний Заказчика</w:t>
      </w:r>
      <w:r w:rsidRPr="00416CA1">
        <w:rPr>
          <w:sz w:val="22"/>
          <w:szCs w:val="22"/>
        </w:rPr>
        <w:t>.</w:t>
      </w:r>
    </w:p>
    <w:p w14:paraId="130F319D" w14:textId="77777777" w:rsidR="0040577A" w:rsidRPr="00416CA1" w:rsidRDefault="0040577A" w:rsidP="00976732">
      <w:pPr>
        <w:tabs>
          <w:tab w:val="left" w:pos="1134"/>
        </w:tabs>
        <w:ind w:firstLine="567"/>
        <w:contextualSpacing/>
        <w:jc w:val="both"/>
        <w:rPr>
          <w:sz w:val="22"/>
          <w:szCs w:val="22"/>
        </w:rPr>
      </w:pPr>
      <w:r w:rsidRPr="00416CA1">
        <w:rPr>
          <w:sz w:val="22"/>
          <w:szCs w:val="22"/>
        </w:rPr>
        <w:t xml:space="preserve">7.7. В случае досрочного расторжения договора, Исполнитель обязуется вернуть Заказчику ранее уплаченные суммы в размере не оказанных или не надлежащим образом оказанных Услуг, в течение 10 (десяти) </w:t>
      </w:r>
      <w:r w:rsidR="007C663D" w:rsidRPr="00416CA1">
        <w:rPr>
          <w:sz w:val="22"/>
          <w:szCs w:val="22"/>
        </w:rPr>
        <w:t xml:space="preserve">рабочих </w:t>
      </w:r>
      <w:r w:rsidRPr="00416CA1">
        <w:rPr>
          <w:sz w:val="22"/>
          <w:szCs w:val="22"/>
        </w:rPr>
        <w:t xml:space="preserve">дней с момента получения требования об их возврате. </w:t>
      </w:r>
    </w:p>
    <w:p w14:paraId="48EF015E" w14:textId="77777777" w:rsidR="00F1038F" w:rsidRPr="00416CA1" w:rsidRDefault="00F1038F" w:rsidP="00976732">
      <w:pPr>
        <w:ind w:firstLine="708"/>
        <w:contextualSpacing/>
        <w:jc w:val="center"/>
        <w:rPr>
          <w:rFonts w:eastAsia="Times New Roman"/>
          <w:b/>
          <w:color w:val="000000"/>
          <w:sz w:val="22"/>
          <w:szCs w:val="22"/>
        </w:rPr>
      </w:pPr>
    </w:p>
    <w:p w14:paraId="141448DF" w14:textId="77777777" w:rsidR="0040577A" w:rsidRPr="00416CA1" w:rsidRDefault="0040577A" w:rsidP="00976732">
      <w:pPr>
        <w:ind w:firstLine="708"/>
        <w:contextualSpacing/>
        <w:jc w:val="center"/>
        <w:rPr>
          <w:rFonts w:eastAsia="Times New Roman"/>
          <w:b/>
          <w:color w:val="000000"/>
          <w:sz w:val="22"/>
          <w:szCs w:val="22"/>
        </w:rPr>
      </w:pPr>
      <w:r w:rsidRPr="00416CA1">
        <w:rPr>
          <w:rFonts w:eastAsia="Times New Roman"/>
          <w:b/>
          <w:color w:val="000000"/>
          <w:sz w:val="22"/>
          <w:szCs w:val="22"/>
        </w:rPr>
        <w:t>8. Конфиденциальность</w:t>
      </w:r>
    </w:p>
    <w:p w14:paraId="693C3EB1" w14:textId="3AEBA595" w:rsidR="0040577A" w:rsidRPr="00416CA1" w:rsidRDefault="0040577A" w:rsidP="00976732">
      <w:pPr>
        <w:ind w:firstLine="567"/>
        <w:contextualSpacing/>
        <w:jc w:val="both"/>
        <w:rPr>
          <w:sz w:val="22"/>
          <w:szCs w:val="22"/>
        </w:rPr>
      </w:pPr>
      <w:r w:rsidRPr="00416CA1">
        <w:rPr>
          <w:sz w:val="22"/>
          <w:szCs w:val="22"/>
        </w:rPr>
        <w:t xml:space="preserve">8.1. Стороны обязуются сохранять в тайне конфиденциальную  информацию, полученной друг от друга в рамках настоящего договора,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w:t>
      </w:r>
      <w:r w:rsidR="00F85B70" w:rsidRPr="00416CA1">
        <w:rPr>
          <w:sz w:val="22"/>
          <w:szCs w:val="22"/>
        </w:rPr>
        <w:t>конфиденциальной информацией</w:t>
      </w:r>
      <w:r w:rsidRPr="00416CA1">
        <w:rPr>
          <w:sz w:val="22"/>
          <w:szCs w:val="22"/>
        </w:rPr>
        <w:t xml:space="preserve"> понимаются любые сведения (сообщения, данные), составляющие коммерческую тайну, персональные данные и иные конфиденциальные сведения, за исключением общедоступных сведений, доступ к которым не может быть ограничен в соответствии с законодательством Российской Федерации. </w:t>
      </w:r>
    </w:p>
    <w:p w14:paraId="473E0888" w14:textId="05888CC3" w:rsidR="0040577A" w:rsidRPr="00416CA1" w:rsidRDefault="0040577A" w:rsidP="00976732">
      <w:pPr>
        <w:ind w:firstLine="567"/>
        <w:contextualSpacing/>
        <w:jc w:val="both"/>
        <w:rPr>
          <w:sz w:val="22"/>
          <w:szCs w:val="22"/>
        </w:rPr>
      </w:pPr>
      <w:r w:rsidRPr="00416CA1">
        <w:rPr>
          <w:sz w:val="22"/>
          <w:szCs w:val="22"/>
        </w:rPr>
        <w:t xml:space="preserve">8.2. При передаче конфиденциальной информации, в рамках настоящего договора </w:t>
      </w:r>
      <w:r w:rsidR="00F85B70" w:rsidRPr="00416CA1">
        <w:rPr>
          <w:sz w:val="22"/>
          <w:szCs w:val="22"/>
        </w:rPr>
        <w:t>передающей Стороной</w:t>
      </w:r>
      <w:r w:rsidRPr="00416CA1">
        <w:rPr>
          <w:sz w:val="22"/>
          <w:szCs w:val="22"/>
        </w:rPr>
        <w:t xml:space="preserve"> должно быть обозначено наличие конфиденциальности в сведениях. </w:t>
      </w:r>
    </w:p>
    <w:p w14:paraId="31DA2964" w14:textId="77777777" w:rsidR="0040577A" w:rsidRPr="00416CA1" w:rsidRDefault="0040577A" w:rsidP="00976732">
      <w:pPr>
        <w:ind w:firstLine="567"/>
        <w:contextualSpacing/>
        <w:jc w:val="both"/>
        <w:rPr>
          <w:sz w:val="22"/>
          <w:szCs w:val="22"/>
        </w:rPr>
      </w:pPr>
      <w:r w:rsidRPr="00416CA1">
        <w:rPr>
          <w:sz w:val="22"/>
          <w:szCs w:val="22"/>
        </w:rPr>
        <w:t>8.3. Конфиденциальная информация,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972AEF5" w14:textId="77777777" w:rsidR="0040577A" w:rsidRPr="00416CA1" w:rsidRDefault="0040577A" w:rsidP="00976732">
      <w:pPr>
        <w:ind w:firstLine="567"/>
        <w:contextualSpacing/>
        <w:jc w:val="both"/>
        <w:rPr>
          <w:sz w:val="22"/>
          <w:szCs w:val="22"/>
        </w:rPr>
      </w:pPr>
      <w:r w:rsidRPr="00416CA1">
        <w:rPr>
          <w:sz w:val="22"/>
          <w:szCs w:val="22"/>
        </w:rPr>
        <w:t>8.4. Сторона до предоставления конфиденциальной информации органам государственной власти, иным государственным органам или органам местного самоуправления обязана уведомить другую Сторону о поступлении к ней соответствующего запроса. Уведомление о получении запроса должно быть представлено в письменном виде с приложением копии запроса органа государственной власти, иного государственного органа или органами местного самоуправления о предоставлении конфиденциальной информации.</w:t>
      </w:r>
    </w:p>
    <w:p w14:paraId="5FAEA75F" w14:textId="77777777" w:rsidR="0040577A" w:rsidRPr="00416CA1" w:rsidRDefault="0040577A" w:rsidP="00976732">
      <w:pPr>
        <w:ind w:firstLine="567"/>
        <w:contextualSpacing/>
        <w:jc w:val="both"/>
        <w:rPr>
          <w:sz w:val="22"/>
          <w:szCs w:val="22"/>
        </w:rPr>
      </w:pPr>
      <w:r w:rsidRPr="00416CA1">
        <w:rPr>
          <w:sz w:val="22"/>
          <w:szCs w:val="22"/>
        </w:rPr>
        <w:t>8.5. Стороны обязуются сообщать друг другу о допущенном Сторонами, либо ставшем известным Сторонами фактах разглашения, либо угрозы разглашения, незаконном получении или незаконном использовании конфиденциальной информации третьими лицами, в течение 3 (трех) рабочих дней с момента, когда им стало известно об указанных фактах.</w:t>
      </w:r>
    </w:p>
    <w:p w14:paraId="4A57D475" w14:textId="77777777" w:rsidR="0040577A" w:rsidRPr="00416CA1" w:rsidRDefault="0040577A" w:rsidP="00976732">
      <w:pPr>
        <w:ind w:firstLine="567"/>
        <w:contextualSpacing/>
        <w:jc w:val="both"/>
        <w:rPr>
          <w:sz w:val="22"/>
          <w:szCs w:val="22"/>
        </w:rPr>
      </w:pPr>
      <w:r w:rsidRPr="00416CA1">
        <w:rPr>
          <w:sz w:val="22"/>
          <w:szCs w:val="22"/>
        </w:rPr>
        <w:t xml:space="preserve">8.6. В случае разглашения конфиденциальной информации одной из Сторон без получения письменного согласия на такое разглашение другой Стороны или утраты конфиденциальной информации, Сторона несет </w:t>
      </w:r>
      <w:r w:rsidRPr="00416CA1">
        <w:rPr>
          <w:sz w:val="22"/>
          <w:szCs w:val="22"/>
        </w:rPr>
        <w:lastRenderedPageBreak/>
        <w:t>ответственность в соответствии с законодательством Российской Федерации и обязана возместить другой Стороне причиненные убытки в полном объеме.</w:t>
      </w:r>
    </w:p>
    <w:p w14:paraId="267E6A64" w14:textId="77777777" w:rsidR="0040577A" w:rsidRPr="00416CA1" w:rsidRDefault="0040577A" w:rsidP="00976732">
      <w:pPr>
        <w:ind w:firstLine="567"/>
        <w:contextualSpacing/>
        <w:jc w:val="both"/>
        <w:rPr>
          <w:sz w:val="22"/>
          <w:szCs w:val="22"/>
        </w:rPr>
      </w:pPr>
      <w:r w:rsidRPr="00416CA1">
        <w:rPr>
          <w:sz w:val="22"/>
          <w:szCs w:val="22"/>
        </w:rPr>
        <w:t>8.7.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5AC448A8" w14:textId="77777777" w:rsidR="0040577A" w:rsidRPr="00416CA1" w:rsidRDefault="0040577A" w:rsidP="00976732">
      <w:pPr>
        <w:ind w:firstLine="567"/>
        <w:contextualSpacing/>
        <w:jc w:val="both"/>
        <w:rPr>
          <w:sz w:val="22"/>
          <w:szCs w:val="22"/>
        </w:rPr>
      </w:pPr>
      <w:r w:rsidRPr="00416CA1">
        <w:rPr>
          <w:sz w:val="22"/>
          <w:szCs w:val="22"/>
        </w:rPr>
        <w:t>8.8. Стороны самостоятельно обеспечивают защиту этих сведений в соответствии с требованиями законодательства Российской Федерации.</w:t>
      </w:r>
    </w:p>
    <w:p w14:paraId="37243610" w14:textId="77777777" w:rsidR="00F1038F" w:rsidRPr="00416CA1" w:rsidRDefault="00F1038F" w:rsidP="00976732">
      <w:pPr>
        <w:ind w:firstLine="708"/>
        <w:contextualSpacing/>
        <w:jc w:val="center"/>
        <w:rPr>
          <w:b/>
          <w:sz w:val="22"/>
          <w:szCs w:val="22"/>
        </w:rPr>
      </w:pPr>
    </w:p>
    <w:p w14:paraId="033AE646" w14:textId="77777777" w:rsidR="0040577A" w:rsidRPr="00416CA1" w:rsidRDefault="0040577A" w:rsidP="00976732">
      <w:pPr>
        <w:ind w:firstLine="708"/>
        <w:contextualSpacing/>
        <w:jc w:val="center"/>
        <w:rPr>
          <w:b/>
          <w:sz w:val="22"/>
          <w:szCs w:val="22"/>
        </w:rPr>
      </w:pPr>
      <w:r w:rsidRPr="00416CA1">
        <w:rPr>
          <w:b/>
          <w:sz w:val="22"/>
          <w:szCs w:val="22"/>
        </w:rPr>
        <w:t>9. Форс-мажорные обстоятельства</w:t>
      </w:r>
    </w:p>
    <w:p w14:paraId="05A0B279" w14:textId="04A7B391" w:rsidR="0040577A" w:rsidRPr="00416CA1" w:rsidRDefault="0040577A" w:rsidP="00976732">
      <w:pPr>
        <w:pStyle w:val="af6"/>
        <w:spacing w:after="0"/>
        <w:ind w:left="0" w:firstLine="567"/>
        <w:contextualSpacing/>
        <w:jc w:val="both"/>
        <w:rPr>
          <w:sz w:val="22"/>
          <w:szCs w:val="22"/>
        </w:rPr>
      </w:pPr>
      <w:r w:rsidRPr="00416CA1">
        <w:rPr>
          <w:sz w:val="22"/>
          <w:szCs w:val="22"/>
        </w:rPr>
        <w:t xml:space="preserve">9.1. </w:t>
      </w:r>
      <w:r w:rsidR="00F641AD" w:rsidRPr="00416CA1">
        <w:rPr>
          <w:sz w:val="22"/>
          <w:szCs w:val="22"/>
        </w:rPr>
        <w:t xml:space="preserve">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возникших помимо воли и желания Сторон и которые нельзя предвидеть или избежать, включая объявленную или фактическую войну, гражданские волнения, блокаду, эмбарго, землетрясения, наводнения, пожары, стихийные бедствия, эпидемии/ болезнь (включая распространение вирусной инфекции, в том числе новой </w:t>
      </w:r>
      <w:proofErr w:type="spellStart"/>
      <w:r w:rsidR="00F641AD" w:rsidRPr="00416CA1">
        <w:rPr>
          <w:sz w:val="22"/>
          <w:szCs w:val="22"/>
        </w:rPr>
        <w:t>коронавирусной</w:t>
      </w:r>
      <w:proofErr w:type="spellEnd"/>
      <w:r w:rsidR="00F641AD" w:rsidRPr="00416CA1">
        <w:rPr>
          <w:sz w:val="22"/>
          <w:szCs w:val="22"/>
        </w:rPr>
        <w:t xml:space="preserve"> инфекции 2019-nCoV)/ пандемия, издание нормативных правовых актов запретительного характера органами государственной власти Российской Федерации, органами государственной власти субъектов Российской Федерации или органами местного самоуправления, которые имеют прямое и непосредственное воздействие на обязательства, предусмотренные настоящим договором, а именно запрещают исполнение или вводят (создают) условия, при которых исполнение становится невозможным.</w:t>
      </w:r>
    </w:p>
    <w:p w14:paraId="00EB716D" w14:textId="77777777" w:rsidR="0040577A" w:rsidRPr="00416CA1" w:rsidRDefault="0040577A" w:rsidP="00976732">
      <w:pPr>
        <w:tabs>
          <w:tab w:val="left" w:pos="360"/>
        </w:tabs>
        <w:ind w:right="21" w:firstLine="567"/>
        <w:contextualSpacing/>
        <w:jc w:val="both"/>
        <w:rPr>
          <w:sz w:val="22"/>
          <w:szCs w:val="22"/>
        </w:rPr>
      </w:pPr>
      <w:r w:rsidRPr="00416CA1">
        <w:rPr>
          <w:sz w:val="22"/>
          <w:szCs w:val="22"/>
        </w:rPr>
        <w:t xml:space="preserve">9.2. Сторона, которая не имеет возможности выполнить своих обязательств по настоящему Договору по причине наступления форс-мажорных обстоятельств, обязана незамедлительно, но не позднее 10 (Десяти) календарных дней с момента начала действия таких обстоятельств, уведомить противоположную Сторону об их возникновении с предоставлением документов, </w:t>
      </w:r>
      <w:r w:rsidR="000868BA" w:rsidRPr="00416CA1">
        <w:rPr>
          <w:sz w:val="22"/>
          <w:szCs w:val="22"/>
        </w:rPr>
        <w:t>выданных уполномоченными</w:t>
      </w:r>
      <w:r w:rsidRPr="00416CA1">
        <w:rPr>
          <w:sz w:val="22"/>
          <w:szCs w:val="22"/>
        </w:rPr>
        <w:t xml:space="preserve"> органами.</w:t>
      </w:r>
    </w:p>
    <w:p w14:paraId="636B262C" w14:textId="77777777" w:rsidR="0040577A" w:rsidRPr="00416CA1" w:rsidRDefault="0040577A" w:rsidP="00976732">
      <w:pPr>
        <w:pStyle w:val="21"/>
        <w:tabs>
          <w:tab w:val="left" w:pos="709"/>
        </w:tabs>
        <w:ind w:firstLine="567"/>
        <w:contextualSpacing/>
        <w:rPr>
          <w:rFonts w:ascii="Times New Roman" w:hAnsi="Times New Roman"/>
          <w:color w:val="auto"/>
          <w:szCs w:val="22"/>
        </w:rPr>
      </w:pPr>
      <w:r w:rsidRPr="00416CA1">
        <w:rPr>
          <w:rFonts w:ascii="Times New Roman" w:hAnsi="Times New Roman"/>
          <w:szCs w:val="22"/>
        </w:rPr>
        <w:t xml:space="preserve">9.3. </w:t>
      </w:r>
      <w:r w:rsidRPr="00416CA1">
        <w:rPr>
          <w:rFonts w:ascii="Times New Roman" w:hAnsi="Times New Roman"/>
          <w:color w:val="auto"/>
          <w:szCs w:val="22"/>
        </w:rPr>
        <w:t>В случае если Сторона, подвергшаяся действию обстоятельства непреодолимой силы, не сообщит об этом в порядке, предусмотренном п. 9.2. Договора, она не может ссылаться на такое обстоятельство, как на основание, освобождающее ее от ответственности, разве что само это обстоятельство препятствовало отправлению такого сообщения.</w:t>
      </w:r>
    </w:p>
    <w:p w14:paraId="20A450CA" w14:textId="77777777" w:rsidR="0040577A" w:rsidRPr="00416CA1" w:rsidRDefault="0040577A" w:rsidP="00976732">
      <w:pPr>
        <w:pStyle w:val="af6"/>
        <w:spacing w:after="0"/>
        <w:ind w:left="0" w:firstLine="567"/>
        <w:contextualSpacing/>
        <w:jc w:val="both"/>
        <w:rPr>
          <w:sz w:val="22"/>
          <w:szCs w:val="22"/>
        </w:rPr>
      </w:pPr>
      <w:r w:rsidRPr="00416CA1">
        <w:rPr>
          <w:sz w:val="22"/>
          <w:szCs w:val="22"/>
        </w:rPr>
        <w:t>9.4. Если обстоятельства непреодолимой силы действуют на протяжении более 20 календарных дней и не обнаруживают признаков прекращения, настоящий Договор может быть расторгнут одной из Сторон путем направления уведомления другой Стороне.</w:t>
      </w:r>
    </w:p>
    <w:p w14:paraId="5ABC1585" w14:textId="77777777" w:rsidR="00F1038F" w:rsidRPr="00416CA1" w:rsidRDefault="00F1038F" w:rsidP="00976732">
      <w:pPr>
        <w:ind w:firstLine="709"/>
        <w:contextualSpacing/>
        <w:jc w:val="center"/>
        <w:rPr>
          <w:rFonts w:eastAsia="Times New Roman"/>
          <w:b/>
          <w:bCs/>
          <w:color w:val="000000"/>
          <w:sz w:val="22"/>
          <w:szCs w:val="22"/>
        </w:rPr>
      </w:pPr>
    </w:p>
    <w:p w14:paraId="7C927BBC" w14:textId="77777777" w:rsidR="0040577A" w:rsidRPr="00416CA1" w:rsidRDefault="0040577A" w:rsidP="00976732">
      <w:pPr>
        <w:ind w:firstLine="709"/>
        <w:contextualSpacing/>
        <w:jc w:val="center"/>
        <w:rPr>
          <w:rFonts w:eastAsia="Times New Roman"/>
          <w:b/>
          <w:bCs/>
          <w:color w:val="000000"/>
          <w:sz w:val="22"/>
          <w:szCs w:val="22"/>
        </w:rPr>
      </w:pPr>
      <w:r w:rsidRPr="00416CA1">
        <w:rPr>
          <w:rFonts w:eastAsia="Times New Roman"/>
          <w:b/>
          <w:bCs/>
          <w:color w:val="000000"/>
          <w:sz w:val="22"/>
          <w:szCs w:val="22"/>
        </w:rPr>
        <w:t>10. Прочие условия</w:t>
      </w:r>
    </w:p>
    <w:p w14:paraId="1AA1D522" w14:textId="3E6B7A11" w:rsidR="0086144F"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 xml:space="preserve">10.1. </w:t>
      </w:r>
      <w:r w:rsidR="00814622" w:rsidRPr="00416CA1">
        <w:rPr>
          <w:rFonts w:eastAsia="Times New Roman"/>
          <w:color w:val="000000"/>
          <w:sz w:val="22"/>
          <w:szCs w:val="22"/>
        </w:rPr>
        <w:t>Настоящий Договор вступает в силу с 01.04.202</w:t>
      </w:r>
      <w:r w:rsidR="00E550A1">
        <w:rPr>
          <w:rFonts w:eastAsia="Times New Roman"/>
          <w:color w:val="000000"/>
          <w:sz w:val="22"/>
          <w:szCs w:val="22"/>
        </w:rPr>
        <w:t>4</w:t>
      </w:r>
      <w:r w:rsidR="00814622" w:rsidRPr="00416CA1">
        <w:rPr>
          <w:rFonts w:eastAsia="Times New Roman"/>
          <w:color w:val="000000"/>
          <w:sz w:val="22"/>
          <w:szCs w:val="22"/>
        </w:rPr>
        <w:t xml:space="preserve"> и действует по 31.03.202</w:t>
      </w:r>
      <w:r w:rsidR="00E550A1">
        <w:rPr>
          <w:rFonts w:eastAsia="Times New Roman"/>
          <w:color w:val="000000"/>
          <w:sz w:val="22"/>
          <w:szCs w:val="22"/>
        </w:rPr>
        <w:t>5</w:t>
      </w:r>
      <w:r w:rsidR="00814622" w:rsidRPr="00416CA1">
        <w:rPr>
          <w:rFonts w:eastAsia="Times New Roman"/>
          <w:color w:val="000000"/>
          <w:sz w:val="22"/>
          <w:szCs w:val="22"/>
        </w:rPr>
        <w:t>, а в части неисполненных обязательств - до полного их исполнения Сторонами по настоящему Договору</w:t>
      </w:r>
      <w:r w:rsidR="0086144F" w:rsidRPr="00416CA1">
        <w:rPr>
          <w:rFonts w:eastAsia="Times New Roman"/>
          <w:color w:val="000000"/>
          <w:sz w:val="22"/>
          <w:szCs w:val="22"/>
        </w:rPr>
        <w:t>.</w:t>
      </w:r>
    </w:p>
    <w:p w14:paraId="4D7A3A50"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10.2. Любые изменения или дополнения к настоящему Договору будут иметь силу, в случае если совершены в письменной форме и подписаны Сторонами.</w:t>
      </w:r>
    </w:p>
    <w:p w14:paraId="651BFB68" w14:textId="77777777" w:rsidR="0040577A" w:rsidRPr="00416CA1" w:rsidRDefault="0040577A" w:rsidP="00976732">
      <w:pPr>
        <w:ind w:firstLine="567"/>
        <w:contextualSpacing/>
        <w:jc w:val="both"/>
        <w:rPr>
          <w:sz w:val="22"/>
          <w:szCs w:val="22"/>
        </w:rPr>
      </w:pPr>
      <w:r w:rsidRPr="00416CA1">
        <w:rPr>
          <w:rFonts w:eastAsia="Times New Roman"/>
          <w:color w:val="000000"/>
          <w:sz w:val="22"/>
          <w:szCs w:val="22"/>
        </w:rPr>
        <w:t>10.3.</w:t>
      </w:r>
      <w:r w:rsidRPr="00416CA1">
        <w:rPr>
          <w:sz w:val="22"/>
          <w:szCs w:val="22"/>
        </w:rPr>
        <w:t xml:space="preserve"> Все уведомления и сообщения должны направляться в письменной форме. Если иное прямо не указано в настоящем Договоре, сообщения будут считаться направленными должным образом, если они посланы заказным письмом, по эл. почте или доставлены лично по адресам, указанным в настоящем Договоре, с получением под расписку соответствующим </w:t>
      </w:r>
      <w:r w:rsidR="000868BA" w:rsidRPr="00416CA1">
        <w:rPr>
          <w:sz w:val="22"/>
          <w:szCs w:val="22"/>
        </w:rPr>
        <w:t>должностным лицом</w:t>
      </w:r>
      <w:r w:rsidRPr="00416CA1">
        <w:rPr>
          <w:sz w:val="22"/>
          <w:szCs w:val="22"/>
        </w:rPr>
        <w:t>.</w:t>
      </w:r>
    </w:p>
    <w:p w14:paraId="7D88B7A5" w14:textId="77777777" w:rsidR="0040577A" w:rsidRPr="00416CA1" w:rsidRDefault="0040577A" w:rsidP="00976732">
      <w:pPr>
        <w:ind w:firstLine="567"/>
        <w:contextualSpacing/>
        <w:jc w:val="both"/>
        <w:rPr>
          <w:sz w:val="22"/>
          <w:szCs w:val="22"/>
        </w:rPr>
      </w:pPr>
      <w:r w:rsidRPr="00416CA1">
        <w:rPr>
          <w:sz w:val="22"/>
          <w:szCs w:val="22"/>
        </w:rPr>
        <w:t>При обмене сообщениями по электронной почте, документ считается соответственно исходящим от Стороны по Договору и направленным Стороне по Договору, если он отправлен с/на следующие адреса:</w:t>
      </w:r>
    </w:p>
    <w:p w14:paraId="00FA203E" w14:textId="3A02CB80" w:rsidR="0086144F" w:rsidRPr="00416CA1" w:rsidRDefault="0040577A" w:rsidP="00976732">
      <w:pPr>
        <w:ind w:firstLine="567"/>
        <w:contextualSpacing/>
        <w:jc w:val="both"/>
        <w:rPr>
          <w:sz w:val="22"/>
          <w:szCs w:val="22"/>
        </w:rPr>
      </w:pPr>
      <w:r w:rsidRPr="00416CA1">
        <w:rPr>
          <w:sz w:val="22"/>
          <w:szCs w:val="22"/>
        </w:rPr>
        <w:t xml:space="preserve">- Заказчик: </w:t>
      </w:r>
      <w:r w:rsidR="00DC43C2" w:rsidRPr="00416CA1">
        <w:t>a.belkina@sochi-park.ru</w:t>
      </w:r>
      <w:r w:rsidR="0086144F" w:rsidRPr="00416CA1">
        <w:rPr>
          <w:sz w:val="22"/>
          <w:szCs w:val="22"/>
        </w:rPr>
        <w:t xml:space="preserve">.  </w:t>
      </w:r>
    </w:p>
    <w:p w14:paraId="16B3A233" w14:textId="77777777" w:rsidR="0040577A" w:rsidRPr="00416CA1" w:rsidRDefault="0040577A" w:rsidP="00976732">
      <w:pPr>
        <w:ind w:firstLine="567"/>
        <w:contextualSpacing/>
        <w:jc w:val="both"/>
        <w:rPr>
          <w:sz w:val="22"/>
          <w:szCs w:val="22"/>
        </w:rPr>
      </w:pPr>
      <w:r w:rsidRPr="00416CA1">
        <w:rPr>
          <w:sz w:val="22"/>
          <w:szCs w:val="22"/>
        </w:rPr>
        <w:t xml:space="preserve">- </w:t>
      </w:r>
      <w:r w:rsidR="000868BA" w:rsidRPr="00416CA1">
        <w:rPr>
          <w:sz w:val="22"/>
          <w:szCs w:val="22"/>
        </w:rPr>
        <w:t xml:space="preserve">Исполнитель: </w:t>
      </w:r>
      <w:r w:rsidR="00B00B07" w:rsidRPr="00416CA1">
        <w:rPr>
          <w:sz w:val="22"/>
          <w:szCs w:val="22"/>
        </w:rPr>
        <w:t>___________</w:t>
      </w:r>
    </w:p>
    <w:p w14:paraId="0462306F" w14:textId="77777777" w:rsidR="0040577A" w:rsidRPr="00416CA1" w:rsidRDefault="0040577A" w:rsidP="00976732">
      <w:pPr>
        <w:ind w:firstLine="567"/>
        <w:contextualSpacing/>
        <w:jc w:val="both"/>
        <w:rPr>
          <w:sz w:val="22"/>
          <w:szCs w:val="22"/>
        </w:rPr>
      </w:pPr>
      <w:r w:rsidRPr="00416CA1">
        <w:rPr>
          <w:sz w:val="22"/>
          <w:szCs w:val="22"/>
        </w:rPr>
        <w:t xml:space="preserve">или адреса, указанные в разделе 11 Договора. </w:t>
      </w:r>
    </w:p>
    <w:p w14:paraId="45E8D041" w14:textId="77777777" w:rsidR="0040577A" w:rsidRPr="00416CA1" w:rsidRDefault="0040577A" w:rsidP="00976732">
      <w:pPr>
        <w:ind w:firstLine="567"/>
        <w:contextualSpacing/>
        <w:jc w:val="both"/>
        <w:rPr>
          <w:sz w:val="22"/>
          <w:szCs w:val="22"/>
        </w:rPr>
      </w:pPr>
      <w:r w:rsidRPr="00416CA1">
        <w:rPr>
          <w:sz w:val="22"/>
          <w:szCs w:val="22"/>
        </w:rPr>
        <w:t>В случае изменения эл адресов, Сторона, у которой он изменился, уведомляет другую Сторону в соответствии с п.10.3.  настоящего договора.</w:t>
      </w:r>
    </w:p>
    <w:p w14:paraId="0F8A191B" w14:textId="772402CB" w:rsidR="0040577A" w:rsidRPr="00416CA1" w:rsidRDefault="0040577A" w:rsidP="00976732">
      <w:pPr>
        <w:ind w:firstLine="567"/>
        <w:contextualSpacing/>
        <w:jc w:val="both"/>
        <w:rPr>
          <w:sz w:val="22"/>
          <w:szCs w:val="22"/>
        </w:rPr>
      </w:pPr>
      <w:r w:rsidRPr="00416CA1">
        <w:rPr>
          <w:sz w:val="22"/>
          <w:szCs w:val="22"/>
        </w:rPr>
        <w:t xml:space="preserve">10.4. Исполнитель не вправе уступать свои права и обязательства по Договору </w:t>
      </w:r>
      <w:r w:rsidR="000868BA" w:rsidRPr="00416CA1">
        <w:rPr>
          <w:sz w:val="22"/>
          <w:szCs w:val="22"/>
        </w:rPr>
        <w:t>третьему лицу</w:t>
      </w:r>
      <w:r w:rsidRPr="00416CA1">
        <w:rPr>
          <w:sz w:val="22"/>
          <w:szCs w:val="22"/>
        </w:rPr>
        <w:t xml:space="preserve"> без письменного согласия Заказчика.  В случае переуступки прав и обязанностей по Договору третьему лицу без согласия Заказчика, </w:t>
      </w:r>
      <w:r w:rsidR="000868BA" w:rsidRPr="00416CA1">
        <w:rPr>
          <w:sz w:val="22"/>
          <w:szCs w:val="22"/>
        </w:rPr>
        <w:t>последний вправе</w:t>
      </w:r>
      <w:r w:rsidRPr="00416CA1">
        <w:rPr>
          <w:sz w:val="22"/>
          <w:szCs w:val="22"/>
        </w:rPr>
        <w:t xml:space="preserve"> потребовать от </w:t>
      </w:r>
      <w:r w:rsidR="003B0F05" w:rsidRPr="00416CA1">
        <w:rPr>
          <w:sz w:val="22"/>
          <w:szCs w:val="22"/>
        </w:rPr>
        <w:t>Исполнителя уплаты</w:t>
      </w:r>
      <w:r w:rsidRPr="00416CA1">
        <w:rPr>
          <w:sz w:val="22"/>
          <w:szCs w:val="22"/>
        </w:rPr>
        <w:t xml:space="preserve"> штрафной неустойки в размере 30% (</w:t>
      </w:r>
      <w:r w:rsidR="00CF39F7" w:rsidRPr="00416CA1">
        <w:rPr>
          <w:sz w:val="22"/>
          <w:szCs w:val="22"/>
        </w:rPr>
        <w:t>тридцать процентов</w:t>
      </w:r>
      <w:r w:rsidRPr="00416CA1">
        <w:rPr>
          <w:sz w:val="22"/>
          <w:szCs w:val="22"/>
        </w:rPr>
        <w:t xml:space="preserve">) от предельной цены Договора, указанной в п. </w:t>
      </w:r>
      <w:r w:rsidR="00476D83" w:rsidRPr="00416CA1">
        <w:rPr>
          <w:sz w:val="22"/>
          <w:szCs w:val="22"/>
        </w:rPr>
        <w:t>4</w:t>
      </w:r>
      <w:r w:rsidRPr="00416CA1">
        <w:rPr>
          <w:sz w:val="22"/>
          <w:szCs w:val="22"/>
        </w:rPr>
        <w:t>.1. настоящего Договора.</w:t>
      </w:r>
    </w:p>
    <w:p w14:paraId="3FF1E78B" w14:textId="77777777" w:rsidR="0040577A" w:rsidRPr="00416CA1" w:rsidRDefault="0040577A" w:rsidP="00976732">
      <w:pPr>
        <w:ind w:firstLine="567"/>
        <w:contextualSpacing/>
        <w:jc w:val="both"/>
        <w:rPr>
          <w:snapToGrid w:val="0"/>
          <w:sz w:val="22"/>
          <w:szCs w:val="22"/>
        </w:rPr>
      </w:pPr>
      <w:r w:rsidRPr="00416CA1">
        <w:rPr>
          <w:snapToGrid w:val="0"/>
          <w:sz w:val="22"/>
          <w:szCs w:val="22"/>
        </w:rPr>
        <w:t xml:space="preserve">10.5. В случае изменения организационно-правовой формы, места нахождения, номеров факсов, телефонов или платежных </w:t>
      </w:r>
      <w:r w:rsidR="000868BA" w:rsidRPr="00416CA1">
        <w:rPr>
          <w:snapToGrid w:val="0"/>
          <w:sz w:val="22"/>
          <w:szCs w:val="22"/>
        </w:rPr>
        <w:t>реквизитов, Стороны</w:t>
      </w:r>
      <w:r w:rsidRPr="00416CA1">
        <w:rPr>
          <w:snapToGrid w:val="0"/>
          <w:sz w:val="22"/>
          <w:szCs w:val="22"/>
        </w:rPr>
        <w:t xml:space="preserve"> обязуются уведомить об этом друг друга в письменном виде в течение 3 (трех) рабочих дней с момента соответствующего изменения. Уведомление должно быть вручено представителю контрагента лично под расписку или направлено заказным письмом с уведомлением о вручении. До получения соответствующего уведомления все документы, платежи и прочие действия, осуществленные/направленные с использованием ранее сообщенных реквизитов, будут считаться правомерными. Об изменении реквизитов Стороны подписывают Дополнительное соглашение к настоящему Договору. В случае, если Заказчик исполнил </w:t>
      </w:r>
      <w:r w:rsidRPr="00416CA1">
        <w:rPr>
          <w:snapToGrid w:val="0"/>
          <w:sz w:val="22"/>
          <w:szCs w:val="22"/>
        </w:rPr>
        <w:lastRenderedPageBreak/>
        <w:t>свои обязательства с использованием недействительных реквизитов в связи с ненадлежащим и несвоевременным подписанием Сторонами Дополнительного соглашения об изменении реквизитов Исполнителя, такие обязательства признаются выполненными Заказчиком надлежащим образом. Исполнитель не вправе предъявить Заказчику какие-либо требования, причиной возникновения которых явилось несвоевременное информирование Исполнителем Заказчика о произошедших изменениях и несвоевременное подписание Дополнительного соглашения к настоящему Договору.</w:t>
      </w:r>
    </w:p>
    <w:p w14:paraId="3E4C84F4"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10.6. Настоящий договор составлен в 2 (Двух) экземплярах, имеющих равную юридическую силу, по одному для каждой Стороны.</w:t>
      </w:r>
    </w:p>
    <w:p w14:paraId="18956D18"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10.7. Во всем ином, не оговоренном в настоящем Договоре, Стороны будут руководствоваться действующим законодательством РФ.</w:t>
      </w:r>
    </w:p>
    <w:p w14:paraId="3786ED23"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10.8. Факсимильные копии приложений, дополнений к Договору имеют силу оригинала при наличии оригинала печати одной из Сторон на них. При этом оригинальные экземпляры пересылаются Сторонами друг другу по почте в течение 10 (десяти) календарных дней с момента подписания соответствующего документа.</w:t>
      </w:r>
    </w:p>
    <w:p w14:paraId="4E443320"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10.9. К настоящему Договору оформлены и являются его неотъемлемой частью следующие Приложения:</w:t>
      </w:r>
    </w:p>
    <w:p w14:paraId="296A438B"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 Приложение № 1 – Техническое задание</w:t>
      </w:r>
      <w:r w:rsidR="0034573B" w:rsidRPr="00416CA1">
        <w:rPr>
          <w:rFonts w:eastAsia="Times New Roman"/>
          <w:color w:val="000000"/>
          <w:sz w:val="22"/>
          <w:szCs w:val="22"/>
        </w:rPr>
        <w:t xml:space="preserve"> (Приложения №</w:t>
      </w:r>
      <w:r w:rsidR="000868BA" w:rsidRPr="00416CA1">
        <w:rPr>
          <w:rFonts w:eastAsia="Times New Roman"/>
          <w:color w:val="000000"/>
          <w:sz w:val="22"/>
          <w:szCs w:val="22"/>
        </w:rPr>
        <w:t xml:space="preserve"> </w:t>
      </w:r>
      <w:r w:rsidR="00665E44" w:rsidRPr="00416CA1">
        <w:rPr>
          <w:rFonts w:eastAsia="Times New Roman"/>
          <w:color w:val="000000"/>
          <w:sz w:val="22"/>
          <w:szCs w:val="22"/>
        </w:rPr>
        <w:t>1.1-1.</w:t>
      </w:r>
      <w:r w:rsidR="008B5B02" w:rsidRPr="00416CA1">
        <w:rPr>
          <w:rFonts w:eastAsia="Times New Roman"/>
          <w:color w:val="000000"/>
          <w:sz w:val="22"/>
          <w:szCs w:val="22"/>
        </w:rPr>
        <w:t>8</w:t>
      </w:r>
      <w:r w:rsidR="0034573B" w:rsidRPr="00416CA1">
        <w:rPr>
          <w:rFonts w:eastAsia="Times New Roman"/>
          <w:color w:val="000000"/>
          <w:sz w:val="22"/>
          <w:szCs w:val="22"/>
        </w:rPr>
        <w:t xml:space="preserve"> к Техническому заданию)</w:t>
      </w:r>
      <w:r w:rsidRPr="00416CA1">
        <w:rPr>
          <w:rFonts w:eastAsia="Times New Roman"/>
          <w:color w:val="000000"/>
          <w:sz w:val="22"/>
          <w:szCs w:val="22"/>
        </w:rPr>
        <w:t>;</w:t>
      </w:r>
    </w:p>
    <w:p w14:paraId="6CADFB11"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 xml:space="preserve">- Приложение № </w:t>
      </w:r>
      <w:r w:rsidR="0086144F" w:rsidRPr="00416CA1">
        <w:rPr>
          <w:rFonts w:eastAsia="Times New Roman"/>
          <w:color w:val="000000"/>
          <w:sz w:val="22"/>
          <w:szCs w:val="22"/>
        </w:rPr>
        <w:t>2</w:t>
      </w:r>
      <w:r w:rsidRPr="00416CA1">
        <w:rPr>
          <w:rFonts w:eastAsia="Times New Roman"/>
          <w:color w:val="000000"/>
          <w:sz w:val="22"/>
          <w:szCs w:val="22"/>
        </w:rPr>
        <w:t xml:space="preserve"> – </w:t>
      </w:r>
      <w:r w:rsidR="0015596A" w:rsidRPr="00416CA1">
        <w:rPr>
          <w:rFonts w:eastAsia="Times New Roman"/>
          <w:color w:val="000000"/>
          <w:sz w:val="22"/>
          <w:szCs w:val="22"/>
        </w:rPr>
        <w:t>Прейскурант цен оказываемых услуг</w:t>
      </w:r>
      <w:r w:rsidRPr="00416CA1">
        <w:rPr>
          <w:rFonts w:eastAsia="Times New Roman"/>
          <w:color w:val="000000"/>
          <w:sz w:val="22"/>
          <w:szCs w:val="22"/>
        </w:rPr>
        <w:t>;</w:t>
      </w:r>
    </w:p>
    <w:p w14:paraId="6985B7A1" w14:textId="77777777" w:rsidR="0040577A" w:rsidRPr="00416CA1" w:rsidRDefault="0040577A" w:rsidP="00976732">
      <w:pPr>
        <w:ind w:firstLine="567"/>
        <w:contextualSpacing/>
        <w:jc w:val="both"/>
        <w:rPr>
          <w:rFonts w:eastAsia="Times New Roman"/>
          <w:color w:val="000000"/>
          <w:sz w:val="22"/>
          <w:szCs w:val="22"/>
        </w:rPr>
      </w:pPr>
      <w:r w:rsidRPr="00416CA1">
        <w:rPr>
          <w:rFonts w:eastAsia="Times New Roman"/>
          <w:color w:val="000000"/>
          <w:sz w:val="22"/>
          <w:szCs w:val="22"/>
        </w:rPr>
        <w:t xml:space="preserve">- Приложение № </w:t>
      </w:r>
      <w:r w:rsidR="0086144F" w:rsidRPr="00416CA1">
        <w:rPr>
          <w:rFonts w:eastAsia="Times New Roman"/>
          <w:color w:val="000000"/>
          <w:sz w:val="22"/>
          <w:szCs w:val="22"/>
        </w:rPr>
        <w:t>3</w:t>
      </w:r>
      <w:r w:rsidRPr="00416CA1">
        <w:rPr>
          <w:rFonts w:eastAsia="Times New Roman"/>
          <w:color w:val="000000"/>
          <w:sz w:val="22"/>
          <w:szCs w:val="22"/>
        </w:rPr>
        <w:t xml:space="preserve"> – </w:t>
      </w:r>
      <w:proofErr w:type="spellStart"/>
      <w:r w:rsidR="00665E44" w:rsidRPr="00416CA1">
        <w:rPr>
          <w:rFonts w:eastAsia="Times New Roman"/>
          <w:color w:val="000000"/>
          <w:sz w:val="22"/>
          <w:szCs w:val="22"/>
        </w:rPr>
        <w:t>Пофамильный</w:t>
      </w:r>
      <w:proofErr w:type="spellEnd"/>
      <w:r w:rsidR="00665E44" w:rsidRPr="00416CA1">
        <w:rPr>
          <w:rFonts w:eastAsia="Times New Roman"/>
          <w:color w:val="000000"/>
          <w:sz w:val="22"/>
          <w:szCs w:val="22"/>
        </w:rPr>
        <w:t xml:space="preserve"> Акт сверки по медицинскому осмотру (форма)</w:t>
      </w:r>
      <w:r w:rsidRPr="00416CA1">
        <w:rPr>
          <w:rFonts w:eastAsia="Times New Roman"/>
          <w:color w:val="000000"/>
          <w:sz w:val="22"/>
          <w:szCs w:val="22"/>
        </w:rPr>
        <w:t>.</w:t>
      </w:r>
    </w:p>
    <w:p w14:paraId="49E29073" w14:textId="77777777" w:rsidR="008B34C6" w:rsidRPr="00416CA1" w:rsidRDefault="008B34C6" w:rsidP="00976732">
      <w:pPr>
        <w:tabs>
          <w:tab w:val="left" w:pos="3930"/>
        </w:tabs>
        <w:contextualSpacing/>
        <w:jc w:val="center"/>
        <w:rPr>
          <w:rFonts w:eastAsia="Times New Roman"/>
          <w:b/>
          <w:bCs/>
          <w:color w:val="000000"/>
          <w:sz w:val="22"/>
          <w:szCs w:val="22"/>
        </w:rPr>
      </w:pPr>
    </w:p>
    <w:p w14:paraId="13CC7A60" w14:textId="77777777" w:rsidR="0040577A" w:rsidRPr="00416CA1" w:rsidRDefault="0040577A" w:rsidP="00976732">
      <w:pPr>
        <w:tabs>
          <w:tab w:val="left" w:pos="3930"/>
        </w:tabs>
        <w:contextualSpacing/>
        <w:jc w:val="center"/>
        <w:rPr>
          <w:rFonts w:eastAsia="Times New Roman"/>
          <w:b/>
          <w:bCs/>
          <w:color w:val="000000"/>
          <w:sz w:val="22"/>
          <w:szCs w:val="22"/>
        </w:rPr>
      </w:pPr>
      <w:r w:rsidRPr="00416CA1">
        <w:rPr>
          <w:rFonts w:eastAsia="Times New Roman"/>
          <w:b/>
          <w:bCs/>
          <w:color w:val="000000"/>
          <w:sz w:val="22"/>
          <w:szCs w:val="22"/>
        </w:rPr>
        <w:t>11. Адреса, реквизиты и подписи сторон</w:t>
      </w:r>
    </w:p>
    <w:tbl>
      <w:tblPr>
        <w:tblW w:w="4973" w:type="pct"/>
        <w:tblCellSpacing w:w="15" w:type="dxa"/>
        <w:tblCellMar>
          <w:top w:w="15" w:type="dxa"/>
          <w:left w:w="15" w:type="dxa"/>
          <w:bottom w:w="15" w:type="dxa"/>
          <w:right w:w="15" w:type="dxa"/>
        </w:tblCellMar>
        <w:tblLook w:val="04A0" w:firstRow="1" w:lastRow="0" w:firstColumn="1" w:lastColumn="0" w:noHBand="0" w:noVBand="1"/>
      </w:tblPr>
      <w:tblGrid>
        <w:gridCol w:w="5544"/>
        <w:gridCol w:w="5171"/>
      </w:tblGrid>
      <w:tr w:rsidR="0040577A" w:rsidRPr="00416CA1" w14:paraId="515A02A6" w14:textId="77777777" w:rsidTr="00E9718A">
        <w:trPr>
          <w:tblCellSpacing w:w="15" w:type="dxa"/>
        </w:trPr>
        <w:tc>
          <w:tcPr>
            <w:tcW w:w="2563" w:type="pct"/>
          </w:tcPr>
          <w:p w14:paraId="267F6C40" w14:textId="77777777" w:rsidR="0040577A" w:rsidRPr="00416CA1" w:rsidRDefault="0040577A" w:rsidP="00976732">
            <w:pPr>
              <w:contextualSpacing/>
              <w:rPr>
                <w:rFonts w:eastAsia="Times New Roman"/>
                <w:b/>
                <w:bCs/>
                <w:color w:val="000000"/>
                <w:sz w:val="22"/>
                <w:szCs w:val="22"/>
              </w:rPr>
            </w:pPr>
            <w:r w:rsidRPr="00416CA1">
              <w:rPr>
                <w:rFonts w:eastAsia="Times New Roman"/>
                <w:b/>
                <w:bCs/>
                <w:color w:val="000000"/>
                <w:sz w:val="22"/>
                <w:szCs w:val="22"/>
              </w:rPr>
              <w:t>ЗАКАЗЧИК:</w:t>
            </w:r>
          </w:p>
          <w:p w14:paraId="01688FA5" w14:textId="77777777" w:rsidR="00D777E7" w:rsidRPr="00416CA1" w:rsidRDefault="00D777E7" w:rsidP="00976732">
            <w:pPr>
              <w:widowControl/>
              <w:autoSpaceDE/>
              <w:autoSpaceDN/>
              <w:adjustRightInd/>
              <w:snapToGrid w:val="0"/>
              <w:rPr>
                <w:rFonts w:eastAsia="Times New Roman"/>
                <w:b/>
                <w:sz w:val="22"/>
                <w:szCs w:val="22"/>
              </w:rPr>
            </w:pPr>
            <w:r w:rsidRPr="00416CA1">
              <w:rPr>
                <w:rFonts w:eastAsia="Times New Roman"/>
                <w:b/>
                <w:sz w:val="22"/>
                <w:szCs w:val="22"/>
              </w:rPr>
              <w:t>АО «Сочи-Парк»</w:t>
            </w:r>
          </w:p>
          <w:p w14:paraId="7797B90C" w14:textId="5B9B2A61"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 xml:space="preserve">Юр. адрес </w:t>
            </w:r>
            <w:r w:rsidRPr="00F91A7D">
              <w:rPr>
                <w:rFonts w:eastAsia="Calibri"/>
                <w:b/>
                <w:sz w:val="22"/>
                <w:szCs w:val="22"/>
                <w:lang w:eastAsia="ar-SA"/>
              </w:rPr>
              <w:t>(для оформления документов, актов выполненных работ, ТОРГ-12, счет-фактур)</w:t>
            </w:r>
            <w:r w:rsidRPr="00F91A7D">
              <w:rPr>
                <w:rFonts w:eastAsia="Calibri"/>
                <w:sz w:val="22"/>
                <w:szCs w:val="22"/>
                <w:lang w:eastAsia="ar-SA"/>
              </w:rPr>
              <w:t>: 354</w:t>
            </w:r>
            <w:r w:rsidR="00E550A1">
              <w:rPr>
                <w:rFonts w:eastAsia="Calibri"/>
                <w:sz w:val="22"/>
                <w:szCs w:val="22"/>
                <w:lang w:eastAsia="ar-SA"/>
              </w:rPr>
              <w:t>340</w:t>
            </w:r>
            <w:r w:rsidRPr="00F91A7D">
              <w:rPr>
                <w:rFonts w:eastAsia="Calibri"/>
                <w:sz w:val="22"/>
                <w:szCs w:val="22"/>
                <w:lang w:eastAsia="ar-SA"/>
              </w:rPr>
              <w:t xml:space="preserve">, Краснодарский край, </w:t>
            </w:r>
            <w:proofErr w:type="spellStart"/>
            <w:r w:rsidR="00E550A1">
              <w:rPr>
                <w:rFonts w:eastAsia="Calibri"/>
                <w:sz w:val="22"/>
                <w:szCs w:val="22"/>
                <w:lang w:eastAsia="ar-SA"/>
              </w:rPr>
              <w:t>ф.т</w:t>
            </w:r>
            <w:proofErr w:type="spellEnd"/>
            <w:r w:rsidR="00E550A1">
              <w:rPr>
                <w:rFonts w:eastAsia="Calibri"/>
                <w:sz w:val="22"/>
                <w:szCs w:val="22"/>
                <w:lang w:eastAsia="ar-SA"/>
              </w:rPr>
              <w:t xml:space="preserve">. Сириус, </w:t>
            </w:r>
            <w:proofErr w:type="spellStart"/>
            <w:r w:rsidR="00E550A1">
              <w:rPr>
                <w:rFonts w:eastAsia="Calibri"/>
                <w:sz w:val="22"/>
                <w:szCs w:val="22"/>
                <w:lang w:eastAsia="ar-SA"/>
              </w:rPr>
              <w:t>пгт</w:t>
            </w:r>
            <w:proofErr w:type="spellEnd"/>
            <w:r w:rsidR="00E550A1">
              <w:rPr>
                <w:rFonts w:eastAsia="Calibri"/>
                <w:sz w:val="22"/>
                <w:szCs w:val="22"/>
                <w:lang w:eastAsia="ar-SA"/>
              </w:rPr>
              <w:t>. Сириус, ул. Чемпионов, дом 3, офис 230</w:t>
            </w:r>
          </w:p>
          <w:p w14:paraId="12A2E671" w14:textId="6AC17105"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 xml:space="preserve">Почтовый адрес </w:t>
            </w:r>
            <w:r w:rsidRPr="00F91A7D">
              <w:rPr>
                <w:rFonts w:eastAsia="Calibri"/>
                <w:b/>
                <w:sz w:val="22"/>
                <w:szCs w:val="22"/>
                <w:lang w:eastAsia="ar-SA"/>
              </w:rPr>
              <w:t>(для корреспонденции)</w:t>
            </w:r>
            <w:r w:rsidRPr="00F91A7D">
              <w:rPr>
                <w:rFonts w:eastAsia="Calibri"/>
                <w:sz w:val="22"/>
                <w:szCs w:val="22"/>
                <w:lang w:eastAsia="ar-SA"/>
              </w:rPr>
              <w:t xml:space="preserve">: 354349, Краснодарский край, </w:t>
            </w:r>
            <w:proofErr w:type="spellStart"/>
            <w:r w:rsidR="00E550A1">
              <w:rPr>
                <w:rFonts w:eastAsia="Calibri"/>
                <w:sz w:val="22"/>
                <w:szCs w:val="22"/>
                <w:lang w:eastAsia="ar-SA"/>
              </w:rPr>
              <w:t>ф.т</w:t>
            </w:r>
            <w:proofErr w:type="spellEnd"/>
            <w:r w:rsidR="00E550A1">
              <w:rPr>
                <w:rFonts w:eastAsia="Calibri"/>
                <w:sz w:val="22"/>
                <w:szCs w:val="22"/>
                <w:lang w:eastAsia="ar-SA"/>
              </w:rPr>
              <w:t xml:space="preserve">. Сириус, </w:t>
            </w:r>
            <w:proofErr w:type="spellStart"/>
            <w:r w:rsidRPr="00F91A7D">
              <w:rPr>
                <w:rFonts w:eastAsia="Calibri"/>
                <w:sz w:val="22"/>
                <w:szCs w:val="22"/>
                <w:lang w:eastAsia="ar-SA"/>
              </w:rPr>
              <w:t>пгт</w:t>
            </w:r>
            <w:proofErr w:type="spellEnd"/>
            <w:r w:rsidRPr="00F91A7D">
              <w:rPr>
                <w:rFonts w:eastAsia="Calibri"/>
                <w:sz w:val="22"/>
                <w:szCs w:val="22"/>
                <w:lang w:eastAsia="ar-SA"/>
              </w:rPr>
              <w:t>. Сириус,</w:t>
            </w:r>
          </w:p>
          <w:p w14:paraId="0E6F31E1" w14:textId="77777777"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п/о №349, а/я 11;</w:t>
            </w:r>
          </w:p>
          <w:p w14:paraId="5AD93A63" w14:textId="77777777"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ОГРН 1062310038944, ОКПО 51351899;</w:t>
            </w:r>
          </w:p>
          <w:p w14:paraId="5AA1C3E7" w14:textId="5610F1D0"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ИНН 2310119472, КПП 23</w:t>
            </w:r>
            <w:r w:rsidR="00E550A1">
              <w:rPr>
                <w:rFonts w:eastAsia="Calibri"/>
                <w:sz w:val="22"/>
                <w:szCs w:val="22"/>
                <w:lang w:eastAsia="ar-SA"/>
              </w:rPr>
              <w:t>7801001</w:t>
            </w:r>
            <w:r w:rsidRPr="00F91A7D">
              <w:rPr>
                <w:rFonts w:eastAsia="Calibri"/>
                <w:sz w:val="22"/>
                <w:szCs w:val="22"/>
                <w:lang w:eastAsia="ar-SA"/>
              </w:rPr>
              <w:t>;</w:t>
            </w:r>
          </w:p>
          <w:p w14:paraId="0AE549E4" w14:textId="77777777"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р/с 40702810723913421644</w:t>
            </w:r>
          </w:p>
          <w:p w14:paraId="1950628F" w14:textId="77777777"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в банке ВЭБ.РФ г. Москва</w:t>
            </w:r>
          </w:p>
          <w:p w14:paraId="3BE1BA4D" w14:textId="77777777"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к/с 30101810500000000060</w:t>
            </w:r>
          </w:p>
          <w:p w14:paraId="5DB4F835" w14:textId="77777777"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БИК 044525060</w:t>
            </w:r>
          </w:p>
          <w:p w14:paraId="02A2FA1A" w14:textId="77777777" w:rsidR="00F91A7D" w:rsidRPr="00F91A7D" w:rsidRDefault="00F91A7D" w:rsidP="00F91A7D">
            <w:pPr>
              <w:widowControl/>
              <w:tabs>
                <w:tab w:val="right" w:pos="10467"/>
              </w:tabs>
              <w:suppressAutoHyphens/>
              <w:autoSpaceDE/>
              <w:autoSpaceDN/>
              <w:adjustRightInd/>
              <w:rPr>
                <w:rFonts w:eastAsia="Calibri"/>
                <w:sz w:val="22"/>
                <w:szCs w:val="22"/>
                <w:lang w:eastAsia="ar-SA"/>
              </w:rPr>
            </w:pPr>
            <w:r w:rsidRPr="00F91A7D">
              <w:rPr>
                <w:rFonts w:eastAsia="Calibri"/>
                <w:sz w:val="22"/>
                <w:szCs w:val="22"/>
                <w:lang w:eastAsia="ar-SA"/>
              </w:rPr>
              <w:t>Тел./факс: 8 862 241 77 41</w:t>
            </w:r>
          </w:p>
          <w:p w14:paraId="5B7BD25F" w14:textId="416159B0" w:rsidR="00FE6EAA" w:rsidRPr="00416CA1" w:rsidRDefault="00F91A7D" w:rsidP="00F91A7D">
            <w:pPr>
              <w:pStyle w:val="13"/>
              <w:tabs>
                <w:tab w:val="right" w:pos="10467"/>
              </w:tabs>
              <w:ind w:left="0"/>
              <w:jc w:val="both"/>
              <w:rPr>
                <w:sz w:val="24"/>
                <w:szCs w:val="24"/>
                <w:lang w:val="en-US"/>
              </w:rPr>
            </w:pPr>
            <w:r w:rsidRPr="00F91A7D">
              <w:rPr>
                <w:rFonts w:eastAsia="Calibri"/>
                <w:sz w:val="22"/>
                <w:szCs w:val="22"/>
                <w:lang w:val="en-US" w:eastAsia="ar-SA"/>
              </w:rPr>
              <w:t>E-mail: info@sochi-park.ru</w:t>
            </w:r>
          </w:p>
          <w:p w14:paraId="38425FE7" w14:textId="77777777" w:rsidR="00B1658B" w:rsidRPr="00416CA1" w:rsidRDefault="00B1658B" w:rsidP="00976732">
            <w:pPr>
              <w:contextualSpacing/>
              <w:rPr>
                <w:rFonts w:eastAsia="Times New Roman"/>
                <w:b/>
                <w:bCs/>
                <w:color w:val="000000"/>
                <w:sz w:val="22"/>
                <w:szCs w:val="22"/>
                <w:lang w:val="en-US"/>
              </w:rPr>
            </w:pPr>
          </w:p>
          <w:p w14:paraId="6565EF24" w14:textId="77777777" w:rsidR="003B0F05" w:rsidRPr="00416CA1" w:rsidRDefault="003B0F05" w:rsidP="00976732">
            <w:pPr>
              <w:contextualSpacing/>
              <w:rPr>
                <w:rFonts w:eastAsia="Times New Roman"/>
                <w:b/>
                <w:bCs/>
                <w:color w:val="000000"/>
                <w:sz w:val="22"/>
                <w:szCs w:val="22"/>
                <w:lang w:val="en-US"/>
              </w:rPr>
            </w:pPr>
          </w:p>
          <w:p w14:paraId="12942A32" w14:textId="77777777" w:rsidR="000E6705" w:rsidRPr="00416CA1" w:rsidRDefault="000E6705" w:rsidP="00976732">
            <w:pPr>
              <w:contextualSpacing/>
              <w:rPr>
                <w:rFonts w:eastAsia="Times New Roman"/>
                <w:b/>
                <w:bCs/>
                <w:color w:val="000000"/>
                <w:sz w:val="22"/>
                <w:szCs w:val="22"/>
              </w:rPr>
            </w:pPr>
            <w:r w:rsidRPr="00416CA1">
              <w:rPr>
                <w:rFonts w:eastAsia="Times New Roman"/>
                <w:b/>
                <w:bCs/>
                <w:color w:val="000000"/>
                <w:sz w:val="22"/>
                <w:szCs w:val="22"/>
              </w:rPr>
              <w:t>Генеральн</w:t>
            </w:r>
            <w:r w:rsidR="00FE6EAA" w:rsidRPr="00416CA1">
              <w:rPr>
                <w:rFonts w:eastAsia="Times New Roman"/>
                <w:b/>
                <w:bCs/>
                <w:color w:val="000000"/>
                <w:sz w:val="22"/>
                <w:szCs w:val="22"/>
              </w:rPr>
              <w:t>ый</w:t>
            </w:r>
            <w:r w:rsidRPr="00416CA1">
              <w:rPr>
                <w:rFonts w:eastAsia="Times New Roman"/>
                <w:b/>
                <w:bCs/>
                <w:color w:val="000000"/>
                <w:sz w:val="22"/>
                <w:szCs w:val="22"/>
              </w:rPr>
              <w:t xml:space="preserve"> директор</w:t>
            </w:r>
          </w:p>
          <w:p w14:paraId="59238C24" w14:textId="77777777" w:rsidR="00704E80" w:rsidRPr="00416CA1" w:rsidRDefault="00704E80" w:rsidP="00976732">
            <w:pPr>
              <w:contextualSpacing/>
              <w:rPr>
                <w:rFonts w:eastAsia="Times New Roman"/>
                <w:b/>
                <w:bCs/>
                <w:color w:val="000000"/>
                <w:sz w:val="22"/>
                <w:szCs w:val="22"/>
              </w:rPr>
            </w:pPr>
          </w:p>
          <w:p w14:paraId="43C421F6" w14:textId="77777777" w:rsidR="0040577A" w:rsidRPr="00416CA1" w:rsidRDefault="0040577A" w:rsidP="00976732">
            <w:pPr>
              <w:contextualSpacing/>
              <w:rPr>
                <w:rFonts w:eastAsia="Times New Roman"/>
                <w:b/>
                <w:bCs/>
                <w:color w:val="000000"/>
                <w:sz w:val="22"/>
                <w:szCs w:val="22"/>
              </w:rPr>
            </w:pPr>
            <w:r w:rsidRPr="00416CA1">
              <w:rPr>
                <w:rFonts w:eastAsia="Times New Roman"/>
                <w:b/>
                <w:bCs/>
                <w:color w:val="000000"/>
                <w:sz w:val="22"/>
                <w:szCs w:val="22"/>
              </w:rPr>
              <w:t>________________________/</w:t>
            </w:r>
            <w:r w:rsidR="00D777E7" w:rsidRPr="00416CA1">
              <w:rPr>
                <w:rFonts w:eastAsia="Times New Roman"/>
                <w:b/>
                <w:bCs/>
                <w:color w:val="000000"/>
                <w:sz w:val="22"/>
                <w:szCs w:val="22"/>
              </w:rPr>
              <w:t>Л.А. Кузнецова</w:t>
            </w:r>
            <w:r w:rsidRPr="00416CA1">
              <w:rPr>
                <w:rFonts w:eastAsia="Times New Roman"/>
                <w:b/>
                <w:bCs/>
                <w:color w:val="000000"/>
                <w:sz w:val="22"/>
                <w:szCs w:val="22"/>
              </w:rPr>
              <w:t xml:space="preserve">/ </w:t>
            </w:r>
          </w:p>
          <w:p w14:paraId="5657AEE3" w14:textId="77777777" w:rsidR="0040577A" w:rsidRPr="00416CA1" w:rsidRDefault="0040577A" w:rsidP="00976732">
            <w:pPr>
              <w:contextualSpacing/>
              <w:rPr>
                <w:rFonts w:eastAsia="Times New Roman"/>
                <w:bCs/>
                <w:color w:val="000000"/>
                <w:sz w:val="22"/>
                <w:szCs w:val="22"/>
              </w:rPr>
            </w:pPr>
            <w:r w:rsidRPr="00416CA1">
              <w:rPr>
                <w:rFonts w:eastAsia="Times New Roman"/>
                <w:b/>
                <w:bCs/>
                <w:sz w:val="22"/>
                <w:szCs w:val="22"/>
              </w:rPr>
              <w:t xml:space="preserve"> м. п.            (</w:t>
            </w:r>
            <w:proofErr w:type="gramStart"/>
            <w:r w:rsidR="003B0F05" w:rsidRPr="00416CA1">
              <w:rPr>
                <w:rFonts w:eastAsia="Times New Roman"/>
                <w:b/>
                <w:bCs/>
                <w:sz w:val="22"/>
                <w:szCs w:val="22"/>
              </w:rPr>
              <w:t>подпись)</w:t>
            </w:r>
            <w:r w:rsidR="003B0F05" w:rsidRPr="00416CA1">
              <w:rPr>
                <w:rFonts w:eastAsia="Times New Roman"/>
                <w:bCs/>
                <w:color w:val="000000"/>
                <w:sz w:val="22"/>
                <w:szCs w:val="22"/>
              </w:rPr>
              <w:t xml:space="preserve">  </w:t>
            </w:r>
            <w:r w:rsidRPr="00416CA1">
              <w:rPr>
                <w:rFonts w:eastAsia="Times New Roman"/>
                <w:bCs/>
                <w:color w:val="000000"/>
                <w:sz w:val="22"/>
                <w:szCs w:val="22"/>
              </w:rPr>
              <w:t xml:space="preserve"> </w:t>
            </w:r>
            <w:proofErr w:type="gramEnd"/>
            <w:r w:rsidRPr="00416CA1">
              <w:rPr>
                <w:rFonts w:eastAsia="Times New Roman"/>
                <w:bCs/>
                <w:color w:val="000000"/>
                <w:sz w:val="22"/>
                <w:szCs w:val="22"/>
              </w:rPr>
              <w:t xml:space="preserve"> </w:t>
            </w:r>
          </w:p>
        </w:tc>
        <w:tc>
          <w:tcPr>
            <w:tcW w:w="2389" w:type="pct"/>
            <w:vAlign w:val="center"/>
            <w:hideMark/>
          </w:tcPr>
          <w:p w14:paraId="7CDD101B" w14:textId="77777777" w:rsidR="0040577A" w:rsidRPr="00416CA1" w:rsidRDefault="0040577A" w:rsidP="00976732">
            <w:pPr>
              <w:contextualSpacing/>
              <w:rPr>
                <w:rFonts w:eastAsia="Times New Roman"/>
                <w:b/>
                <w:bCs/>
                <w:color w:val="000000"/>
                <w:sz w:val="22"/>
                <w:szCs w:val="22"/>
              </w:rPr>
            </w:pPr>
            <w:r w:rsidRPr="00416CA1">
              <w:rPr>
                <w:rFonts w:eastAsia="Times New Roman"/>
                <w:b/>
                <w:bCs/>
                <w:color w:val="000000"/>
                <w:sz w:val="22"/>
                <w:szCs w:val="22"/>
              </w:rPr>
              <w:t>ИСПОЛНИТЕЛЬ:</w:t>
            </w:r>
          </w:p>
          <w:p w14:paraId="47BFCD40" w14:textId="77777777" w:rsidR="00665E44" w:rsidRPr="00416CA1" w:rsidRDefault="00665E44" w:rsidP="00976732">
            <w:pPr>
              <w:contextualSpacing/>
              <w:rPr>
                <w:rFonts w:eastAsia="Calibri"/>
                <w:b/>
                <w:sz w:val="22"/>
                <w:szCs w:val="22"/>
                <w:shd w:val="clear" w:color="auto" w:fill="FDFDFD"/>
                <w:lang w:eastAsia="ar-SA"/>
              </w:rPr>
            </w:pPr>
          </w:p>
          <w:p w14:paraId="2431EA64" w14:textId="77777777" w:rsidR="00B00B07" w:rsidRPr="00416CA1" w:rsidRDefault="00B00B07" w:rsidP="00976732">
            <w:pPr>
              <w:contextualSpacing/>
              <w:rPr>
                <w:rFonts w:eastAsia="Calibri"/>
                <w:b/>
                <w:bCs/>
                <w:color w:val="000000"/>
                <w:sz w:val="22"/>
                <w:szCs w:val="22"/>
                <w:shd w:val="clear" w:color="auto" w:fill="FDFDFD"/>
                <w:lang w:eastAsia="ar-SA"/>
              </w:rPr>
            </w:pPr>
          </w:p>
          <w:p w14:paraId="29F9C583" w14:textId="77777777" w:rsidR="00B00B07" w:rsidRPr="00416CA1" w:rsidRDefault="00B00B07" w:rsidP="00976732">
            <w:pPr>
              <w:contextualSpacing/>
              <w:rPr>
                <w:rFonts w:eastAsia="Calibri"/>
                <w:b/>
                <w:bCs/>
                <w:color w:val="000000"/>
                <w:sz w:val="22"/>
                <w:szCs w:val="22"/>
                <w:shd w:val="clear" w:color="auto" w:fill="FDFDFD"/>
                <w:lang w:eastAsia="ar-SA"/>
              </w:rPr>
            </w:pPr>
          </w:p>
          <w:p w14:paraId="6E1AFB7E" w14:textId="77777777" w:rsidR="00B00B07" w:rsidRPr="00416CA1" w:rsidRDefault="00B00B07" w:rsidP="00976732">
            <w:pPr>
              <w:contextualSpacing/>
              <w:rPr>
                <w:rFonts w:eastAsia="Calibri"/>
                <w:b/>
                <w:bCs/>
                <w:color w:val="000000"/>
                <w:sz w:val="22"/>
                <w:szCs w:val="22"/>
                <w:shd w:val="clear" w:color="auto" w:fill="FDFDFD"/>
                <w:lang w:eastAsia="ar-SA"/>
              </w:rPr>
            </w:pPr>
          </w:p>
          <w:p w14:paraId="1C2F06DD" w14:textId="77777777" w:rsidR="00B00B07" w:rsidRPr="00416CA1" w:rsidRDefault="00B00B07" w:rsidP="00976732">
            <w:pPr>
              <w:contextualSpacing/>
              <w:rPr>
                <w:rFonts w:eastAsia="Calibri"/>
                <w:b/>
                <w:bCs/>
                <w:color w:val="000000"/>
                <w:sz w:val="22"/>
                <w:szCs w:val="22"/>
                <w:shd w:val="clear" w:color="auto" w:fill="FDFDFD"/>
                <w:lang w:eastAsia="ar-SA"/>
              </w:rPr>
            </w:pPr>
          </w:p>
          <w:p w14:paraId="532709F3" w14:textId="77777777" w:rsidR="00B00B07" w:rsidRPr="00416CA1" w:rsidRDefault="00B00B07" w:rsidP="00976732">
            <w:pPr>
              <w:contextualSpacing/>
              <w:rPr>
                <w:rFonts w:eastAsia="Calibri"/>
                <w:b/>
                <w:bCs/>
                <w:color w:val="000000"/>
                <w:sz w:val="22"/>
                <w:szCs w:val="22"/>
                <w:shd w:val="clear" w:color="auto" w:fill="FDFDFD"/>
                <w:lang w:eastAsia="ar-SA"/>
              </w:rPr>
            </w:pPr>
          </w:p>
          <w:p w14:paraId="1BB59BED" w14:textId="77777777" w:rsidR="00B00B07" w:rsidRPr="00416CA1" w:rsidRDefault="00B00B07" w:rsidP="00976732">
            <w:pPr>
              <w:contextualSpacing/>
              <w:rPr>
                <w:rFonts w:eastAsia="Calibri"/>
                <w:b/>
                <w:bCs/>
                <w:color w:val="000000"/>
                <w:sz w:val="22"/>
                <w:szCs w:val="22"/>
                <w:shd w:val="clear" w:color="auto" w:fill="FDFDFD"/>
                <w:lang w:eastAsia="ar-SA"/>
              </w:rPr>
            </w:pPr>
          </w:p>
          <w:p w14:paraId="212B951D" w14:textId="77777777" w:rsidR="00B00B07" w:rsidRPr="00416CA1" w:rsidRDefault="00B00B07" w:rsidP="00976732">
            <w:pPr>
              <w:contextualSpacing/>
              <w:rPr>
                <w:rFonts w:eastAsia="Calibri"/>
                <w:b/>
                <w:bCs/>
                <w:color w:val="000000"/>
                <w:sz w:val="22"/>
                <w:szCs w:val="22"/>
                <w:shd w:val="clear" w:color="auto" w:fill="FDFDFD"/>
                <w:lang w:eastAsia="ar-SA"/>
              </w:rPr>
            </w:pPr>
          </w:p>
          <w:p w14:paraId="20042DFD" w14:textId="77777777" w:rsidR="00B00B07" w:rsidRPr="00416CA1" w:rsidRDefault="00B00B07" w:rsidP="00976732">
            <w:pPr>
              <w:contextualSpacing/>
              <w:rPr>
                <w:rFonts w:eastAsia="Calibri"/>
                <w:b/>
                <w:bCs/>
                <w:color w:val="000000"/>
                <w:sz w:val="22"/>
                <w:szCs w:val="22"/>
                <w:shd w:val="clear" w:color="auto" w:fill="FDFDFD"/>
                <w:lang w:eastAsia="ar-SA"/>
              </w:rPr>
            </w:pPr>
          </w:p>
          <w:p w14:paraId="5B64FC14" w14:textId="77777777" w:rsidR="00B00B07" w:rsidRPr="00416CA1" w:rsidRDefault="00B00B07" w:rsidP="00976732">
            <w:pPr>
              <w:contextualSpacing/>
              <w:rPr>
                <w:rFonts w:eastAsia="Calibri"/>
                <w:b/>
                <w:bCs/>
                <w:color w:val="000000"/>
                <w:sz w:val="22"/>
                <w:szCs w:val="22"/>
                <w:shd w:val="clear" w:color="auto" w:fill="FDFDFD"/>
                <w:lang w:eastAsia="ar-SA"/>
              </w:rPr>
            </w:pPr>
          </w:p>
          <w:p w14:paraId="4C277BCF" w14:textId="77777777" w:rsidR="00B00B07" w:rsidRPr="00416CA1" w:rsidRDefault="00B00B07" w:rsidP="00976732">
            <w:pPr>
              <w:contextualSpacing/>
              <w:rPr>
                <w:rFonts w:eastAsia="Calibri"/>
                <w:b/>
                <w:bCs/>
                <w:color w:val="000000"/>
                <w:sz w:val="22"/>
                <w:szCs w:val="22"/>
                <w:shd w:val="clear" w:color="auto" w:fill="FDFDFD"/>
                <w:lang w:eastAsia="ar-SA"/>
              </w:rPr>
            </w:pPr>
          </w:p>
          <w:p w14:paraId="21C5874C" w14:textId="77777777" w:rsidR="00B00B07" w:rsidRPr="00416CA1" w:rsidRDefault="00B00B07" w:rsidP="00976732">
            <w:pPr>
              <w:contextualSpacing/>
              <w:rPr>
                <w:rFonts w:eastAsia="Calibri"/>
                <w:b/>
                <w:bCs/>
                <w:color w:val="000000"/>
                <w:sz w:val="22"/>
                <w:szCs w:val="22"/>
                <w:shd w:val="clear" w:color="auto" w:fill="FDFDFD"/>
                <w:lang w:eastAsia="ar-SA"/>
              </w:rPr>
            </w:pPr>
          </w:p>
          <w:p w14:paraId="31E432F2" w14:textId="77777777" w:rsidR="00B00B07" w:rsidRPr="00416CA1" w:rsidRDefault="00B00B07" w:rsidP="00976732">
            <w:pPr>
              <w:contextualSpacing/>
              <w:rPr>
                <w:rFonts w:eastAsia="Calibri"/>
                <w:b/>
                <w:bCs/>
                <w:color w:val="000000"/>
                <w:sz w:val="22"/>
                <w:szCs w:val="22"/>
                <w:shd w:val="clear" w:color="auto" w:fill="FDFDFD"/>
                <w:lang w:eastAsia="ar-SA"/>
              </w:rPr>
            </w:pPr>
          </w:p>
          <w:p w14:paraId="1A833A91" w14:textId="77777777" w:rsidR="00B00B07" w:rsidRPr="00416CA1" w:rsidRDefault="00B00B07" w:rsidP="00976732">
            <w:pPr>
              <w:contextualSpacing/>
              <w:rPr>
                <w:rFonts w:eastAsia="Calibri"/>
                <w:b/>
                <w:bCs/>
                <w:color w:val="000000"/>
                <w:sz w:val="22"/>
                <w:szCs w:val="22"/>
                <w:shd w:val="clear" w:color="auto" w:fill="FDFDFD"/>
                <w:lang w:eastAsia="ar-SA"/>
              </w:rPr>
            </w:pPr>
          </w:p>
          <w:p w14:paraId="376A9F8C" w14:textId="77777777" w:rsidR="00B00B07" w:rsidRPr="00416CA1" w:rsidRDefault="00B00B07" w:rsidP="00976732">
            <w:pPr>
              <w:contextualSpacing/>
              <w:rPr>
                <w:rFonts w:eastAsia="Calibri"/>
                <w:b/>
                <w:bCs/>
                <w:color w:val="000000"/>
                <w:sz w:val="22"/>
                <w:szCs w:val="22"/>
                <w:shd w:val="clear" w:color="auto" w:fill="FDFDFD"/>
                <w:lang w:eastAsia="ar-SA"/>
              </w:rPr>
            </w:pPr>
          </w:p>
          <w:p w14:paraId="107793A8" w14:textId="77777777" w:rsidR="00B00B07" w:rsidRPr="00416CA1" w:rsidRDefault="00B00B07" w:rsidP="00976732">
            <w:pPr>
              <w:contextualSpacing/>
              <w:rPr>
                <w:rFonts w:eastAsia="Calibri"/>
                <w:b/>
                <w:bCs/>
                <w:color w:val="000000"/>
                <w:sz w:val="22"/>
                <w:szCs w:val="22"/>
                <w:shd w:val="clear" w:color="auto" w:fill="FDFDFD"/>
                <w:lang w:eastAsia="ar-SA"/>
              </w:rPr>
            </w:pPr>
          </w:p>
          <w:p w14:paraId="566846AF" w14:textId="77777777" w:rsidR="00B00B07" w:rsidRPr="00416CA1" w:rsidRDefault="00B00B07" w:rsidP="00976732">
            <w:pPr>
              <w:contextualSpacing/>
              <w:rPr>
                <w:rFonts w:eastAsia="Times New Roman"/>
                <w:b/>
                <w:bCs/>
                <w:color w:val="000000"/>
                <w:sz w:val="22"/>
                <w:szCs w:val="22"/>
              </w:rPr>
            </w:pPr>
          </w:p>
          <w:p w14:paraId="796C7951" w14:textId="77777777" w:rsidR="00704E80" w:rsidRPr="00416CA1" w:rsidRDefault="00704E80" w:rsidP="00976732">
            <w:pPr>
              <w:contextualSpacing/>
              <w:rPr>
                <w:rFonts w:eastAsia="Times New Roman"/>
                <w:b/>
                <w:bCs/>
                <w:color w:val="000000"/>
                <w:sz w:val="22"/>
                <w:szCs w:val="22"/>
              </w:rPr>
            </w:pPr>
          </w:p>
          <w:p w14:paraId="51771F25" w14:textId="77777777" w:rsidR="00B00B07" w:rsidRPr="00416CA1" w:rsidRDefault="00B00B07" w:rsidP="00976732">
            <w:pPr>
              <w:contextualSpacing/>
              <w:rPr>
                <w:rFonts w:eastAsia="Times New Roman"/>
                <w:b/>
                <w:bCs/>
                <w:color w:val="000000"/>
                <w:sz w:val="22"/>
                <w:szCs w:val="22"/>
              </w:rPr>
            </w:pPr>
          </w:p>
          <w:p w14:paraId="61F2BF0F" w14:textId="77777777" w:rsidR="0040577A" w:rsidRPr="00416CA1" w:rsidRDefault="00B1658B" w:rsidP="00976732">
            <w:pPr>
              <w:contextualSpacing/>
              <w:rPr>
                <w:rFonts w:eastAsia="Times New Roman"/>
                <w:b/>
                <w:bCs/>
                <w:color w:val="000000"/>
                <w:sz w:val="22"/>
                <w:szCs w:val="22"/>
              </w:rPr>
            </w:pPr>
            <w:r w:rsidRPr="00416CA1">
              <w:rPr>
                <w:rFonts w:eastAsia="Times New Roman"/>
                <w:b/>
                <w:bCs/>
                <w:color w:val="000000"/>
                <w:sz w:val="22"/>
                <w:szCs w:val="22"/>
              </w:rPr>
              <w:t xml:space="preserve">                                                                            </w:t>
            </w:r>
            <w:r w:rsidR="0040577A" w:rsidRPr="00416CA1">
              <w:rPr>
                <w:rFonts w:eastAsia="Times New Roman"/>
                <w:b/>
                <w:bCs/>
                <w:color w:val="000000"/>
                <w:sz w:val="22"/>
                <w:szCs w:val="22"/>
              </w:rPr>
              <w:t xml:space="preserve">                  </w:t>
            </w:r>
          </w:p>
          <w:p w14:paraId="38987C84" w14:textId="77777777" w:rsidR="0040577A" w:rsidRPr="00416CA1" w:rsidRDefault="00B1658B" w:rsidP="00976732">
            <w:pPr>
              <w:contextualSpacing/>
              <w:rPr>
                <w:rFonts w:eastAsia="Times New Roman"/>
                <w:b/>
                <w:bCs/>
                <w:color w:val="000000"/>
                <w:sz w:val="22"/>
                <w:szCs w:val="22"/>
              </w:rPr>
            </w:pPr>
            <w:r w:rsidRPr="00416CA1">
              <w:rPr>
                <w:rFonts w:eastAsia="Times New Roman"/>
                <w:b/>
                <w:bCs/>
                <w:color w:val="000000"/>
                <w:sz w:val="22"/>
                <w:szCs w:val="22"/>
              </w:rPr>
              <w:t>____</w:t>
            </w:r>
            <w:r w:rsidR="0040577A" w:rsidRPr="00416CA1">
              <w:rPr>
                <w:rFonts w:eastAsia="Times New Roman"/>
                <w:b/>
                <w:bCs/>
                <w:color w:val="000000"/>
                <w:sz w:val="22"/>
                <w:szCs w:val="22"/>
              </w:rPr>
              <w:t>______</w:t>
            </w:r>
            <w:r w:rsidRPr="00416CA1">
              <w:rPr>
                <w:rFonts w:eastAsia="Times New Roman"/>
                <w:b/>
                <w:bCs/>
                <w:color w:val="000000"/>
                <w:sz w:val="22"/>
                <w:szCs w:val="22"/>
              </w:rPr>
              <w:t>__________</w:t>
            </w:r>
            <w:r w:rsidR="0040577A" w:rsidRPr="00416CA1">
              <w:rPr>
                <w:rFonts w:eastAsia="Times New Roman"/>
                <w:b/>
                <w:bCs/>
                <w:color w:val="000000"/>
                <w:sz w:val="22"/>
                <w:szCs w:val="22"/>
              </w:rPr>
              <w:t>___/</w:t>
            </w:r>
            <w:r w:rsidR="00B00B07" w:rsidRPr="00416CA1">
              <w:rPr>
                <w:rFonts w:eastAsia="Times New Roman"/>
                <w:b/>
                <w:bCs/>
                <w:color w:val="000000"/>
                <w:sz w:val="22"/>
                <w:szCs w:val="22"/>
              </w:rPr>
              <w:t>______________</w:t>
            </w:r>
            <w:r w:rsidR="0040577A" w:rsidRPr="00416CA1">
              <w:rPr>
                <w:rFonts w:eastAsia="Times New Roman"/>
                <w:b/>
                <w:bCs/>
                <w:color w:val="000000"/>
                <w:sz w:val="22"/>
                <w:szCs w:val="22"/>
              </w:rPr>
              <w:t>/</w:t>
            </w:r>
          </w:p>
          <w:p w14:paraId="4CED942B" w14:textId="77777777" w:rsidR="0040577A" w:rsidRPr="00416CA1" w:rsidRDefault="0040577A" w:rsidP="00976732">
            <w:pPr>
              <w:contextualSpacing/>
              <w:rPr>
                <w:rFonts w:eastAsia="Times New Roman"/>
                <w:bCs/>
                <w:sz w:val="22"/>
                <w:szCs w:val="22"/>
              </w:rPr>
            </w:pPr>
            <w:r w:rsidRPr="00416CA1">
              <w:rPr>
                <w:rFonts w:eastAsia="Times New Roman"/>
                <w:b/>
                <w:bCs/>
                <w:sz w:val="22"/>
                <w:szCs w:val="22"/>
              </w:rPr>
              <w:t> м. п.             (подпись)</w:t>
            </w:r>
          </w:p>
        </w:tc>
      </w:tr>
    </w:tbl>
    <w:p w14:paraId="052469A8" w14:textId="77777777" w:rsidR="003450ED" w:rsidRPr="00416CA1" w:rsidRDefault="003450ED" w:rsidP="00976732">
      <w:pPr>
        <w:widowControl/>
        <w:autoSpaceDE/>
        <w:autoSpaceDN/>
        <w:adjustRightInd/>
        <w:rPr>
          <w:sz w:val="22"/>
          <w:szCs w:val="22"/>
        </w:rPr>
      </w:pPr>
    </w:p>
    <w:p w14:paraId="60F61338" w14:textId="77777777" w:rsidR="00F1038F" w:rsidRPr="00416CA1" w:rsidRDefault="00F1038F" w:rsidP="00976732">
      <w:pPr>
        <w:widowControl/>
        <w:autoSpaceDE/>
        <w:autoSpaceDN/>
        <w:adjustRightInd/>
        <w:rPr>
          <w:sz w:val="22"/>
          <w:szCs w:val="22"/>
        </w:rPr>
      </w:pPr>
    </w:p>
    <w:p w14:paraId="5B4C263B" w14:textId="77777777" w:rsidR="00243AEE" w:rsidRPr="00416CA1" w:rsidRDefault="00243AEE" w:rsidP="00976732">
      <w:pPr>
        <w:widowControl/>
        <w:autoSpaceDE/>
        <w:autoSpaceDN/>
        <w:adjustRightInd/>
        <w:rPr>
          <w:sz w:val="22"/>
          <w:szCs w:val="22"/>
        </w:rPr>
      </w:pPr>
    </w:p>
    <w:p w14:paraId="4661B74B" w14:textId="77777777" w:rsidR="00F85B70" w:rsidRDefault="00D70967" w:rsidP="00976732">
      <w:pPr>
        <w:widowControl/>
        <w:autoSpaceDE/>
        <w:autoSpaceDN/>
        <w:adjustRightInd/>
        <w:jc w:val="right"/>
        <w:rPr>
          <w:sz w:val="22"/>
          <w:szCs w:val="22"/>
        </w:rPr>
        <w:sectPr w:rsidR="00F85B70" w:rsidSect="00F85B70">
          <w:footerReference w:type="default" r:id="rId9"/>
          <w:pgSz w:w="11905" w:h="16837"/>
          <w:pgMar w:top="1134" w:right="565" w:bottom="851" w:left="567" w:header="624" w:footer="567" w:gutter="0"/>
          <w:cols w:space="720"/>
          <w:noEndnote/>
          <w:docGrid w:linePitch="326"/>
        </w:sectPr>
      </w:pPr>
      <w:r w:rsidRPr="00416CA1">
        <w:rPr>
          <w:sz w:val="22"/>
          <w:szCs w:val="22"/>
        </w:rPr>
        <w:t xml:space="preserve">                                                                                                                                                                                                                                                                                                                                                                                                                                                                                                                                                                                                                                                                                                                                                                                                                                                                                          </w:t>
      </w:r>
    </w:p>
    <w:p w14:paraId="13638BF0" w14:textId="7334A9C4" w:rsidR="00342781" w:rsidRPr="00416CA1" w:rsidRDefault="00342781" w:rsidP="00976732">
      <w:pPr>
        <w:widowControl/>
        <w:autoSpaceDE/>
        <w:autoSpaceDN/>
        <w:adjustRightInd/>
        <w:jc w:val="right"/>
        <w:rPr>
          <w:sz w:val="22"/>
          <w:szCs w:val="22"/>
        </w:rPr>
      </w:pPr>
      <w:r w:rsidRPr="00416CA1">
        <w:rPr>
          <w:sz w:val="22"/>
          <w:szCs w:val="22"/>
        </w:rPr>
        <w:lastRenderedPageBreak/>
        <w:t>Приложение № 1</w:t>
      </w:r>
    </w:p>
    <w:p w14:paraId="6CFC3C3E" w14:textId="4698F5B2" w:rsidR="00342781" w:rsidRPr="00416CA1" w:rsidRDefault="00E96984" w:rsidP="00976732">
      <w:pPr>
        <w:widowControl/>
        <w:autoSpaceDE/>
        <w:autoSpaceDN/>
        <w:adjustRightInd/>
        <w:jc w:val="right"/>
        <w:rPr>
          <w:sz w:val="22"/>
          <w:szCs w:val="22"/>
        </w:rPr>
      </w:pPr>
      <w:r w:rsidRPr="00416CA1">
        <w:rPr>
          <w:sz w:val="22"/>
          <w:szCs w:val="22"/>
        </w:rPr>
        <w:t>к</w:t>
      </w:r>
      <w:r w:rsidR="00342781" w:rsidRPr="00416CA1">
        <w:rPr>
          <w:sz w:val="22"/>
          <w:szCs w:val="22"/>
        </w:rPr>
        <w:t xml:space="preserve"> Договору </w:t>
      </w:r>
      <w:r w:rsidR="00F641AD" w:rsidRPr="00416CA1">
        <w:rPr>
          <w:sz w:val="22"/>
          <w:szCs w:val="22"/>
        </w:rPr>
        <w:t xml:space="preserve">на оказание услуг </w:t>
      </w:r>
      <w:r w:rsidR="00342781" w:rsidRPr="00416CA1">
        <w:rPr>
          <w:b/>
          <w:sz w:val="22"/>
          <w:szCs w:val="22"/>
        </w:rPr>
        <w:t>№</w:t>
      </w:r>
      <w:r w:rsidR="00B00B07" w:rsidRPr="00416CA1">
        <w:rPr>
          <w:b/>
          <w:sz w:val="22"/>
          <w:szCs w:val="22"/>
        </w:rPr>
        <w:t>___</w:t>
      </w:r>
      <w:r w:rsidRPr="00416CA1">
        <w:rPr>
          <w:sz w:val="22"/>
          <w:szCs w:val="22"/>
        </w:rPr>
        <w:t xml:space="preserve"> от «</w:t>
      </w:r>
      <w:r w:rsidR="00B00B07" w:rsidRPr="00416CA1">
        <w:rPr>
          <w:sz w:val="22"/>
          <w:szCs w:val="22"/>
        </w:rPr>
        <w:t>___</w:t>
      </w:r>
      <w:r w:rsidRPr="00416CA1">
        <w:rPr>
          <w:sz w:val="22"/>
          <w:szCs w:val="22"/>
        </w:rPr>
        <w:t xml:space="preserve">» </w:t>
      </w:r>
      <w:r w:rsidR="00B00B07" w:rsidRPr="00416CA1">
        <w:rPr>
          <w:sz w:val="22"/>
          <w:szCs w:val="22"/>
        </w:rPr>
        <w:t>_____</w:t>
      </w:r>
      <w:r w:rsidRPr="00416CA1">
        <w:rPr>
          <w:sz w:val="22"/>
          <w:szCs w:val="22"/>
        </w:rPr>
        <w:t>20</w:t>
      </w:r>
      <w:r w:rsidR="00B00B07" w:rsidRPr="00416CA1">
        <w:rPr>
          <w:sz w:val="22"/>
          <w:szCs w:val="22"/>
        </w:rPr>
        <w:t>2</w:t>
      </w:r>
      <w:r w:rsidR="006E669F">
        <w:rPr>
          <w:sz w:val="22"/>
          <w:szCs w:val="22"/>
        </w:rPr>
        <w:t>4</w:t>
      </w:r>
      <w:r w:rsidRPr="00416CA1">
        <w:rPr>
          <w:sz w:val="22"/>
          <w:szCs w:val="22"/>
        </w:rPr>
        <w:t>г.</w:t>
      </w:r>
    </w:p>
    <w:p w14:paraId="23A0105C" w14:textId="77777777" w:rsidR="009A125A" w:rsidRPr="00416CA1" w:rsidRDefault="009A125A" w:rsidP="00976732">
      <w:pPr>
        <w:widowControl/>
        <w:autoSpaceDE/>
        <w:autoSpaceDN/>
        <w:adjustRightInd/>
        <w:jc w:val="right"/>
        <w:rPr>
          <w:sz w:val="22"/>
          <w:szCs w:val="22"/>
        </w:rPr>
      </w:pPr>
    </w:p>
    <w:p w14:paraId="4EA05A62" w14:textId="77777777" w:rsidR="0040577A" w:rsidRPr="00416CA1" w:rsidRDefault="0040577A" w:rsidP="00976732">
      <w:pPr>
        <w:widowControl/>
        <w:autoSpaceDE/>
        <w:autoSpaceDN/>
        <w:adjustRightInd/>
        <w:jc w:val="center"/>
        <w:rPr>
          <w:rFonts w:eastAsia="Times New Roman"/>
          <w:b/>
          <w:sz w:val="22"/>
          <w:szCs w:val="22"/>
        </w:rPr>
      </w:pPr>
      <w:r w:rsidRPr="00416CA1">
        <w:rPr>
          <w:rFonts w:eastAsia="Times New Roman"/>
          <w:b/>
          <w:sz w:val="22"/>
          <w:szCs w:val="22"/>
        </w:rPr>
        <w:t>Техническое задание</w:t>
      </w:r>
    </w:p>
    <w:p w14:paraId="78B84DF2" w14:textId="77777777" w:rsidR="0040577A" w:rsidRPr="00416CA1" w:rsidRDefault="0040577A" w:rsidP="00976732">
      <w:pPr>
        <w:widowControl/>
        <w:autoSpaceDE/>
        <w:autoSpaceDN/>
        <w:adjustRightInd/>
        <w:jc w:val="center"/>
        <w:rPr>
          <w:rFonts w:eastAsia="Times New Roman"/>
          <w:b/>
          <w:sz w:val="22"/>
          <w:szCs w:val="22"/>
        </w:rPr>
      </w:pPr>
      <w:r w:rsidRPr="00416CA1">
        <w:rPr>
          <w:rFonts w:eastAsia="Times New Roman"/>
          <w:b/>
          <w:sz w:val="22"/>
          <w:szCs w:val="22"/>
        </w:rPr>
        <w:t xml:space="preserve">на оказание услуг: </w:t>
      </w:r>
      <w:r w:rsidRPr="00416CA1">
        <w:rPr>
          <w:rFonts w:eastAsia="Times New Roman"/>
          <w:sz w:val="22"/>
          <w:szCs w:val="22"/>
          <w:u w:val="single"/>
        </w:rPr>
        <w:t>проведение предварительных и периодических мед</w:t>
      </w:r>
      <w:r w:rsidR="00FE6EAA" w:rsidRPr="00416CA1">
        <w:rPr>
          <w:rFonts w:eastAsia="Times New Roman"/>
          <w:sz w:val="22"/>
          <w:szCs w:val="22"/>
          <w:u w:val="single"/>
        </w:rPr>
        <w:t xml:space="preserve">ицинских   осмотров работников </w:t>
      </w:r>
      <w:r w:rsidRPr="00416CA1">
        <w:rPr>
          <w:rFonts w:eastAsia="Times New Roman"/>
          <w:sz w:val="22"/>
          <w:szCs w:val="22"/>
          <w:u w:val="single"/>
        </w:rPr>
        <w:t>АО «</w:t>
      </w:r>
      <w:r w:rsidR="00FE6EAA" w:rsidRPr="00416CA1">
        <w:rPr>
          <w:rFonts w:eastAsia="Times New Roman"/>
          <w:sz w:val="22"/>
          <w:szCs w:val="22"/>
          <w:u w:val="single"/>
        </w:rPr>
        <w:t>Сочи-Парк</w:t>
      </w:r>
      <w:r w:rsidRPr="00416CA1">
        <w:rPr>
          <w:rFonts w:eastAsia="Times New Roman"/>
          <w:sz w:val="22"/>
          <w:szCs w:val="22"/>
          <w:u w:val="single"/>
        </w:rPr>
        <w:t>».</w:t>
      </w:r>
      <w:r w:rsidRPr="00416CA1">
        <w:rPr>
          <w:rFonts w:eastAsia="Times New Roman"/>
          <w:b/>
          <w:sz w:val="22"/>
          <w:szCs w:val="22"/>
        </w:rPr>
        <w:t xml:space="preserve"> </w:t>
      </w:r>
    </w:p>
    <w:p w14:paraId="51932FC7" w14:textId="77777777" w:rsidR="0040577A" w:rsidRPr="00416CA1" w:rsidRDefault="0040577A" w:rsidP="00976732">
      <w:pPr>
        <w:widowControl/>
        <w:autoSpaceDE/>
        <w:autoSpaceDN/>
        <w:adjustRightInd/>
        <w:jc w:val="center"/>
        <w:rPr>
          <w:rFonts w:eastAsia="Times New Roman"/>
          <w:b/>
          <w:sz w:val="22"/>
          <w:szCs w:val="22"/>
        </w:rPr>
      </w:pPr>
    </w:p>
    <w:p w14:paraId="169CD0AB" w14:textId="2BFBFF7F" w:rsidR="0040577A" w:rsidRPr="00416CA1" w:rsidRDefault="0040577A" w:rsidP="00976732">
      <w:pPr>
        <w:widowControl/>
        <w:numPr>
          <w:ilvl w:val="0"/>
          <w:numId w:val="4"/>
        </w:numPr>
        <w:autoSpaceDE/>
        <w:autoSpaceDN/>
        <w:adjustRightInd/>
        <w:spacing w:after="200" w:line="276" w:lineRule="auto"/>
        <w:jc w:val="center"/>
        <w:rPr>
          <w:rFonts w:eastAsia="Times New Roman"/>
          <w:sz w:val="22"/>
          <w:szCs w:val="22"/>
        </w:rPr>
      </w:pPr>
      <w:r w:rsidRPr="00416CA1">
        <w:rPr>
          <w:rFonts w:eastAsia="Times New Roman"/>
          <w:b/>
          <w:sz w:val="22"/>
          <w:szCs w:val="22"/>
        </w:rPr>
        <w:t>Общие требования к оказанию услуг</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5"/>
        <w:gridCol w:w="8110"/>
      </w:tblGrid>
      <w:tr w:rsidR="00251A89" w:rsidRPr="00416CA1" w14:paraId="631BD6C7" w14:textId="77777777" w:rsidTr="00F85B70">
        <w:tc>
          <w:tcPr>
            <w:tcW w:w="567" w:type="dxa"/>
            <w:tcBorders>
              <w:top w:val="single" w:sz="4" w:space="0" w:color="auto"/>
              <w:left w:val="single" w:sz="4" w:space="0" w:color="auto"/>
              <w:bottom w:val="single" w:sz="4" w:space="0" w:color="auto"/>
              <w:right w:val="single" w:sz="4" w:space="0" w:color="auto"/>
            </w:tcBorders>
            <w:hideMark/>
          </w:tcPr>
          <w:p w14:paraId="10F83FF4" w14:textId="77777777" w:rsidR="00251A89" w:rsidRPr="00416CA1" w:rsidRDefault="00251A89" w:rsidP="00976732">
            <w:pPr>
              <w:jc w:val="center"/>
              <w:rPr>
                <w:rFonts w:eastAsia="Times New Roman"/>
                <w:sz w:val="22"/>
                <w:szCs w:val="22"/>
              </w:rPr>
            </w:pPr>
            <w:r w:rsidRPr="00416CA1">
              <w:rPr>
                <w:rFonts w:eastAsia="Times New Roman"/>
                <w:sz w:val="22"/>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1EBA3129" w14:textId="77777777" w:rsidR="00251A89" w:rsidRPr="00416CA1" w:rsidRDefault="00251A89" w:rsidP="00976732">
            <w:pPr>
              <w:rPr>
                <w:rFonts w:eastAsia="Times New Roman"/>
                <w:sz w:val="22"/>
                <w:szCs w:val="22"/>
              </w:rPr>
            </w:pPr>
            <w:r w:rsidRPr="00416CA1">
              <w:rPr>
                <w:rFonts w:eastAsia="Times New Roman"/>
                <w:sz w:val="22"/>
                <w:szCs w:val="22"/>
              </w:rPr>
              <w:t>Предмет закупки</w:t>
            </w:r>
          </w:p>
        </w:tc>
        <w:tc>
          <w:tcPr>
            <w:tcW w:w="8110" w:type="dxa"/>
            <w:tcBorders>
              <w:top w:val="single" w:sz="4" w:space="0" w:color="auto"/>
              <w:left w:val="single" w:sz="4" w:space="0" w:color="auto"/>
              <w:bottom w:val="single" w:sz="4" w:space="0" w:color="auto"/>
              <w:right w:val="single" w:sz="4" w:space="0" w:color="auto"/>
            </w:tcBorders>
          </w:tcPr>
          <w:p w14:paraId="67FCAA3D" w14:textId="77777777" w:rsidR="00251A89" w:rsidRPr="00416CA1" w:rsidRDefault="00251A89" w:rsidP="00976732">
            <w:pPr>
              <w:jc w:val="both"/>
              <w:rPr>
                <w:rFonts w:eastAsia="Times New Roman"/>
                <w:sz w:val="22"/>
                <w:szCs w:val="22"/>
                <w:lang w:eastAsia="zh-CN"/>
              </w:rPr>
            </w:pPr>
            <w:r w:rsidRPr="00416CA1">
              <w:rPr>
                <w:rFonts w:eastAsia="Times New Roman"/>
                <w:sz w:val="22"/>
                <w:szCs w:val="22"/>
                <w:lang w:eastAsia="zh-CN"/>
              </w:rPr>
              <w:t>Оказание услуг по проведению предварительных и периодических медицинских осмотров работников АО «Сочи-Парк»</w:t>
            </w:r>
            <w:r w:rsidRPr="00416CA1">
              <w:rPr>
                <w:rFonts w:eastAsia="Times New Roman"/>
                <w:sz w:val="22"/>
                <w:szCs w:val="22"/>
              </w:rPr>
              <w:t>.</w:t>
            </w:r>
          </w:p>
        </w:tc>
      </w:tr>
      <w:tr w:rsidR="00251A89" w:rsidRPr="00416CA1" w14:paraId="133BCEE0" w14:textId="77777777" w:rsidTr="00F85B70">
        <w:trPr>
          <w:trHeight w:val="917"/>
        </w:trPr>
        <w:tc>
          <w:tcPr>
            <w:tcW w:w="567" w:type="dxa"/>
            <w:tcBorders>
              <w:top w:val="single" w:sz="4" w:space="0" w:color="auto"/>
              <w:left w:val="single" w:sz="4" w:space="0" w:color="auto"/>
              <w:bottom w:val="single" w:sz="4" w:space="0" w:color="auto"/>
              <w:right w:val="single" w:sz="4" w:space="0" w:color="auto"/>
            </w:tcBorders>
            <w:hideMark/>
          </w:tcPr>
          <w:p w14:paraId="3E0B6A5B" w14:textId="77777777" w:rsidR="00251A89" w:rsidRPr="00416CA1" w:rsidRDefault="00251A89" w:rsidP="00976732">
            <w:pPr>
              <w:jc w:val="center"/>
              <w:rPr>
                <w:rFonts w:eastAsia="Times New Roman"/>
                <w:sz w:val="22"/>
                <w:szCs w:val="22"/>
              </w:rPr>
            </w:pPr>
            <w:r w:rsidRPr="00416CA1">
              <w:rPr>
                <w:rFonts w:eastAsia="Times New Roman"/>
                <w:sz w:val="22"/>
                <w:szCs w:val="22"/>
              </w:rPr>
              <w:t>2.</w:t>
            </w:r>
          </w:p>
        </w:tc>
        <w:tc>
          <w:tcPr>
            <w:tcW w:w="2125" w:type="dxa"/>
            <w:tcBorders>
              <w:top w:val="single" w:sz="4" w:space="0" w:color="auto"/>
              <w:left w:val="single" w:sz="4" w:space="0" w:color="auto"/>
              <w:bottom w:val="single" w:sz="4" w:space="0" w:color="auto"/>
              <w:right w:val="single" w:sz="4" w:space="0" w:color="auto"/>
            </w:tcBorders>
            <w:hideMark/>
          </w:tcPr>
          <w:p w14:paraId="56FC0BA2" w14:textId="0F464D81" w:rsidR="00251A89" w:rsidRPr="00416CA1" w:rsidRDefault="00251A89" w:rsidP="00976732">
            <w:pPr>
              <w:rPr>
                <w:rFonts w:eastAsia="Times New Roman"/>
                <w:sz w:val="22"/>
                <w:szCs w:val="22"/>
              </w:rPr>
            </w:pPr>
            <w:r w:rsidRPr="00416CA1">
              <w:rPr>
                <w:rFonts w:eastAsia="Times New Roman"/>
                <w:sz w:val="22"/>
                <w:szCs w:val="22"/>
              </w:rPr>
              <w:t xml:space="preserve">Место выполнения </w:t>
            </w:r>
            <w:r w:rsidR="00CB426B" w:rsidRPr="00416CA1">
              <w:rPr>
                <w:rFonts w:eastAsia="Times New Roman"/>
                <w:sz w:val="22"/>
                <w:szCs w:val="22"/>
              </w:rPr>
              <w:t>услуг</w:t>
            </w:r>
          </w:p>
        </w:tc>
        <w:tc>
          <w:tcPr>
            <w:tcW w:w="8110" w:type="dxa"/>
            <w:tcBorders>
              <w:top w:val="single" w:sz="4" w:space="0" w:color="auto"/>
              <w:left w:val="single" w:sz="4" w:space="0" w:color="auto"/>
              <w:bottom w:val="single" w:sz="4" w:space="0" w:color="auto"/>
              <w:right w:val="single" w:sz="4" w:space="0" w:color="auto"/>
            </w:tcBorders>
          </w:tcPr>
          <w:p w14:paraId="1E57393E" w14:textId="0281FB46" w:rsidR="00251A89" w:rsidRPr="00416CA1" w:rsidRDefault="00251A89" w:rsidP="00976732">
            <w:pPr>
              <w:jc w:val="both"/>
              <w:rPr>
                <w:rFonts w:eastAsia="Times New Roman"/>
                <w:sz w:val="22"/>
                <w:szCs w:val="22"/>
              </w:rPr>
            </w:pPr>
            <w:r w:rsidRPr="00416CA1">
              <w:rPr>
                <w:rFonts w:eastAsia="Times New Roman"/>
                <w:sz w:val="22"/>
                <w:szCs w:val="22"/>
              </w:rPr>
              <w:t xml:space="preserve">Российская Федерация, Краснодарский край, в одном здании по адресу места осуществления лицензируемого вида деятельности и находящееся в г. Сочи (за исключением Лазаревского района г. Сочи, </w:t>
            </w:r>
            <w:proofErr w:type="spellStart"/>
            <w:r w:rsidRPr="00416CA1">
              <w:rPr>
                <w:rFonts w:eastAsia="Times New Roman"/>
                <w:sz w:val="22"/>
                <w:szCs w:val="22"/>
              </w:rPr>
              <w:t>пгт</w:t>
            </w:r>
            <w:proofErr w:type="spellEnd"/>
            <w:r w:rsidRPr="00416CA1">
              <w:rPr>
                <w:rFonts w:eastAsia="Times New Roman"/>
                <w:sz w:val="22"/>
                <w:szCs w:val="22"/>
              </w:rPr>
              <w:t xml:space="preserve"> Красная Поляна).</w:t>
            </w:r>
          </w:p>
        </w:tc>
      </w:tr>
      <w:tr w:rsidR="00251A89" w:rsidRPr="00416CA1" w14:paraId="7A88C22B" w14:textId="77777777" w:rsidTr="00F85B70">
        <w:trPr>
          <w:trHeight w:val="4662"/>
        </w:trPr>
        <w:tc>
          <w:tcPr>
            <w:tcW w:w="567" w:type="dxa"/>
            <w:tcBorders>
              <w:top w:val="single" w:sz="4" w:space="0" w:color="auto"/>
              <w:left w:val="single" w:sz="4" w:space="0" w:color="auto"/>
              <w:right w:val="single" w:sz="4" w:space="0" w:color="auto"/>
            </w:tcBorders>
            <w:hideMark/>
          </w:tcPr>
          <w:p w14:paraId="787C288F" w14:textId="77777777" w:rsidR="00251A89" w:rsidRPr="00416CA1" w:rsidRDefault="00251A89" w:rsidP="00976732">
            <w:pPr>
              <w:jc w:val="center"/>
              <w:rPr>
                <w:rFonts w:eastAsia="Times New Roman"/>
                <w:sz w:val="22"/>
                <w:szCs w:val="22"/>
              </w:rPr>
            </w:pPr>
            <w:r w:rsidRPr="00416CA1">
              <w:rPr>
                <w:rFonts w:eastAsia="Times New Roman"/>
                <w:sz w:val="22"/>
                <w:szCs w:val="22"/>
              </w:rPr>
              <w:t>3.</w:t>
            </w:r>
          </w:p>
        </w:tc>
        <w:tc>
          <w:tcPr>
            <w:tcW w:w="2125" w:type="dxa"/>
            <w:tcBorders>
              <w:top w:val="single" w:sz="4" w:space="0" w:color="auto"/>
              <w:left w:val="single" w:sz="4" w:space="0" w:color="auto"/>
              <w:right w:val="single" w:sz="4" w:space="0" w:color="auto"/>
            </w:tcBorders>
            <w:hideMark/>
          </w:tcPr>
          <w:p w14:paraId="4E2CF733" w14:textId="77777777" w:rsidR="00251A89" w:rsidRPr="00416CA1" w:rsidRDefault="00251A89" w:rsidP="00976732">
            <w:pPr>
              <w:rPr>
                <w:rFonts w:eastAsia="Times New Roman"/>
                <w:sz w:val="22"/>
                <w:szCs w:val="22"/>
              </w:rPr>
            </w:pPr>
            <w:r w:rsidRPr="00416CA1">
              <w:rPr>
                <w:rFonts w:eastAsia="Times New Roman"/>
                <w:sz w:val="22"/>
                <w:szCs w:val="22"/>
              </w:rPr>
              <w:t>Сроки (этапы) и</w:t>
            </w:r>
          </w:p>
          <w:p w14:paraId="2E14461B" w14:textId="4395F8FA" w:rsidR="00251A89" w:rsidRPr="00416CA1" w:rsidRDefault="00251A89" w:rsidP="00976732">
            <w:pPr>
              <w:rPr>
                <w:rFonts w:eastAsia="Times New Roman"/>
                <w:sz w:val="22"/>
                <w:szCs w:val="22"/>
              </w:rPr>
            </w:pPr>
            <w:r w:rsidRPr="00416CA1">
              <w:rPr>
                <w:rFonts w:eastAsia="Times New Roman"/>
                <w:sz w:val="22"/>
                <w:szCs w:val="22"/>
              </w:rPr>
              <w:t xml:space="preserve">условия выполнения </w:t>
            </w:r>
            <w:r w:rsidR="00CB426B" w:rsidRPr="00416CA1">
              <w:rPr>
                <w:rFonts w:eastAsia="Times New Roman"/>
                <w:sz w:val="22"/>
                <w:szCs w:val="22"/>
              </w:rPr>
              <w:t>услуг</w:t>
            </w:r>
          </w:p>
        </w:tc>
        <w:tc>
          <w:tcPr>
            <w:tcW w:w="8110" w:type="dxa"/>
            <w:tcBorders>
              <w:top w:val="single" w:sz="4" w:space="0" w:color="auto"/>
              <w:left w:val="single" w:sz="4" w:space="0" w:color="auto"/>
              <w:right w:val="single" w:sz="4" w:space="0" w:color="auto"/>
            </w:tcBorders>
          </w:tcPr>
          <w:p w14:paraId="5AD246D5" w14:textId="77777777" w:rsidR="00251A89" w:rsidRPr="00416CA1" w:rsidRDefault="00251A89" w:rsidP="00976732">
            <w:pPr>
              <w:jc w:val="both"/>
              <w:rPr>
                <w:bCs/>
                <w:sz w:val="22"/>
                <w:szCs w:val="22"/>
              </w:rPr>
            </w:pPr>
            <w:r w:rsidRPr="00416CA1">
              <w:rPr>
                <w:bCs/>
                <w:sz w:val="22"/>
                <w:szCs w:val="22"/>
              </w:rPr>
              <w:t>1. Предварительные медицинские осмотры проводятся в течение всего года при принятии на работу сотрудников.</w:t>
            </w:r>
          </w:p>
          <w:p w14:paraId="4FF44F17" w14:textId="77777777" w:rsidR="00251A89" w:rsidRPr="00416CA1" w:rsidRDefault="00251A89" w:rsidP="00976732">
            <w:pPr>
              <w:jc w:val="both"/>
              <w:rPr>
                <w:bCs/>
                <w:sz w:val="22"/>
                <w:szCs w:val="22"/>
              </w:rPr>
            </w:pPr>
            <w:r w:rsidRPr="00416CA1">
              <w:rPr>
                <w:bCs/>
                <w:sz w:val="22"/>
                <w:szCs w:val="22"/>
              </w:rPr>
              <w:t>2. Периодические медицинские осмотры работников АО «Сочи Парк» проводятся в три этапа:</w:t>
            </w:r>
          </w:p>
          <w:p w14:paraId="27ECB362" w14:textId="27A8D32B" w:rsidR="00B03DC6" w:rsidRPr="00B03DC6" w:rsidRDefault="00251A89" w:rsidP="00B03DC6">
            <w:pPr>
              <w:jc w:val="both"/>
              <w:rPr>
                <w:bCs/>
                <w:sz w:val="22"/>
                <w:szCs w:val="22"/>
              </w:rPr>
            </w:pPr>
            <w:r w:rsidRPr="00416CA1">
              <w:rPr>
                <w:bCs/>
                <w:sz w:val="22"/>
                <w:szCs w:val="22"/>
              </w:rPr>
              <w:t xml:space="preserve">     </w:t>
            </w:r>
            <w:r w:rsidR="00B03DC6" w:rsidRPr="00B03DC6">
              <w:rPr>
                <w:bCs/>
                <w:sz w:val="22"/>
                <w:szCs w:val="22"/>
              </w:rPr>
              <w:t>1 этап         с 1</w:t>
            </w:r>
            <w:r w:rsidR="006E669F">
              <w:rPr>
                <w:bCs/>
                <w:sz w:val="22"/>
                <w:szCs w:val="22"/>
              </w:rPr>
              <w:t>3</w:t>
            </w:r>
            <w:r w:rsidR="00B03DC6" w:rsidRPr="00B03DC6">
              <w:rPr>
                <w:bCs/>
                <w:sz w:val="22"/>
                <w:szCs w:val="22"/>
              </w:rPr>
              <w:t>.0</w:t>
            </w:r>
            <w:r w:rsidR="006E669F">
              <w:rPr>
                <w:bCs/>
                <w:sz w:val="22"/>
                <w:szCs w:val="22"/>
              </w:rPr>
              <w:t>5</w:t>
            </w:r>
            <w:r w:rsidR="00B03DC6" w:rsidRPr="00B03DC6">
              <w:rPr>
                <w:bCs/>
                <w:sz w:val="22"/>
                <w:szCs w:val="22"/>
              </w:rPr>
              <w:t>.202</w:t>
            </w:r>
            <w:r w:rsidR="006E669F">
              <w:rPr>
                <w:bCs/>
                <w:sz w:val="22"/>
                <w:szCs w:val="22"/>
              </w:rPr>
              <w:t>4</w:t>
            </w:r>
            <w:r w:rsidR="00B03DC6" w:rsidRPr="00B03DC6">
              <w:rPr>
                <w:bCs/>
                <w:sz w:val="22"/>
                <w:szCs w:val="22"/>
              </w:rPr>
              <w:t xml:space="preserve"> по 2</w:t>
            </w:r>
            <w:r w:rsidR="006E669F">
              <w:rPr>
                <w:bCs/>
                <w:sz w:val="22"/>
                <w:szCs w:val="22"/>
              </w:rPr>
              <w:t>7</w:t>
            </w:r>
            <w:r w:rsidR="00B03DC6" w:rsidRPr="00B03DC6">
              <w:rPr>
                <w:bCs/>
                <w:sz w:val="22"/>
                <w:szCs w:val="22"/>
              </w:rPr>
              <w:t>.0</w:t>
            </w:r>
            <w:r w:rsidR="006E669F">
              <w:rPr>
                <w:bCs/>
                <w:sz w:val="22"/>
                <w:szCs w:val="22"/>
              </w:rPr>
              <w:t>5</w:t>
            </w:r>
            <w:r w:rsidR="00B03DC6" w:rsidRPr="00B03DC6">
              <w:rPr>
                <w:bCs/>
                <w:sz w:val="22"/>
                <w:szCs w:val="22"/>
              </w:rPr>
              <w:t>.202</w:t>
            </w:r>
            <w:r w:rsidR="006E669F">
              <w:rPr>
                <w:bCs/>
                <w:sz w:val="22"/>
                <w:szCs w:val="22"/>
              </w:rPr>
              <w:t>4</w:t>
            </w:r>
          </w:p>
          <w:p w14:paraId="3EAA7A1D" w14:textId="3AFAEAAD" w:rsidR="00B03DC6" w:rsidRPr="00B03DC6" w:rsidRDefault="00B03DC6" w:rsidP="00B03DC6">
            <w:pPr>
              <w:jc w:val="both"/>
              <w:rPr>
                <w:bCs/>
                <w:sz w:val="22"/>
                <w:szCs w:val="22"/>
              </w:rPr>
            </w:pPr>
            <w:r>
              <w:rPr>
                <w:bCs/>
                <w:sz w:val="22"/>
                <w:szCs w:val="22"/>
              </w:rPr>
              <w:t xml:space="preserve">     </w:t>
            </w:r>
            <w:r w:rsidRPr="00B03DC6">
              <w:rPr>
                <w:bCs/>
                <w:sz w:val="22"/>
                <w:szCs w:val="22"/>
              </w:rPr>
              <w:t xml:space="preserve">2 этап       </w:t>
            </w:r>
            <w:r>
              <w:rPr>
                <w:bCs/>
                <w:sz w:val="22"/>
                <w:szCs w:val="22"/>
              </w:rPr>
              <w:t xml:space="preserve"> </w:t>
            </w:r>
            <w:r w:rsidRPr="00B03DC6">
              <w:rPr>
                <w:bCs/>
                <w:sz w:val="22"/>
                <w:szCs w:val="22"/>
              </w:rPr>
              <w:t xml:space="preserve"> с </w:t>
            </w:r>
            <w:r w:rsidR="006E669F">
              <w:rPr>
                <w:bCs/>
                <w:sz w:val="22"/>
                <w:szCs w:val="22"/>
              </w:rPr>
              <w:t>09</w:t>
            </w:r>
            <w:r w:rsidRPr="00B03DC6">
              <w:rPr>
                <w:bCs/>
                <w:sz w:val="22"/>
                <w:szCs w:val="22"/>
              </w:rPr>
              <w:t>.09.202</w:t>
            </w:r>
            <w:r w:rsidR="006E669F">
              <w:rPr>
                <w:bCs/>
                <w:sz w:val="22"/>
                <w:szCs w:val="22"/>
              </w:rPr>
              <w:t>4</w:t>
            </w:r>
            <w:r w:rsidRPr="00B03DC6">
              <w:rPr>
                <w:bCs/>
                <w:sz w:val="22"/>
                <w:szCs w:val="22"/>
              </w:rPr>
              <w:t xml:space="preserve"> по 2</w:t>
            </w:r>
            <w:r w:rsidR="006E669F">
              <w:rPr>
                <w:bCs/>
                <w:sz w:val="22"/>
                <w:szCs w:val="22"/>
              </w:rPr>
              <w:t>3</w:t>
            </w:r>
            <w:r w:rsidRPr="00B03DC6">
              <w:rPr>
                <w:bCs/>
                <w:sz w:val="22"/>
                <w:szCs w:val="22"/>
              </w:rPr>
              <w:t>.09.202</w:t>
            </w:r>
            <w:r w:rsidR="006E669F">
              <w:rPr>
                <w:bCs/>
                <w:sz w:val="22"/>
                <w:szCs w:val="22"/>
              </w:rPr>
              <w:t>4</w:t>
            </w:r>
          </w:p>
          <w:p w14:paraId="0C069CB0" w14:textId="5AA22557" w:rsidR="00251A89" w:rsidRPr="00416CA1" w:rsidRDefault="00B03DC6" w:rsidP="00B03DC6">
            <w:pPr>
              <w:jc w:val="both"/>
              <w:rPr>
                <w:bCs/>
                <w:sz w:val="22"/>
                <w:szCs w:val="22"/>
              </w:rPr>
            </w:pPr>
            <w:r>
              <w:rPr>
                <w:bCs/>
                <w:sz w:val="22"/>
                <w:szCs w:val="22"/>
              </w:rPr>
              <w:t xml:space="preserve">     </w:t>
            </w:r>
            <w:r w:rsidRPr="00B03DC6">
              <w:rPr>
                <w:bCs/>
                <w:sz w:val="22"/>
                <w:szCs w:val="22"/>
              </w:rPr>
              <w:t xml:space="preserve">3 этап        </w:t>
            </w:r>
            <w:r>
              <w:rPr>
                <w:bCs/>
                <w:sz w:val="22"/>
                <w:szCs w:val="22"/>
              </w:rPr>
              <w:t xml:space="preserve"> </w:t>
            </w:r>
            <w:r w:rsidRPr="00B03DC6">
              <w:rPr>
                <w:bCs/>
                <w:sz w:val="22"/>
                <w:szCs w:val="22"/>
              </w:rPr>
              <w:t>с 11.03.202</w:t>
            </w:r>
            <w:r w:rsidR="006E669F">
              <w:rPr>
                <w:bCs/>
                <w:sz w:val="22"/>
                <w:szCs w:val="22"/>
              </w:rPr>
              <w:t>5</w:t>
            </w:r>
            <w:r w:rsidRPr="00B03DC6">
              <w:rPr>
                <w:bCs/>
                <w:sz w:val="22"/>
                <w:szCs w:val="22"/>
              </w:rPr>
              <w:t xml:space="preserve"> по 25.03.202</w:t>
            </w:r>
            <w:r w:rsidR="006E669F">
              <w:rPr>
                <w:bCs/>
                <w:sz w:val="22"/>
                <w:szCs w:val="22"/>
              </w:rPr>
              <w:t>5</w:t>
            </w:r>
          </w:p>
          <w:p w14:paraId="74B5B90B" w14:textId="096B4098" w:rsidR="00251A89" w:rsidRPr="00416CA1" w:rsidRDefault="00251A89" w:rsidP="00976732">
            <w:pPr>
              <w:jc w:val="both"/>
              <w:rPr>
                <w:bCs/>
                <w:sz w:val="22"/>
                <w:szCs w:val="22"/>
              </w:rPr>
            </w:pPr>
            <w:r w:rsidRPr="00416CA1">
              <w:rPr>
                <w:sz w:val="22"/>
                <w:szCs w:val="22"/>
              </w:rPr>
              <w:t>Оказание услуг по проведению предварительных и периодических медицинских осмотров работников в соответствии со ст. 214, 220 Трудового кодекса Российской Федерации,  ст. 34 Федерального закона от 30.03.1999 г. № 52-ФЗ «О санитарно-эпидемиологическом благополучии населения», приказа Министерства здравоохранения Российской Федерации от 2</w:t>
            </w:r>
            <w:r w:rsidR="00572A2A" w:rsidRPr="00416CA1">
              <w:rPr>
                <w:sz w:val="22"/>
                <w:szCs w:val="22"/>
              </w:rPr>
              <w:t>8</w:t>
            </w:r>
            <w:r w:rsidRPr="00416CA1">
              <w:rPr>
                <w:sz w:val="22"/>
                <w:szCs w:val="22"/>
              </w:rPr>
              <w:t>.01.2021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251A89" w:rsidRPr="00416CA1" w14:paraId="76739CE9" w14:textId="77777777" w:rsidTr="00F85B70">
        <w:tc>
          <w:tcPr>
            <w:tcW w:w="567" w:type="dxa"/>
            <w:tcBorders>
              <w:top w:val="single" w:sz="4" w:space="0" w:color="auto"/>
              <w:left w:val="single" w:sz="4" w:space="0" w:color="auto"/>
              <w:bottom w:val="single" w:sz="4" w:space="0" w:color="auto"/>
              <w:right w:val="single" w:sz="4" w:space="0" w:color="auto"/>
            </w:tcBorders>
            <w:hideMark/>
          </w:tcPr>
          <w:p w14:paraId="6B8DF077" w14:textId="77777777" w:rsidR="00251A89" w:rsidRPr="00416CA1" w:rsidRDefault="00251A89" w:rsidP="00976732">
            <w:pPr>
              <w:jc w:val="center"/>
              <w:rPr>
                <w:rFonts w:eastAsia="Times New Roman"/>
                <w:sz w:val="22"/>
                <w:szCs w:val="22"/>
              </w:rPr>
            </w:pPr>
            <w:r w:rsidRPr="00416CA1">
              <w:rPr>
                <w:rFonts w:eastAsia="Times New Roman"/>
                <w:sz w:val="22"/>
                <w:szCs w:val="22"/>
              </w:rPr>
              <w:t>4.</w:t>
            </w:r>
          </w:p>
        </w:tc>
        <w:tc>
          <w:tcPr>
            <w:tcW w:w="2125" w:type="dxa"/>
            <w:tcBorders>
              <w:top w:val="single" w:sz="4" w:space="0" w:color="auto"/>
              <w:left w:val="single" w:sz="4" w:space="0" w:color="auto"/>
              <w:bottom w:val="single" w:sz="4" w:space="0" w:color="auto"/>
              <w:right w:val="single" w:sz="4" w:space="0" w:color="auto"/>
            </w:tcBorders>
            <w:hideMark/>
          </w:tcPr>
          <w:p w14:paraId="3F4F0762" w14:textId="62974EE8" w:rsidR="00251A89" w:rsidRPr="00416CA1" w:rsidRDefault="00251A89" w:rsidP="00976732">
            <w:pPr>
              <w:rPr>
                <w:rFonts w:eastAsia="Times New Roman"/>
                <w:sz w:val="22"/>
                <w:szCs w:val="22"/>
              </w:rPr>
            </w:pPr>
            <w:r w:rsidRPr="00416CA1">
              <w:rPr>
                <w:rFonts w:eastAsia="Times New Roman"/>
                <w:sz w:val="22"/>
                <w:szCs w:val="22"/>
              </w:rPr>
              <w:t xml:space="preserve">Виды и объемы выполняемых </w:t>
            </w:r>
            <w:r w:rsidR="00CB426B" w:rsidRPr="00416CA1">
              <w:rPr>
                <w:rFonts w:eastAsia="Times New Roman"/>
                <w:sz w:val="22"/>
                <w:szCs w:val="22"/>
              </w:rPr>
              <w:t>услуг</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55DB01B5" w14:textId="77777777" w:rsidR="00251A89" w:rsidRPr="00416CA1" w:rsidRDefault="00251A89" w:rsidP="00976732">
            <w:pPr>
              <w:jc w:val="both"/>
              <w:rPr>
                <w:rFonts w:eastAsia="Times New Roman"/>
                <w:b/>
                <w:sz w:val="22"/>
                <w:szCs w:val="22"/>
                <w:u w:val="single"/>
              </w:rPr>
            </w:pPr>
            <w:r w:rsidRPr="00416CA1">
              <w:rPr>
                <w:rFonts w:eastAsia="Times New Roman"/>
                <w:b/>
                <w:sz w:val="22"/>
                <w:szCs w:val="22"/>
                <w:u w:val="single"/>
              </w:rPr>
              <w:t>1.Предварительные медицинские осмотры.</w:t>
            </w:r>
          </w:p>
          <w:p w14:paraId="4DDD650E" w14:textId="77777777" w:rsidR="00251A89" w:rsidRPr="00416CA1" w:rsidRDefault="00251A89" w:rsidP="00976732">
            <w:pPr>
              <w:jc w:val="both"/>
              <w:rPr>
                <w:rFonts w:eastAsia="Times New Roman"/>
                <w:bCs/>
                <w:sz w:val="22"/>
                <w:szCs w:val="22"/>
              </w:rPr>
            </w:pPr>
            <w:r w:rsidRPr="00416CA1">
              <w:rPr>
                <w:rFonts w:eastAsia="Times New Roman"/>
                <w:bCs/>
                <w:sz w:val="22"/>
                <w:szCs w:val="22"/>
              </w:rPr>
              <w:t xml:space="preserve">1.1. Исполнитель оказывает услуги по проведению предварительного медицинского осмотра лицу, поступающему на работу в Общество согласно следующим представленным документам: направлению на медицинский осмотр (далее – направление), выданного лицу, поступающему на работу в Общество, страховому свидетельству обязательного пенсионного страхования, полису обязательного (добровольного) медицинского страхования, паспорту (или иному документу, удостоверяющему личность). </w:t>
            </w:r>
          </w:p>
          <w:p w14:paraId="417A9DEE" w14:textId="77777777" w:rsidR="00251A89" w:rsidRPr="00416CA1" w:rsidRDefault="00251A89" w:rsidP="00976732">
            <w:pPr>
              <w:jc w:val="both"/>
              <w:rPr>
                <w:rFonts w:eastAsia="Times New Roman"/>
                <w:bCs/>
                <w:sz w:val="22"/>
                <w:szCs w:val="22"/>
              </w:rPr>
            </w:pPr>
            <w:r w:rsidRPr="00416CA1">
              <w:rPr>
                <w:rFonts w:eastAsia="Times New Roman"/>
                <w:bCs/>
                <w:sz w:val="22"/>
                <w:szCs w:val="22"/>
              </w:rPr>
              <w:t>1.2. На лицо, проходящее предварительный осмотр, в медицинской организации оформляются медицинская карта амбулаторного больного (учетная форма N 025/у-04) в которой указывается:</w:t>
            </w:r>
          </w:p>
          <w:p w14:paraId="1809971E" w14:textId="77777777" w:rsidR="00251A89" w:rsidRPr="00416CA1" w:rsidRDefault="00251A89" w:rsidP="00976732">
            <w:pPr>
              <w:jc w:val="both"/>
              <w:rPr>
                <w:rFonts w:eastAsia="Times New Roman"/>
                <w:bCs/>
                <w:sz w:val="22"/>
                <w:szCs w:val="22"/>
              </w:rPr>
            </w:pPr>
            <w:r w:rsidRPr="00416CA1">
              <w:rPr>
                <w:rFonts w:eastAsia="Times New Roman"/>
                <w:bCs/>
                <w:sz w:val="22"/>
                <w:szCs w:val="22"/>
              </w:rPr>
              <w:t xml:space="preserve">- наименование медицинской организации, фактический адрес ее местонахождения, код формы по </w:t>
            </w:r>
            <w:hyperlink r:id="rId10" w:anchor="dst0" w:history="1">
              <w:r w:rsidRPr="00416CA1">
                <w:rPr>
                  <w:rFonts w:eastAsia="Times New Roman"/>
                  <w:bCs/>
                  <w:sz w:val="22"/>
                  <w:szCs w:val="22"/>
                </w:rPr>
                <w:t>ОКУД</w:t>
              </w:r>
            </w:hyperlink>
            <w:r w:rsidRPr="00416CA1">
              <w:rPr>
                <w:rFonts w:eastAsia="Times New Roman"/>
                <w:bCs/>
                <w:sz w:val="22"/>
                <w:szCs w:val="22"/>
              </w:rPr>
              <w:t>, код организации по ОКПО;</w:t>
            </w:r>
          </w:p>
          <w:p w14:paraId="42F723B4"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 фамилия, имя, отчество, дата рождения, пол, паспортные данные (серия, номер, кем выдан, дата выдачи), адрес регистрации по месту жительства (пребывания), телефон, номер страхового полиса ОМС лица, поступающего на работу (работника), СНИЛС, наименование страховой медицинской организации, код категории льготы (при наличии), Документ, подтверждающий категорию льготы (серия и номер), информация о заболевании, по поводу которых осуществляется диспансерное наблюдение;</w:t>
            </w:r>
          </w:p>
          <w:p w14:paraId="1E218703"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 xml:space="preserve">-семейное положение, образование, занятость, сведения об инвалидности, место работы, должность, изменение места работы, изменение места регистрации, сведения о заключительных (уточненных) диагнозов, сведения о группе крови, </w:t>
            </w:r>
            <w:proofErr w:type="spellStart"/>
            <w:r w:rsidRPr="00416CA1">
              <w:rPr>
                <w:rFonts w:ascii="Times New Roman" w:hAnsi="Times New Roman" w:cs="Times New Roman"/>
                <w:bCs/>
                <w:sz w:val="22"/>
                <w:szCs w:val="22"/>
              </w:rPr>
              <w:t>Rh</w:t>
            </w:r>
            <w:proofErr w:type="spellEnd"/>
            <w:r w:rsidRPr="00416CA1">
              <w:rPr>
                <w:rFonts w:ascii="Times New Roman" w:hAnsi="Times New Roman" w:cs="Times New Roman"/>
                <w:bCs/>
                <w:sz w:val="22"/>
                <w:szCs w:val="22"/>
              </w:rPr>
              <w:t xml:space="preserve">-факторе, аллергических реакциях; </w:t>
            </w:r>
          </w:p>
          <w:p w14:paraId="074530AC"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lastRenderedPageBreak/>
              <w:t>- Записи врачей-специалистов, результаты лабораторных и инструментальных исследований, информация о группе здоровья,  сведения о диспансерном наблюдении (при необходимости), заключение врачебной комиссии с информационными сведениями о: диагнозе основного заболевания (при наличии) с указанием кода по МКБ-10 , информация об осложнениях (при наличии):сопутствующих заболеваниях с указанием код по МКБ-10 , информационных сведениях о внешней причине при травмах (отравлениях)с указанием кода по МКБ-10;</w:t>
            </w:r>
          </w:p>
          <w:p w14:paraId="0468DAE7" w14:textId="77777777" w:rsidR="00251A89" w:rsidRPr="00416CA1" w:rsidRDefault="00251A89" w:rsidP="00976732">
            <w:pPr>
              <w:jc w:val="both"/>
              <w:rPr>
                <w:rFonts w:eastAsia="Times New Roman"/>
                <w:bCs/>
                <w:sz w:val="22"/>
                <w:szCs w:val="22"/>
              </w:rPr>
            </w:pPr>
            <w:r w:rsidRPr="00416CA1">
              <w:rPr>
                <w:rFonts w:eastAsia="Times New Roman"/>
                <w:bCs/>
                <w:sz w:val="22"/>
                <w:szCs w:val="22"/>
              </w:rPr>
              <w:t>1.3. Предварительный медицинский осмотр является завершенным в случае наличия заключений врачей специалистов, результатов лабораторных и функциональных исследований в полном объеме.</w:t>
            </w:r>
          </w:p>
          <w:p w14:paraId="45A28E09" w14:textId="77777777" w:rsidR="00251A89" w:rsidRPr="00416CA1" w:rsidRDefault="00251A89" w:rsidP="00976732">
            <w:pPr>
              <w:jc w:val="both"/>
              <w:rPr>
                <w:rFonts w:eastAsia="Times New Roman"/>
                <w:bCs/>
                <w:sz w:val="22"/>
                <w:szCs w:val="22"/>
              </w:rPr>
            </w:pPr>
            <w:r w:rsidRPr="00416CA1">
              <w:rPr>
                <w:rFonts w:eastAsia="Times New Roman"/>
                <w:bCs/>
                <w:sz w:val="22"/>
                <w:szCs w:val="22"/>
              </w:rPr>
              <w:t>1.4. Работнику, прошедшему предварительный медицинский осмотр, выдается соответствующее Заключение, в котором указывается:</w:t>
            </w:r>
          </w:p>
          <w:p w14:paraId="082FB901" w14:textId="77777777" w:rsidR="00251A89" w:rsidRPr="00416CA1" w:rsidRDefault="00251A89" w:rsidP="00976732">
            <w:pPr>
              <w:jc w:val="both"/>
              <w:rPr>
                <w:rFonts w:eastAsia="Times New Roman"/>
                <w:bCs/>
                <w:sz w:val="22"/>
                <w:szCs w:val="22"/>
              </w:rPr>
            </w:pPr>
            <w:r w:rsidRPr="00416CA1">
              <w:rPr>
                <w:rFonts w:eastAsia="Times New Roman"/>
                <w:bCs/>
                <w:sz w:val="22"/>
                <w:szCs w:val="22"/>
              </w:rPr>
              <w:t>- дата выдачи Заключения;</w:t>
            </w:r>
          </w:p>
          <w:p w14:paraId="29D904A7" w14:textId="77777777" w:rsidR="00251A89" w:rsidRPr="00416CA1" w:rsidRDefault="00251A89" w:rsidP="00976732">
            <w:pPr>
              <w:jc w:val="both"/>
              <w:rPr>
                <w:rFonts w:eastAsia="Times New Roman"/>
                <w:bCs/>
                <w:sz w:val="22"/>
                <w:szCs w:val="22"/>
              </w:rPr>
            </w:pPr>
            <w:r w:rsidRPr="00416CA1">
              <w:rPr>
                <w:rFonts w:eastAsia="Times New Roman"/>
                <w:bCs/>
                <w:sz w:val="22"/>
                <w:szCs w:val="22"/>
              </w:rPr>
              <w:t>- фамилия, имя, отчество, дата рождения, пол лица, поступающего на работу (работника);</w:t>
            </w:r>
          </w:p>
          <w:p w14:paraId="0594315F" w14:textId="77777777" w:rsidR="00251A89" w:rsidRPr="00416CA1" w:rsidRDefault="00251A89" w:rsidP="00976732">
            <w:pPr>
              <w:jc w:val="both"/>
              <w:rPr>
                <w:rFonts w:eastAsia="Times New Roman"/>
                <w:bCs/>
                <w:sz w:val="22"/>
                <w:szCs w:val="22"/>
              </w:rPr>
            </w:pPr>
            <w:r w:rsidRPr="00416CA1">
              <w:rPr>
                <w:rFonts w:eastAsia="Times New Roman"/>
                <w:bCs/>
                <w:sz w:val="22"/>
                <w:szCs w:val="22"/>
              </w:rPr>
              <w:t>- наименование работодателя;</w:t>
            </w:r>
          </w:p>
          <w:p w14:paraId="2136AD8E" w14:textId="77777777" w:rsidR="00251A89" w:rsidRPr="00416CA1" w:rsidRDefault="00251A89" w:rsidP="00976732">
            <w:pPr>
              <w:jc w:val="both"/>
              <w:rPr>
                <w:rFonts w:eastAsia="Times New Roman"/>
                <w:bCs/>
                <w:sz w:val="22"/>
                <w:szCs w:val="22"/>
              </w:rPr>
            </w:pPr>
            <w:r w:rsidRPr="00416CA1">
              <w:rPr>
                <w:rFonts w:eastAsia="Times New Roman"/>
                <w:bCs/>
                <w:sz w:val="22"/>
                <w:szCs w:val="22"/>
              </w:rPr>
              <w:t>- наименование структурного подразделения работодателя (при наличии), должности (профессии) или вида работы;</w:t>
            </w:r>
          </w:p>
          <w:p w14:paraId="49ACE239" w14:textId="77777777" w:rsidR="00251A89" w:rsidRPr="00416CA1" w:rsidRDefault="00251A89" w:rsidP="00976732">
            <w:pPr>
              <w:jc w:val="both"/>
              <w:rPr>
                <w:rFonts w:eastAsia="Times New Roman"/>
                <w:bCs/>
                <w:sz w:val="22"/>
                <w:szCs w:val="22"/>
              </w:rPr>
            </w:pPr>
            <w:r w:rsidRPr="00416CA1">
              <w:rPr>
                <w:rFonts w:eastAsia="Times New Roman"/>
                <w:bCs/>
                <w:sz w:val="22"/>
                <w:szCs w:val="22"/>
              </w:rPr>
              <w:t>- наименование вредных и (или) опасных производственных факторов, видов работ;</w:t>
            </w:r>
          </w:p>
          <w:p w14:paraId="086F830C" w14:textId="77777777" w:rsidR="00251A89" w:rsidRPr="00416CA1" w:rsidRDefault="00251A89" w:rsidP="00976732">
            <w:pPr>
              <w:jc w:val="both"/>
              <w:rPr>
                <w:rFonts w:eastAsia="Times New Roman"/>
                <w:bCs/>
                <w:sz w:val="22"/>
                <w:szCs w:val="22"/>
              </w:rPr>
            </w:pPr>
            <w:r w:rsidRPr="00416CA1">
              <w:rPr>
                <w:rFonts w:eastAsia="Times New Roman"/>
                <w:bCs/>
                <w:sz w:val="22"/>
                <w:szCs w:val="22"/>
              </w:rPr>
              <w:t xml:space="preserve">- результат медицинского осмотра (медицинские противопоказания к работе выявлены, не выявлены), группа здоровья. </w:t>
            </w:r>
          </w:p>
          <w:p w14:paraId="39030AC6" w14:textId="77777777" w:rsidR="00251A89" w:rsidRPr="00416CA1" w:rsidRDefault="00251A89" w:rsidP="00976732">
            <w:pPr>
              <w:jc w:val="both"/>
              <w:rPr>
                <w:rFonts w:eastAsia="Times New Roman"/>
                <w:bCs/>
                <w:sz w:val="22"/>
                <w:szCs w:val="22"/>
              </w:rPr>
            </w:pPr>
            <w:r w:rsidRPr="00416CA1">
              <w:rPr>
                <w:rFonts w:eastAsia="Times New Roman"/>
                <w:bCs/>
                <w:sz w:val="22"/>
                <w:szCs w:val="22"/>
              </w:rPr>
              <w:t>1.5. Заключение подписывается председателем врачебной комиссии с указанием его фамилии и инициалов, и заверяется печатью медицинской организации, проводившей медицинский осмотр.</w:t>
            </w:r>
          </w:p>
          <w:p w14:paraId="44C1163C" w14:textId="77777777" w:rsidR="00251A89" w:rsidRPr="00416CA1" w:rsidRDefault="00251A89" w:rsidP="00976732">
            <w:pPr>
              <w:jc w:val="both"/>
              <w:rPr>
                <w:rFonts w:eastAsia="Times New Roman"/>
                <w:bCs/>
                <w:sz w:val="22"/>
                <w:szCs w:val="22"/>
              </w:rPr>
            </w:pPr>
            <w:r w:rsidRPr="00416CA1">
              <w:rPr>
                <w:rFonts w:eastAsia="Times New Roman"/>
                <w:bCs/>
                <w:sz w:val="22"/>
                <w:szCs w:val="22"/>
              </w:rPr>
              <w:t>1.6. Для декретированных групп результаты медицинского осмотра вносятся в личные медицинские книжки работников.</w:t>
            </w:r>
          </w:p>
          <w:p w14:paraId="3E7EE080" w14:textId="77777777" w:rsidR="00251A89" w:rsidRPr="00416CA1" w:rsidRDefault="00251A89" w:rsidP="00976732">
            <w:pPr>
              <w:jc w:val="both"/>
              <w:rPr>
                <w:rFonts w:eastAsia="Times New Roman"/>
                <w:bCs/>
                <w:sz w:val="22"/>
                <w:szCs w:val="22"/>
              </w:rPr>
            </w:pPr>
            <w:r w:rsidRPr="00416CA1">
              <w:rPr>
                <w:rFonts w:eastAsia="Times New Roman"/>
                <w:bCs/>
                <w:sz w:val="22"/>
                <w:szCs w:val="22"/>
              </w:rPr>
              <w:t>1.7. Заключение составляется в трех экземплярах и не позднее 5 рабочих дней выдается: лицу, поступающему на работу, второй -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14:paraId="24776D23" w14:textId="77777777" w:rsidR="00251A89" w:rsidRPr="00416CA1" w:rsidRDefault="00251A89" w:rsidP="00976732">
            <w:pPr>
              <w:jc w:val="center"/>
              <w:rPr>
                <w:rFonts w:eastAsia="Times New Roman"/>
                <w:bCs/>
                <w:sz w:val="22"/>
                <w:szCs w:val="22"/>
              </w:rPr>
            </w:pPr>
          </w:p>
          <w:p w14:paraId="14A29B01" w14:textId="77777777" w:rsidR="00251A89" w:rsidRPr="00416CA1" w:rsidRDefault="00251A89" w:rsidP="00976732">
            <w:pPr>
              <w:jc w:val="both"/>
              <w:rPr>
                <w:rFonts w:eastAsia="Times New Roman"/>
                <w:b/>
                <w:sz w:val="22"/>
                <w:szCs w:val="22"/>
                <w:u w:val="single"/>
              </w:rPr>
            </w:pPr>
            <w:r w:rsidRPr="00416CA1">
              <w:rPr>
                <w:rFonts w:eastAsia="Times New Roman"/>
                <w:b/>
                <w:sz w:val="22"/>
                <w:szCs w:val="22"/>
                <w:u w:val="single"/>
              </w:rPr>
              <w:t>2. Периодические медицинские осмотры.</w:t>
            </w:r>
          </w:p>
          <w:p w14:paraId="3D212D2F" w14:textId="77777777" w:rsidR="00251A89" w:rsidRPr="00416CA1" w:rsidRDefault="00251A89" w:rsidP="00976732">
            <w:pPr>
              <w:jc w:val="both"/>
              <w:rPr>
                <w:rFonts w:eastAsia="Times New Roman"/>
                <w:bCs/>
                <w:sz w:val="22"/>
                <w:szCs w:val="22"/>
              </w:rPr>
            </w:pPr>
            <w:r w:rsidRPr="00416CA1">
              <w:rPr>
                <w:rFonts w:eastAsia="Times New Roman"/>
                <w:bCs/>
                <w:sz w:val="22"/>
                <w:szCs w:val="22"/>
              </w:rPr>
              <w:t>2.1. Периодические медицинские осмотры работников проводятся в установленные Заказчиком сроки.</w:t>
            </w:r>
          </w:p>
          <w:p w14:paraId="3CCF4A47" w14:textId="77777777" w:rsidR="00251A89" w:rsidRPr="00416CA1" w:rsidRDefault="00251A89" w:rsidP="00976732">
            <w:pPr>
              <w:jc w:val="both"/>
              <w:rPr>
                <w:rFonts w:eastAsia="Times New Roman"/>
                <w:bCs/>
                <w:sz w:val="22"/>
                <w:szCs w:val="22"/>
              </w:rPr>
            </w:pPr>
            <w:r w:rsidRPr="00416CA1">
              <w:rPr>
                <w:rFonts w:eastAsia="Times New Roman"/>
                <w:bCs/>
                <w:sz w:val="22"/>
                <w:szCs w:val="22"/>
              </w:rPr>
              <w:t xml:space="preserve">2.2. Исполнитель оказывает услуги по проведению периодического медицинского осмотра согласно предоставленному Заказчиком поименному списку лиц, подлежащих периодическим медицинским осмотрам. </w:t>
            </w:r>
          </w:p>
          <w:p w14:paraId="77615656" w14:textId="77777777" w:rsidR="00251A89" w:rsidRPr="00416CA1" w:rsidRDefault="00251A89" w:rsidP="00976732">
            <w:pPr>
              <w:jc w:val="both"/>
              <w:rPr>
                <w:rFonts w:eastAsia="Times New Roman"/>
                <w:bCs/>
                <w:sz w:val="22"/>
                <w:szCs w:val="22"/>
              </w:rPr>
            </w:pPr>
            <w:r w:rsidRPr="00416CA1">
              <w:rPr>
                <w:rFonts w:eastAsia="Times New Roman"/>
                <w:bCs/>
                <w:sz w:val="22"/>
                <w:szCs w:val="22"/>
              </w:rPr>
              <w:t>2.3. На работника, проходящего периодический медицинский осмотр, в медицинской организации оформляются медицинская карта амбулаторного больного (учетная форма № 025/у-04), в котором указывается:</w:t>
            </w:r>
          </w:p>
          <w:p w14:paraId="6C3A2B8F" w14:textId="77777777" w:rsidR="00251A89" w:rsidRPr="00416CA1" w:rsidRDefault="00251A89" w:rsidP="00976732">
            <w:pPr>
              <w:jc w:val="both"/>
              <w:rPr>
                <w:rFonts w:eastAsia="Times New Roman"/>
                <w:bCs/>
                <w:sz w:val="22"/>
                <w:szCs w:val="22"/>
              </w:rPr>
            </w:pPr>
            <w:r w:rsidRPr="00416CA1">
              <w:rPr>
                <w:rFonts w:eastAsia="Times New Roman"/>
                <w:bCs/>
                <w:sz w:val="22"/>
                <w:szCs w:val="22"/>
              </w:rPr>
              <w:t xml:space="preserve">- наименование медицинской организации, фактический адрес ее местонахождения, код формы по </w:t>
            </w:r>
            <w:hyperlink r:id="rId11" w:anchor="dst0" w:history="1">
              <w:r w:rsidRPr="00416CA1">
                <w:rPr>
                  <w:rFonts w:eastAsia="Times New Roman"/>
                  <w:bCs/>
                  <w:sz w:val="22"/>
                  <w:szCs w:val="22"/>
                </w:rPr>
                <w:t>ОКУД</w:t>
              </w:r>
            </w:hyperlink>
            <w:r w:rsidRPr="00416CA1">
              <w:rPr>
                <w:rFonts w:eastAsia="Times New Roman"/>
                <w:bCs/>
                <w:sz w:val="22"/>
                <w:szCs w:val="22"/>
              </w:rPr>
              <w:t>, код организации по ОКПО;</w:t>
            </w:r>
          </w:p>
          <w:p w14:paraId="0EA5F2C8"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 фамилия, имя, отчество, дата рождения, пол, паспортные данные (серия, номер, кем выдан, дата выдачи), адрес регистрации по месту жительства (пребывания), телефон, номер страхового полиса ОМС лица, поступающего на работу (работника), СНИЛС, наименование страховой медицинской организации, код категории льготы (при наличии), Документ, подтверждающий категорию льготы (серия и номер), информация о заболевании, по поводу которых осуществляется диспансерное наблюдение;</w:t>
            </w:r>
          </w:p>
          <w:p w14:paraId="0F5F9071"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 xml:space="preserve">-семейное положение, образование, занятость, сведения об инвалидности, место работы, должность, изменение места работы, изменение места регистрации, сведения о заключительных (уточненных) диагнозов, сведения о группе крови, </w:t>
            </w:r>
            <w:proofErr w:type="spellStart"/>
            <w:r w:rsidRPr="00416CA1">
              <w:rPr>
                <w:rFonts w:ascii="Times New Roman" w:hAnsi="Times New Roman" w:cs="Times New Roman"/>
                <w:bCs/>
                <w:sz w:val="22"/>
                <w:szCs w:val="22"/>
              </w:rPr>
              <w:t>Rh</w:t>
            </w:r>
            <w:proofErr w:type="spellEnd"/>
            <w:r w:rsidRPr="00416CA1">
              <w:rPr>
                <w:rFonts w:ascii="Times New Roman" w:hAnsi="Times New Roman" w:cs="Times New Roman"/>
                <w:bCs/>
                <w:sz w:val="22"/>
                <w:szCs w:val="22"/>
              </w:rPr>
              <w:t xml:space="preserve">-факторе, аллергических реакциях; </w:t>
            </w:r>
          </w:p>
          <w:p w14:paraId="6034F1DA"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 xml:space="preserve">- Записи врачей-специалистов, результаты лабораторных и инструментальных исследований, информация о группе здоровья,  сведения о диспансерном наблюдении (при необходимости), заключение врачебной комиссии с </w:t>
            </w:r>
            <w:r w:rsidRPr="00416CA1">
              <w:rPr>
                <w:rFonts w:ascii="Times New Roman" w:hAnsi="Times New Roman" w:cs="Times New Roman"/>
                <w:bCs/>
                <w:sz w:val="22"/>
                <w:szCs w:val="22"/>
              </w:rPr>
              <w:lastRenderedPageBreak/>
              <w:t>информационными сведениями о: диагнозе основного заболевания (при наличии) с указанием кода по МКБ-10 , информация об осложнениях (при наличии):сопутствующих заболеваниях с указанием код по МКБ-10 ,  информационных сведениях о внешней причине при травмах (отравлениях)с указанием кода по МКБ-10;</w:t>
            </w:r>
          </w:p>
          <w:p w14:paraId="6A2F17E0"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2.4. Периодический осмотр является завершенным в случае наличия заключений врачей специалистов, результатов лабораторных и функциональных исследований в объеме, предусмотренном в Приложении 1 к техническому заданию. 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Работодателю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w:t>
            </w:r>
          </w:p>
          <w:p w14:paraId="2BB3EADB"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На основании результатов периодического осмотра работнику даются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которые оформляются в медицинской карте в медицинской организации, в которой проводился медицинский осмотр.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w:t>
            </w:r>
          </w:p>
          <w:p w14:paraId="30459E6A"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2.5. По окончании прохождения работником периодического осмотра медицинской организацией оформляется Заключение в порядке, установленном пунктом 16 Приложения № 1 к приказу Минздрава России от 28.01.2021 г. № 29н.</w:t>
            </w:r>
          </w:p>
          <w:p w14:paraId="79DB0D97" w14:textId="77777777" w:rsidR="00251A89" w:rsidRPr="00416CA1" w:rsidRDefault="00251A89" w:rsidP="00976732">
            <w:pPr>
              <w:pStyle w:val="HTML"/>
              <w:spacing w:line="266" w:lineRule="atLeast"/>
              <w:jc w:val="both"/>
              <w:rPr>
                <w:rFonts w:ascii="Times New Roman" w:hAnsi="Times New Roman" w:cs="Times New Roman"/>
                <w:bCs/>
                <w:sz w:val="22"/>
                <w:szCs w:val="22"/>
              </w:rPr>
            </w:pPr>
            <w:r w:rsidRPr="00416CA1">
              <w:rPr>
                <w:rFonts w:ascii="Times New Roman" w:hAnsi="Times New Roman" w:cs="Times New Roman"/>
                <w:bCs/>
                <w:sz w:val="22"/>
                <w:szCs w:val="22"/>
              </w:rPr>
              <w:t>2.6. Заключение составляется в пяти экземплярах и не позднее 5 рабочих дней выдается работнику, второй -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14:paraId="63A545D3" w14:textId="77777777" w:rsidR="00251A89" w:rsidRPr="00416CA1" w:rsidRDefault="00251A89" w:rsidP="00976732">
            <w:pPr>
              <w:jc w:val="both"/>
              <w:rPr>
                <w:rFonts w:eastAsia="Times New Roman"/>
                <w:bCs/>
                <w:sz w:val="22"/>
                <w:szCs w:val="22"/>
              </w:rPr>
            </w:pPr>
            <w:r w:rsidRPr="00416CA1">
              <w:rPr>
                <w:rFonts w:eastAsia="Times New Roman"/>
                <w:bCs/>
                <w:sz w:val="22"/>
                <w:szCs w:val="22"/>
              </w:rPr>
              <w:t>2.7. По итогам проведения периодического осмотра Исполнитель обобщает результаты проведенного периодического медосмотра после каждого этапа и составляет Заключительный акт в срок не позднее, чем через 30 (тридцать) дней после завершения медосмотра в порядке, установленном пунктами 45,46,47 Приложения № 1 к приказу Минздрава России от 28.01.2021 г. № 29н, который подписывается председателем врачебной комиссии и заверяется печатью медицинской организации.</w:t>
            </w:r>
          </w:p>
          <w:p w14:paraId="5674A61D" w14:textId="77777777" w:rsidR="00251A89" w:rsidRPr="00416CA1" w:rsidRDefault="00251A89" w:rsidP="00976732">
            <w:pPr>
              <w:jc w:val="both"/>
              <w:rPr>
                <w:rFonts w:eastAsia="Times New Roman"/>
                <w:bCs/>
                <w:sz w:val="22"/>
                <w:szCs w:val="22"/>
              </w:rPr>
            </w:pPr>
            <w:r w:rsidRPr="00416CA1">
              <w:rPr>
                <w:rFonts w:eastAsia="Times New Roman"/>
                <w:bCs/>
                <w:sz w:val="22"/>
                <w:szCs w:val="22"/>
              </w:rPr>
              <w:t xml:space="preserve">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w:t>
            </w:r>
            <w:proofErr w:type="spellStart"/>
            <w:r w:rsidRPr="00416CA1">
              <w:rPr>
                <w:rFonts w:eastAsia="Times New Roman"/>
                <w:bCs/>
                <w:sz w:val="22"/>
                <w:szCs w:val="22"/>
              </w:rPr>
              <w:t>профпатологии</w:t>
            </w:r>
            <w:proofErr w:type="spellEnd"/>
            <w:r w:rsidRPr="00416CA1">
              <w:rPr>
                <w:rFonts w:eastAsia="Times New Roman"/>
                <w:bCs/>
                <w:sz w:val="22"/>
                <w:szCs w:val="22"/>
              </w:rPr>
              <w:t xml:space="preserve">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p w14:paraId="5415870B" w14:textId="77777777" w:rsidR="00251A89" w:rsidRPr="00416CA1" w:rsidRDefault="00251A89" w:rsidP="00976732">
            <w:pPr>
              <w:jc w:val="both"/>
              <w:rPr>
                <w:rFonts w:eastAsia="Times New Roman"/>
                <w:bCs/>
                <w:sz w:val="22"/>
                <w:szCs w:val="22"/>
              </w:rPr>
            </w:pPr>
            <w:r w:rsidRPr="00416CA1">
              <w:rPr>
                <w:rFonts w:eastAsia="Times New Roman"/>
                <w:bCs/>
                <w:sz w:val="22"/>
                <w:szCs w:val="22"/>
              </w:rPr>
              <w:t xml:space="preserve">2.8. Исполнитель по окончанию периодических медицинских осмотров: </w:t>
            </w:r>
            <w:r w:rsidRPr="00416CA1">
              <w:rPr>
                <w:bCs/>
                <w:sz w:val="22"/>
                <w:szCs w:val="22"/>
              </w:rPr>
              <w:t>выдает работникам Общества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и направляет копию выписки в медицинские организации по месту жительства или прикрепления работника, с письменного согласия работника Общества.</w:t>
            </w:r>
          </w:p>
          <w:p w14:paraId="58EA8909" w14:textId="77777777" w:rsidR="00251A89" w:rsidRPr="00416CA1" w:rsidRDefault="00251A89" w:rsidP="00976732">
            <w:pPr>
              <w:jc w:val="both"/>
              <w:rPr>
                <w:rFonts w:eastAsia="Times New Roman"/>
                <w:bCs/>
                <w:sz w:val="22"/>
                <w:szCs w:val="22"/>
              </w:rPr>
            </w:pPr>
            <w:r w:rsidRPr="00416CA1">
              <w:rPr>
                <w:rFonts w:eastAsia="Times New Roman"/>
                <w:bCs/>
                <w:sz w:val="22"/>
                <w:szCs w:val="22"/>
              </w:rPr>
              <w:t>2.9. Для декретированных групп результаты медицинского осмотра вносятся в личные медицинские книжки работников.</w:t>
            </w:r>
          </w:p>
          <w:p w14:paraId="38980885" w14:textId="77777777" w:rsidR="00251A89" w:rsidRPr="00416CA1" w:rsidRDefault="00251A89" w:rsidP="00976732">
            <w:pPr>
              <w:jc w:val="both"/>
              <w:rPr>
                <w:bCs/>
                <w:sz w:val="22"/>
                <w:szCs w:val="22"/>
              </w:rPr>
            </w:pPr>
            <w:r w:rsidRPr="00416CA1">
              <w:rPr>
                <w:rFonts w:eastAsia="Times New Roman"/>
                <w:bCs/>
                <w:sz w:val="22"/>
                <w:szCs w:val="22"/>
              </w:rPr>
              <w:lastRenderedPageBreak/>
              <w:t xml:space="preserve">2.10. </w:t>
            </w:r>
            <w:r w:rsidRPr="00416CA1">
              <w:rPr>
                <w:bCs/>
                <w:sz w:val="22"/>
                <w:szCs w:val="22"/>
              </w:rPr>
              <w:t>Исполнитель обобщает и анализирует результаты периодических осмотров работников, занятых на работах с вредными и (или) опасными условиями труда, Общества и не позднее 15 февраля года, следующего за отчетным, направляет обобщенные сведения в соответствующий орган государственной власти субъекта Российской Федерации в сфере охраны здоровья.</w:t>
            </w:r>
          </w:p>
          <w:p w14:paraId="3B8B9F86" w14:textId="77777777" w:rsidR="00251A89" w:rsidRPr="00416CA1" w:rsidRDefault="00251A89" w:rsidP="00976732">
            <w:pPr>
              <w:jc w:val="both"/>
              <w:rPr>
                <w:rFonts w:eastAsia="Times New Roman"/>
                <w:bCs/>
                <w:sz w:val="22"/>
                <w:szCs w:val="22"/>
              </w:rPr>
            </w:pPr>
            <w:r w:rsidRPr="00416CA1">
              <w:rPr>
                <w:rFonts w:eastAsia="Times New Roman"/>
                <w:b/>
                <w:sz w:val="22"/>
                <w:szCs w:val="22"/>
              </w:rPr>
              <w:t>3.</w:t>
            </w:r>
            <w:r w:rsidRPr="00416CA1">
              <w:rPr>
                <w:rFonts w:eastAsia="Times New Roman"/>
                <w:bCs/>
                <w:sz w:val="22"/>
                <w:szCs w:val="22"/>
              </w:rPr>
              <w:t xml:space="preserve"> Виды и количество осмотров врачей–специалистов, лабораторных и функциональных исследований (согласно виду работ, осуществляемому в организации), отражены в Приложение № 1.</w:t>
            </w:r>
          </w:p>
        </w:tc>
      </w:tr>
      <w:tr w:rsidR="00251A89" w:rsidRPr="00416CA1" w14:paraId="7ACE0295" w14:textId="77777777" w:rsidTr="00F85B70">
        <w:tc>
          <w:tcPr>
            <w:tcW w:w="567" w:type="dxa"/>
            <w:tcBorders>
              <w:top w:val="single" w:sz="4" w:space="0" w:color="auto"/>
              <w:left w:val="single" w:sz="4" w:space="0" w:color="auto"/>
              <w:bottom w:val="single" w:sz="4" w:space="0" w:color="auto"/>
              <w:right w:val="single" w:sz="4" w:space="0" w:color="auto"/>
            </w:tcBorders>
            <w:hideMark/>
          </w:tcPr>
          <w:p w14:paraId="4C57908D" w14:textId="77777777" w:rsidR="00251A89" w:rsidRPr="00416CA1" w:rsidRDefault="00251A89" w:rsidP="00976732">
            <w:pPr>
              <w:jc w:val="center"/>
              <w:rPr>
                <w:rFonts w:eastAsia="Times New Roman"/>
                <w:sz w:val="22"/>
                <w:szCs w:val="22"/>
              </w:rPr>
            </w:pPr>
            <w:r w:rsidRPr="00416CA1">
              <w:rPr>
                <w:rFonts w:eastAsia="Times New Roman"/>
                <w:sz w:val="22"/>
                <w:szCs w:val="22"/>
              </w:rPr>
              <w:lastRenderedPageBreak/>
              <w:t>5.</w:t>
            </w:r>
          </w:p>
        </w:tc>
        <w:tc>
          <w:tcPr>
            <w:tcW w:w="2125" w:type="dxa"/>
            <w:tcBorders>
              <w:top w:val="single" w:sz="4" w:space="0" w:color="auto"/>
              <w:left w:val="single" w:sz="4" w:space="0" w:color="auto"/>
              <w:bottom w:val="single" w:sz="4" w:space="0" w:color="auto"/>
              <w:right w:val="single" w:sz="4" w:space="0" w:color="auto"/>
            </w:tcBorders>
            <w:hideMark/>
          </w:tcPr>
          <w:p w14:paraId="56515F71" w14:textId="77777777" w:rsidR="00251A89" w:rsidRPr="00416CA1" w:rsidRDefault="00251A89" w:rsidP="00976732">
            <w:pPr>
              <w:rPr>
                <w:rFonts w:eastAsia="Times New Roman"/>
                <w:sz w:val="22"/>
                <w:szCs w:val="22"/>
              </w:rPr>
            </w:pPr>
            <w:r w:rsidRPr="00416CA1">
              <w:rPr>
                <w:rFonts w:eastAsia="Times New Roman"/>
                <w:sz w:val="22"/>
                <w:szCs w:val="22"/>
              </w:rPr>
              <w:t>Требования к оказанию услуг</w:t>
            </w:r>
          </w:p>
        </w:tc>
        <w:tc>
          <w:tcPr>
            <w:tcW w:w="8110" w:type="dxa"/>
            <w:tcBorders>
              <w:top w:val="single" w:sz="4" w:space="0" w:color="auto"/>
              <w:left w:val="single" w:sz="4" w:space="0" w:color="auto"/>
              <w:bottom w:val="single" w:sz="4" w:space="0" w:color="auto"/>
              <w:right w:val="single" w:sz="4" w:space="0" w:color="auto"/>
            </w:tcBorders>
          </w:tcPr>
          <w:p w14:paraId="0AC75350" w14:textId="77777777" w:rsidR="00251A89" w:rsidRPr="00416CA1" w:rsidRDefault="00251A89" w:rsidP="00976732">
            <w:pPr>
              <w:jc w:val="both"/>
              <w:rPr>
                <w:rFonts w:eastAsia="Times New Roman"/>
                <w:sz w:val="22"/>
                <w:szCs w:val="22"/>
              </w:rPr>
            </w:pPr>
            <w:r w:rsidRPr="00416CA1">
              <w:rPr>
                <w:rFonts w:eastAsia="Times New Roman"/>
                <w:sz w:val="22"/>
                <w:szCs w:val="22"/>
              </w:rPr>
              <w:t>1. Услуги должны быть оказаны в соответствие:</w:t>
            </w:r>
          </w:p>
          <w:p w14:paraId="1BD3CEB3" w14:textId="77777777" w:rsidR="00251A89" w:rsidRPr="00416CA1" w:rsidRDefault="00251A89" w:rsidP="00976732">
            <w:pPr>
              <w:jc w:val="both"/>
              <w:rPr>
                <w:rFonts w:eastAsia="Times New Roman"/>
                <w:sz w:val="22"/>
                <w:szCs w:val="22"/>
              </w:rPr>
            </w:pPr>
            <w:r w:rsidRPr="00416CA1">
              <w:rPr>
                <w:rFonts w:eastAsia="Times New Roman"/>
                <w:sz w:val="22"/>
                <w:szCs w:val="22"/>
              </w:rPr>
              <w:tab/>
              <w:t>а) с техническим заданием;</w:t>
            </w:r>
          </w:p>
          <w:p w14:paraId="27AD6A11" w14:textId="77777777" w:rsidR="00251A89" w:rsidRPr="00416CA1" w:rsidRDefault="00251A89" w:rsidP="00976732">
            <w:pPr>
              <w:jc w:val="both"/>
              <w:rPr>
                <w:rFonts w:eastAsia="Times New Roman"/>
                <w:sz w:val="22"/>
                <w:szCs w:val="22"/>
              </w:rPr>
            </w:pPr>
            <w:r w:rsidRPr="00416CA1">
              <w:rPr>
                <w:rFonts w:eastAsia="Times New Roman"/>
                <w:sz w:val="22"/>
                <w:szCs w:val="22"/>
              </w:rPr>
              <w:tab/>
              <w:t>б) с соблюдением требований нормативных документов РФ:</w:t>
            </w:r>
          </w:p>
          <w:p w14:paraId="42CADB21" w14:textId="77777777" w:rsidR="00251A89" w:rsidRPr="00416CA1" w:rsidRDefault="00251A89" w:rsidP="00976732">
            <w:pPr>
              <w:jc w:val="both"/>
              <w:rPr>
                <w:rFonts w:eastAsia="Times New Roman"/>
                <w:sz w:val="22"/>
                <w:szCs w:val="22"/>
              </w:rPr>
            </w:pPr>
            <w:r w:rsidRPr="00416CA1">
              <w:rPr>
                <w:rFonts w:eastAsia="Times New Roman"/>
                <w:sz w:val="22"/>
                <w:szCs w:val="22"/>
              </w:rPr>
              <w:t>- Федеральный закон от 21.11.2011 №323-ФЗ «Об основах охраны здоровья граждан в Российской Федерации»;</w:t>
            </w:r>
          </w:p>
          <w:p w14:paraId="7B45495E" w14:textId="5E2B5DC4" w:rsidR="00251A89" w:rsidRPr="00416CA1" w:rsidRDefault="00251A89" w:rsidP="00976732">
            <w:pPr>
              <w:jc w:val="both"/>
              <w:rPr>
                <w:rFonts w:eastAsia="Times New Roman"/>
                <w:sz w:val="22"/>
                <w:szCs w:val="22"/>
              </w:rPr>
            </w:pPr>
            <w:r w:rsidRPr="00416CA1">
              <w:rPr>
                <w:rFonts w:eastAsia="Times New Roman"/>
                <w:sz w:val="22"/>
                <w:szCs w:val="22"/>
              </w:rPr>
              <w:t xml:space="preserve">- Постановление Правительства Российской Федерации от </w:t>
            </w:r>
            <w:r w:rsidR="007C18B8" w:rsidRPr="00416CA1">
              <w:rPr>
                <w:rFonts w:eastAsia="Times New Roman"/>
                <w:sz w:val="22"/>
                <w:szCs w:val="22"/>
              </w:rPr>
              <w:t>04.10.2012 №</w:t>
            </w:r>
            <w:r w:rsidRPr="00416CA1">
              <w:rPr>
                <w:rFonts w:eastAsia="Times New Roman"/>
                <w:sz w:val="22"/>
                <w:szCs w:val="22"/>
              </w:rPr>
              <w:t xml:space="preserve"> 1006 «Об утверждении Правил предоставления медицинскими организациями платных медицинских услуг»;</w:t>
            </w:r>
          </w:p>
          <w:p w14:paraId="2C1C86D2" w14:textId="0FC42305" w:rsidR="00251A89" w:rsidRPr="00416CA1" w:rsidRDefault="00251A89" w:rsidP="00976732">
            <w:pPr>
              <w:pStyle w:val="ConsPlusNormal"/>
              <w:jc w:val="both"/>
              <w:rPr>
                <w:sz w:val="22"/>
                <w:szCs w:val="22"/>
              </w:rPr>
            </w:pPr>
            <w:r w:rsidRPr="00416CA1">
              <w:rPr>
                <w:sz w:val="22"/>
                <w:szCs w:val="22"/>
              </w:rPr>
              <w:t>-Приказ Министерства здравоохранения Российской Федерации от 2</w:t>
            </w:r>
            <w:r w:rsidR="00572A2A" w:rsidRPr="00416CA1">
              <w:rPr>
                <w:sz w:val="22"/>
                <w:szCs w:val="22"/>
              </w:rPr>
              <w:t>8</w:t>
            </w:r>
            <w:r w:rsidRPr="00416CA1">
              <w:rPr>
                <w:sz w:val="22"/>
                <w:szCs w:val="22"/>
              </w:rPr>
              <w:t>.01.2021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5D6D00E0" w14:textId="77777777" w:rsidR="00251A89" w:rsidRPr="00416CA1" w:rsidRDefault="00251A89" w:rsidP="00976732">
            <w:pPr>
              <w:jc w:val="both"/>
              <w:rPr>
                <w:rFonts w:eastAsia="Times New Roman"/>
                <w:sz w:val="22"/>
                <w:szCs w:val="22"/>
              </w:rPr>
            </w:pPr>
            <w:r w:rsidRPr="00416CA1">
              <w:rPr>
                <w:rFonts w:eastAsia="Times New Roman"/>
                <w:sz w:val="22"/>
                <w:szCs w:val="22"/>
              </w:rPr>
              <w:tab/>
              <w:t>в) с соблюдением сроков и качества предоставления услуг.</w:t>
            </w:r>
          </w:p>
          <w:p w14:paraId="39C7825E" w14:textId="41AEAA99" w:rsidR="00251A89" w:rsidRPr="00416CA1" w:rsidRDefault="00251A89" w:rsidP="00976732">
            <w:pPr>
              <w:jc w:val="both"/>
              <w:rPr>
                <w:rFonts w:eastAsia="Times New Roman"/>
                <w:sz w:val="22"/>
                <w:szCs w:val="22"/>
              </w:rPr>
            </w:pPr>
            <w:r w:rsidRPr="00416CA1">
              <w:rPr>
                <w:rFonts w:eastAsia="Times New Roman"/>
                <w:sz w:val="22"/>
                <w:szCs w:val="22"/>
              </w:rPr>
              <w:t xml:space="preserve">2. Медицинская организация при проведении предварительных и периодических медицинских осмотров, независимо от формы собственности, должна иметь лицензию на осуществление медицинской деятельности согласно статье 12 Федерального закона от 4 мая 2011 года № 99-ФЗ «О лицензировании отдельных видов деятельности», Постановления Правительства РФ </w:t>
            </w:r>
            <w:r w:rsidR="0091376C" w:rsidRPr="00416CA1">
              <w:rPr>
                <w:rFonts w:eastAsia="Times New Roman"/>
                <w:sz w:val="22"/>
                <w:szCs w:val="22"/>
              </w:rPr>
              <w:t>от 1 июня 2021 г. N 852</w:t>
            </w:r>
            <w:r w:rsidRPr="00416CA1">
              <w:rPr>
                <w:rFonts w:eastAsia="Times New Roman"/>
                <w:sz w:val="22"/>
                <w:szCs w:val="22"/>
              </w:rPr>
              <w:t xml:space="preserve"> «О лицензировании медицинской деятельности</w:t>
            </w:r>
            <w:r w:rsidR="00063E84" w:rsidRPr="00416CA1">
              <w:rPr>
                <w:rFonts w:eastAsia="Times New Roman"/>
                <w:sz w:val="22"/>
                <w:szCs w:val="22"/>
              </w:rPr>
              <w:t xml:space="preserve">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 силу некоторых актов Правительства Российской Федерации</w:t>
            </w:r>
            <w:r w:rsidRPr="00416CA1">
              <w:rPr>
                <w:rFonts w:eastAsia="Times New Roman"/>
                <w:sz w:val="22"/>
                <w:szCs w:val="22"/>
              </w:rPr>
              <w:t>»</w:t>
            </w:r>
            <w:r w:rsidR="000522B8">
              <w:rPr>
                <w:rFonts w:eastAsia="Times New Roman"/>
                <w:sz w:val="22"/>
                <w:szCs w:val="22"/>
              </w:rPr>
              <w:t>,</w:t>
            </w:r>
            <w:r w:rsidR="000522B8">
              <w:t xml:space="preserve"> </w:t>
            </w:r>
            <w:r w:rsidR="000522B8" w:rsidRPr="000522B8">
              <w:rPr>
                <w:rFonts w:eastAsia="Times New Roman"/>
                <w:sz w:val="22"/>
                <w:szCs w:val="22"/>
              </w:rPr>
              <w:t>с обязательным наличием в лицензии следующих видов услуг: проведение медицинских осмотров (предварительный, периодический), экспертиза профессиональной пригодности.</w:t>
            </w:r>
            <w:r w:rsidRPr="00416CA1">
              <w:rPr>
                <w:rFonts w:eastAsia="Times New Roman"/>
                <w:sz w:val="22"/>
                <w:szCs w:val="22"/>
              </w:rPr>
              <w:t xml:space="preserve"> </w:t>
            </w:r>
          </w:p>
          <w:p w14:paraId="35E126B1" w14:textId="77777777" w:rsidR="00251A89" w:rsidRPr="00416CA1" w:rsidRDefault="00251A89" w:rsidP="00976732">
            <w:pPr>
              <w:jc w:val="both"/>
              <w:rPr>
                <w:rFonts w:eastAsia="Times New Roman"/>
                <w:sz w:val="22"/>
                <w:szCs w:val="22"/>
              </w:rPr>
            </w:pPr>
            <w:r w:rsidRPr="00416CA1">
              <w:rPr>
                <w:rFonts w:eastAsia="Times New Roman"/>
                <w:sz w:val="22"/>
                <w:szCs w:val="22"/>
              </w:rPr>
              <w:t>3. Медицинская организация должна иметь право проводить экспертизу профпригодности и экспертизу связи заболевания с профессией.</w:t>
            </w:r>
          </w:p>
          <w:p w14:paraId="19962646" w14:textId="6F0A9E8C" w:rsidR="00251A89" w:rsidRPr="00416CA1" w:rsidRDefault="00251A89" w:rsidP="00976732">
            <w:pPr>
              <w:jc w:val="both"/>
              <w:rPr>
                <w:rFonts w:eastAsia="Times New Roman"/>
                <w:sz w:val="22"/>
                <w:szCs w:val="22"/>
              </w:rPr>
            </w:pPr>
            <w:r w:rsidRPr="00416CA1">
              <w:rPr>
                <w:rFonts w:eastAsia="Times New Roman"/>
                <w:sz w:val="22"/>
                <w:szCs w:val="22"/>
              </w:rPr>
              <w:t xml:space="preserve">4. </w:t>
            </w:r>
            <w:r w:rsidR="000522B8" w:rsidRPr="000522B8">
              <w:rPr>
                <w:rFonts w:eastAsia="Times New Roman"/>
                <w:sz w:val="22"/>
                <w:szCs w:val="22"/>
              </w:rPr>
              <w:t>Для проведения предварительных и периодических медицинских осмотров медицинской организацией должна быть сформирована постоянно действующая врачебная комиссия, утвержденная приказом руководителя организации, в состав которой входит врач-</w:t>
            </w:r>
            <w:proofErr w:type="spellStart"/>
            <w:r w:rsidR="000522B8" w:rsidRPr="000522B8">
              <w:rPr>
                <w:rFonts w:eastAsia="Times New Roman"/>
                <w:sz w:val="22"/>
                <w:szCs w:val="22"/>
              </w:rPr>
              <w:t>профпатолог</w:t>
            </w:r>
            <w:proofErr w:type="spellEnd"/>
            <w:r w:rsidR="000522B8" w:rsidRPr="000522B8">
              <w:rPr>
                <w:rFonts w:eastAsia="Times New Roman"/>
                <w:sz w:val="22"/>
                <w:szCs w:val="22"/>
              </w:rPr>
              <w:t>, а также врачи-специалисты (терапевт, невролог, офтальмолог, оториноларинголог, хирург, дерматовенеролог, стоматолог, акушер-гинеколог, психиатр, нарколог), имеющие диплом или сертификат специалиста, свидетельство о повышении квалификации, прошедшие в установленном порядке повышение квалификации по специальности "</w:t>
            </w:r>
            <w:proofErr w:type="spellStart"/>
            <w:r w:rsidR="000522B8" w:rsidRPr="000522B8">
              <w:rPr>
                <w:rFonts w:eastAsia="Times New Roman"/>
                <w:sz w:val="22"/>
                <w:szCs w:val="22"/>
              </w:rPr>
              <w:t>профпатология</w:t>
            </w:r>
            <w:proofErr w:type="spellEnd"/>
            <w:r w:rsidR="000522B8" w:rsidRPr="000522B8">
              <w:rPr>
                <w:rFonts w:eastAsia="Times New Roman"/>
                <w:sz w:val="22"/>
                <w:szCs w:val="22"/>
              </w:rPr>
              <w:t>" или имеющие действующий сертификат по специальности "</w:t>
            </w:r>
            <w:proofErr w:type="spellStart"/>
            <w:r w:rsidR="000522B8" w:rsidRPr="000522B8">
              <w:rPr>
                <w:rFonts w:eastAsia="Times New Roman"/>
                <w:sz w:val="22"/>
                <w:szCs w:val="22"/>
              </w:rPr>
              <w:t>профпатология</w:t>
            </w:r>
            <w:proofErr w:type="spellEnd"/>
            <w:r w:rsidR="000522B8" w:rsidRPr="000522B8">
              <w:rPr>
                <w:rFonts w:eastAsia="Times New Roman"/>
                <w:sz w:val="22"/>
                <w:szCs w:val="22"/>
              </w:rPr>
              <w:t>"</w:t>
            </w:r>
            <w:r w:rsidRPr="00416CA1">
              <w:rPr>
                <w:rFonts w:eastAsia="Times New Roman"/>
                <w:sz w:val="22"/>
                <w:szCs w:val="22"/>
              </w:rPr>
              <w:t>.</w:t>
            </w:r>
          </w:p>
          <w:p w14:paraId="30471A55" w14:textId="77777777" w:rsidR="00251A89" w:rsidRPr="00416CA1" w:rsidRDefault="00251A89" w:rsidP="00976732">
            <w:pPr>
              <w:jc w:val="both"/>
              <w:rPr>
                <w:rFonts w:eastAsia="Times New Roman"/>
                <w:sz w:val="22"/>
                <w:szCs w:val="22"/>
              </w:rPr>
            </w:pPr>
            <w:r w:rsidRPr="00416CA1">
              <w:rPr>
                <w:rFonts w:eastAsia="Times New Roman"/>
                <w:sz w:val="22"/>
                <w:szCs w:val="22"/>
              </w:rPr>
              <w:t>5. Медицинская организация Исполнителя должна быть достаточно оснащена необходимым медицинским оборудованием, средствами и методами лабораторной и функциональной диагностики, предусмотренными для проведения периодических медицинских осмотров работников, работающих во вредных и (или) опасных условиях труда.</w:t>
            </w:r>
          </w:p>
          <w:p w14:paraId="32C9EC9F" w14:textId="77777777" w:rsidR="00251A89" w:rsidRPr="00416CA1" w:rsidRDefault="00251A89" w:rsidP="00976732">
            <w:pPr>
              <w:pStyle w:val="ConsPlusNormal"/>
              <w:jc w:val="both"/>
              <w:rPr>
                <w:sz w:val="22"/>
                <w:szCs w:val="22"/>
              </w:rPr>
            </w:pPr>
            <w:r w:rsidRPr="00416CA1">
              <w:rPr>
                <w:sz w:val="22"/>
                <w:szCs w:val="22"/>
              </w:rPr>
              <w:t xml:space="preserve">6. При проведении предварительных и периодических медицинских осмотров всем обследуемым в обязательном порядке должны быть проведены: </w:t>
            </w:r>
          </w:p>
          <w:p w14:paraId="07875D04" w14:textId="77777777" w:rsidR="00251A89" w:rsidRPr="00416CA1" w:rsidRDefault="00251A89" w:rsidP="00976732">
            <w:pPr>
              <w:pStyle w:val="ConsPlusNormal"/>
              <w:jc w:val="both"/>
              <w:rPr>
                <w:sz w:val="22"/>
                <w:szCs w:val="22"/>
              </w:rPr>
            </w:pPr>
            <w:r w:rsidRPr="00416CA1">
              <w:rPr>
                <w:sz w:val="22"/>
                <w:szCs w:val="22"/>
              </w:rPr>
              <w:t xml:space="preserve">- анкетирование в целях 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w:t>
            </w:r>
            <w:r w:rsidRPr="00416CA1">
              <w:rPr>
                <w:sz w:val="22"/>
                <w:szCs w:val="22"/>
              </w:rPr>
              <w:lastRenderedPageBreak/>
              <w:t xml:space="preserve">острого нарушения мозгового кровообращения, хронической обструктивной болезни легких, заболеваний желудочно-кишечного тракта, </w:t>
            </w:r>
            <w:proofErr w:type="spellStart"/>
            <w:r w:rsidRPr="00416CA1">
              <w:rPr>
                <w:sz w:val="22"/>
                <w:szCs w:val="22"/>
              </w:rPr>
              <w:t>дорсопатий</w:t>
            </w:r>
            <w:proofErr w:type="spellEnd"/>
            <w:r w:rsidRPr="00416CA1">
              <w:rPr>
                <w:sz w:val="22"/>
                <w:szCs w:val="22"/>
              </w:rPr>
              <w:t>; 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14:paraId="6F082057" w14:textId="77777777" w:rsidR="00251A89" w:rsidRPr="00416CA1" w:rsidRDefault="00251A89" w:rsidP="00976732">
            <w:pPr>
              <w:pStyle w:val="ConsPlusNormal"/>
              <w:jc w:val="both"/>
              <w:rPr>
                <w:sz w:val="22"/>
                <w:szCs w:val="22"/>
              </w:rPr>
            </w:pPr>
            <w:r w:rsidRPr="00416CA1">
              <w:rPr>
                <w:sz w:val="22"/>
                <w:szCs w:val="22"/>
              </w:rPr>
              <w:t>- расчет на основании антропометрии (измерение роста, массы тела, окружности талии) индекса массы тела, который проходят граждане в возрасте от 18 лет и старше;</w:t>
            </w:r>
          </w:p>
          <w:p w14:paraId="25CDAB29" w14:textId="77777777" w:rsidR="00251A89" w:rsidRPr="00416CA1" w:rsidRDefault="00251A89" w:rsidP="00976732">
            <w:pPr>
              <w:pStyle w:val="ConsPlusNormal"/>
              <w:jc w:val="both"/>
              <w:rPr>
                <w:bCs/>
                <w:sz w:val="22"/>
                <w:szCs w:val="22"/>
              </w:rPr>
            </w:pPr>
            <w:r w:rsidRPr="00416CA1">
              <w:rPr>
                <w:bCs/>
                <w:sz w:val="22"/>
                <w:szCs w:val="22"/>
              </w:rPr>
              <w:t>-</w:t>
            </w:r>
            <w:r w:rsidRPr="00416CA1">
              <w:rPr>
                <w:sz w:val="22"/>
                <w:szCs w:val="22"/>
              </w:rPr>
              <w:t xml:space="preserve"> </w:t>
            </w:r>
            <w:r w:rsidRPr="00416CA1">
              <w:rPr>
                <w:bCs/>
                <w:sz w:val="22"/>
                <w:szCs w:val="22"/>
              </w:rPr>
              <w:t>общий анализ крови (гемоглобин, цветной показатель, эритроциты, тромбоциты, лейкоциты, лейкоцитарная формула, СОЭ);</w:t>
            </w:r>
          </w:p>
          <w:p w14:paraId="5E2BF99E" w14:textId="77777777" w:rsidR="00251A89" w:rsidRPr="00416CA1" w:rsidRDefault="00251A89" w:rsidP="00976732">
            <w:pPr>
              <w:pStyle w:val="ConsPlusNormal"/>
              <w:jc w:val="both"/>
              <w:rPr>
                <w:bCs/>
                <w:sz w:val="22"/>
                <w:szCs w:val="22"/>
              </w:rPr>
            </w:pPr>
            <w:r w:rsidRPr="00416CA1">
              <w:rPr>
                <w:bCs/>
                <w:sz w:val="22"/>
                <w:szCs w:val="22"/>
              </w:rPr>
              <w:t>- клинический анализ мочи (удельный вес, белок, сахар, микроскопия осадка);</w:t>
            </w:r>
          </w:p>
          <w:p w14:paraId="5814054D" w14:textId="77777777" w:rsidR="00251A89" w:rsidRPr="00416CA1" w:rsidRDefault="00251A89" w:rsidP="00976732">
            <w:pPr>
              <w:pStyle w:val="ConsPlusNormal"/>
              <w:jc w:val="both"/>
              <w:rPr>
                <w:bCs/>
                <w:sz w:val="22"/>
                <w:szCs w:val="22"/>
              </w:rPr>
            </w:pPr>
            <w:r w:rsidRPr="00416CA1">
              <w:rPr>
                <w:bCs/>
                <w:sz w:val="22"/>
                <w:szCs w:val="22"/>
              </w:rPr>
              <w:t>- электрокардиография в покое, которую проходят граждане в возрасте от 18 лет и старше;</w:t>
            </w:r>
          </w:p>
          <w:p w14:paraId="131C5230" w14:textId="77777777" w:rsidR="00251A89" w:rsidRPr="00416CA1" w:rsidRDefault="00251A89" w:rsidP="00976732">
            <w:pPr>
              <w:pStyle w:val="ConsPlusNormal"/>
              <w:jc w:val="both"/>
              <w:rPr>
                <w:bCs/>
                <w:sz w:val="22"/>
                <w:szCs w:val="22"/>
              </w:rPr>
            </w:pPr>
            <w:r w:rsidRPr="00416CA1">
              <w:rPr>
                <w:bCs/>
                <w:sz w:val="22"/>
                <w:szCs w:val="22"/>
              </w:rPr>
              <w:t>- измерение артериального давления на периферических артериях, которое проходят граждане в возрасте от 18 лет и старше;</w:t>
            </w:r>
          </w:p>
          <w:p w14:paraId="4089AE8A" w14:textId="77777777" w:rsidR="00251A89" w:rsidRPr="00416CA1" w:rsidRDefault="00251A89" w:rsidP="00976732">
            <w:pPr>
              <w:pStyle w:val="ConsPlusNormal"/>
              <w:jc w:val="both"/>
              <w:rPr>
                <w:bCs/>
                <w:sz w:val="22"/>
                <w:szCs w:val="22"/>
              </w:rPr>
            </w:pPr>
            <w:r w:rsidRPr="00416CA1">
              <w:rPr>
                <w:bCs/>
                <w:sz w:val="22"/>
                <w:szCs w:val="22"/>
              </w:rPr>
              <w:t>- определение уровня общего холестерина в крови (допускается использование экспресс-метода), которое проходят граждане в возрасте от 18 лет и старше;</w:t>
            </w:r>
          </w:p>
          <w:p w14:paraId="7CF9B953" w14:textId="77777777" w:rsidR="00251A89" w:rsidRPr="00416CA1" w:rsidRDefault="00251A89" w:rsidP="00976732">
            <w:pPr>
              <w:pStyle w:val="ConsPlusNormal"/>
              <w:jc w:val="both"/>
              <w:rPr>
                <w:bCs/>
                <w:sz w:val="22"/>
                <w:szCs w:val="22"/>
              </w:rPr>
            </w:pPr>
            <w:r w:rsidRPr="00416CA1">
              <w:rPr>
                <w:bCs/>
                <w:sz w:val="22"/>
                <w:szCs w:val="22"/>
              </w:rPr>
              <w:t>- исследование уровня глюкозы в крови натощак (допускается использование экспресс-метода), которое проходят граждане в возрасте от 18 лет и старше;</w:t>
            </w:r>
          </w:p>
          <w:p w14:paraId="13479326" w14:textId="77777777" w:rsidR="00251A89" w:rsidRPr="00416CA1" w:rsidRDefault="00251A89" w:rsidP="00976732">
            <w:pPr>
              <w:pStyle w:val="ConsPlusNormal"/>
              <w:jc w:val="both"/>
              <w:rPr>
                <w:bCs/>
                <w:sz w:val="22"/>
                <w:szCs w:val="22"/>
              </w:rPr>
            </w:pPr>
            <w:r w:rsidRPr="00416CA1">
              <w:rPr>
                <w:bCs/>
                <w:sz w:val="22"/>
                <w:szCs w:val="22"/>
              </w:rPr>
              <w:t>- определение относительного сердечно-сосудистого риска у граждан в возрасте от 18 до 40 лет включительно.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14:paraId="3BE4E528" w14:textId="77777777" w:rsidR="00251A89" w:rsidRPr="00416CA1" w:rsidRDefault="00251A89" w:rsidP="00976732">
            <w:pPr>
              <w:pStyle w:val="ConsPlusNormal"/>
              <w:jc w:val="both"/>
              <w:rPr>
                <w:bCs/>
                <w:sz w:val="22"/>
                <w:szCs w:val="22"/>
              </w:rPr>
            </w:pPr>
            <w:r w:rsidRPr="00416CA1">
              <w:rPr>
                <w:bCs/>
                <w:sz w:val="22"/>
                <w:szCs w:val="22"/>
              </w:rPr>
              <w:t>- определение абсолютного сердечно-сосудистого риска - у граждан в возрасте старше 40 лет;</w:t>
            </w:r>
          </w:p>
          <w:p w14:paraId="57380CE4" w14:textId="77777777" w:rsidR="00251A89" w:rsidRPr="00416CA1" w:rsidRDefault="00251A89" w:rsidP="00976732">
            <w:pPr>
              <w:pStyle w:val="ConsPlusNormal"/>
              <w:jc w:val="both"/>
              <w:rPr>
                <w:bCs/>
                <w:sz w:val="22"/>
                <w:szCs w:val="22"/>
              </w:rPr>
            </w:pPr>
            <w:r w:rsidRPr="00416CA1">
              <w:rPr>
                <w:bCs/>
                <w:sz w:val="22"/>
                <w:szCs w:val="22"/>
              </w:rPr>
              <w:t>- 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14:paraId="1C536D1C" w14:textId="77777777" w:rsidR="00251A89" w:rsidRPr="00416CA1" w:rsidRDefault="00251A89" w:rsidP="00976732">
            <w:pPr>
              <w:pStyle w:val="ConsPlusNormal"/>
              <w:jc w:val="both"/>
              <w:rPr>
                <w:bCs/>
                <w:sz w:val="22"/>
                <w:szCs w:val="22"/>
              </w:rPr>
            </w:pPr>
            <w:r w:rsidRPr="00416CA1">
              <w:rPr>
                <w:bCs/>
                <w:sz w:val="22"/>
                <w:szCs w:val="22"/>
              </w:rPr>
              <w:t>- измерение внутриглазного давления при прохождении предварительного осмотра выполняется у граждан в возрасте с 40 лет и старше</w:t>
            </w:r>
          </w:p>
          <w:p w14:paraId="478D7C53" w14:textId="77777777" w:rsidR="00251A89" w:rsidRPr="00416CA1" w:rsidRDefault="00251A89" w:rsidP="00976732">
            <w:pPr>
              <w:pStyle w:val="ConsPlusNormal"/>
              <w:jc w:val="both"/>
              <w:rPr>
                <w:bCs/>
                <w:sz w:val="22"/>
                <w:szCs w:val="22"/>
              </w:rPr>
            </w:pPr>
            <w:r w:rsidRPr="00416CA1">
              <w:rPr>
                <w:bCs/>
                <w:sz w:val="22"/>
                <w:szCs w:val="22"/>
              </w:rPr>
              <w:t>- осмотр врача-терапевта, врача-невролога, врача-психиатра и врача-нарколога;</w:t>
            </w:r>
          </w:p>
          <w:p w14:paraId="19E75BFD" w14:textId="77777777" w:rsidR="00251A89" w:rsidRPr="00416CA1" w:rsidRDefault="00251A89" w:rsidP="00976732">
            <w:pPr>
              <w:pStyle w:val="ConsPlusNormal"/>
              <w:jc w:val="both"/>
              <w:rPr>
                <w:bCs/>
                <w:sz w:val="22"/>
                <w:szCs w:val="22"/>
              </w:rPr>
            </w:pPr>
            <w:r w:rsidRPr="00416CA1">
              <w:rPr>
                <w:bCs/>
                <w:sz w:val="22"/>
                <w:szCs w:val="22"/>
              </w:rPr>
              <w:t>- женщины - 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p w14:paraId="5BC0B899" w14:textId="77777777" w:rsidR="00251A89" w:rsidRPr="00416CA1" w:rsidRDefault="00251A89" w:rsidP="00976732">
            <w:pPr>
              <w:pStyle w:val="ConsPlusNormal"/>
              <w:jc w:val="both"/>
              <w:rPr>
                <w:bCs/>
                <w:sz w:val="22"/>
                <w:szCs w:val="22"/>
              </w:rPr>
            </w:pPr>
            <w:r w:rsidRPr="00416CA1">
              <w:rPr>
                <w:bCs/>
                <w:sz w:val="22"/>
                <w:szCs w:val="22"/>
              </w:rPr>
              <w:t>- женщины в возрасте старше 40 лет - маммографию обеих молочных желез в двух проекциях. Маммография не проводится, если в течение предшествующих 12 месяцев проводилась маммография или компьютерная томография молочных желез.</w:t>
            </w:r>
          </w:p>
          <w:p w14:paraId="0B76AE8F" w14:textId="77777777" w:rsidR="00251A89" w:rsidRPr="00416CA1" w:rsidRDefault="00251A89" w:rsidP="00976732">
            <w:pPr>
              <w:jc w:val="both"/>
              <w:rPr>
                <w:rFonts w:eastAsia="Times New Roman"/>
                <w:sz w:val="22"/>
                <w:szCs w:val="22"/>
              </w:rPr>
            </w:pPr>
            <w:r w:rsidRPr="00416CA1">
              <w:rPr>
                <w:rFonts w:eastAsia="Times New Roman"/>
                <w:sz w:val="22"/>
                <w:szCs w:val="22"/>
              </w:rPr>
              <w:t xml:space="preserve">7. Медицинский осмотр, включая осмотр работника Заказчика всеми врачами-специалистами Исполнителя, выполнения полного объема лабораторных и функциональных исследований должен производиться Исполнителем единовременно в день посещения медицинской организации. </w:t>
            </w:r>
          </w:p>
          <w:p w14:paraId="631369C8" w14:textId="77777777" w:rsidR="00251A89" w:rsidRPr="00416CA1" w:rsidRDefault="00251A89" w:rsidP="00976732">
            <w:pPr>
              <w:jc w:val="both"/>
              <w:rPr>
                <w:sz w:val="22"/>
                <w:szCs w:val="22"/>
              </w:rPr>
            </w:pPr>
            <w:r w:rsidRPr="00416CA1">
              <w:rPr>
                <w:rFonts w:eastAsia="Times New Roman"/>
                <w:sz w:val="22"/>
                <w:szCs w:val="22"/>
              </w:rPr>
              <w:t>8. При проведении предварительного или периодического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w:t>
            </w:r>
          </w:p>
        </w:tc>
      </w:tr>
      <w:tr w:rsidR="00251A89" w:rsidRPr="00416CA1" w14:paraId="09F8CCC7" w14:textId="77777777" w:rsidTr="00F85B70">
        <w:tc>
          <w:tcPr>
            <w:tcW w:w="567" w:type="dxa"/>
            <w:tcBorders>
              <w:top w:val="single" w:sz="4" w:space="0" w:color="auto"/>
              <w:left w:val="single" w:sz="4" w:space="0" w:color="auto"/>
              <w:bottom w:val="single" w:sz="4" w:space="0" w:color="auto"/>
              <w:right w:val="single" w:sz="4" w:space="0" w:color="auto"/>
            </w:tcBorders>
          </w:tcPr>
          <w:p w14:paraId="4C4601AB" w14:textId="77777777" w:rsidR="00251A89" w:rsidRPr="00416CA1" w:rsidRDefault="00251A89" w:rsidP="00976732">
            <w:pPr>
              <w:jc w:val="center"/>
              <w:rPr>
                <w:rFonts w:eastAsia="Times New Roman"/>
                <w:sz w:val="22"/>
                <w:szCs w:val="22"/>
              </w:rPr>
            </w:pPr>
            <w:r w:rsidRPr="00416CA1">
              <w:rPr>
                <w:rFonts w:eastAsia="Times New Roman"/>
                <w:sz w:val="22"/>
                <w:szCs w:val="22"/>
              </w:rPr>
              <w:lastRenderedPageBreak/>
              <w:t>6.</w:t>
            </w:r>
          </w:p>
        </w:tc>
        <w:tc>
          <w:tcPr>
            <w:tcW w:w="2125" w:type="dxa"/>
            <w:tcBorders>
              <w:top w:val="single" w:sz="4" w:space="0" w:color="auto"/>
              <w:left w:val="single" w:sz="4" w:space="0" w:color="auto"/>
              <w:bottom w:val="single" w:sz="4" w:space="0" w:color="auto"/>
              <w:right w:val="single" w:sz="4" w:space="0" w:color="auto"/>
            </w:tcBorders>
          </w:tcPr>
          <w:p w14:paraId="34BADA8F" w14:textId="77777777" w:rsidR="00251A89" w:rsidRPr="00416CA1" w:rsidRDefault="00251A89" w:rsidP="00976732">
            <w:pPr>
              <w:rPr>
                <w:rFonts w:eastAsia="Times New Roman"/>
                <w:sz w:val="22"/>
                <w:szCs w:val="22"/>
              </w:rPr>
            </w:pPr>
            <w:r w:rsidRPr="00416CA1">
              <w:rPr>
                <w:rFonts w:eastAsia="Times New Roman"/>
                <w:sz w:val="22"/>
                <w:szCs w:val="22"/>
              </w:rPr>
              <w:t xml:space="preserve">Привлечение </w:t>
            </w:r>
            <w:r w:rsidRPr="00416CA1">
              <w:rPr>
                <w:rFonts w:eastAsia="Times New Roman"/>
                <w:sz w:val="22"/>
                <w:szCs w:val="22"/>
              </w:rPr>
              <w:lastRenderedPageBreak/>
              <w:t>субподрядчиков (соисполнителей)</w:t>
            </w:r>
          </w:p>
        </w:tc>
        <w:tc>
          <w:tcPr>
            <w:tcW w:w="8110" w:type="dxa"/>
            <w:tcBorders>
              <w:top w:val="single" w:sz="4" w:space="0" w:color="auto"/>
              <w:left w:val="single" w:sz="4" w:space="0" w:color="auto"/>
              <w:bottom w:val="single" w:sz="4" w:space="0" w:color="auto"/>
              <w:right w:val="single" w:sz="4" w:space="0" w:color="auto"/>
            </w:tcBorders>
          </w:tcPr>
          <w:p w14:paraId="7F5F66D4" w14:textId="77777777" w:rsidR="00251A89" w:rsidRPr="00416CA1" w:rsidRDefault="00251A89" w:rsidP="00976732">
            <w:pPr>
              <w:rPr>
                <w:rFonts w:eastAsia="Times New Roman"/>
                <w:sz w:val="22"/>
                <w:szCs w:val="22"/>
              </w:rPr>
            </w:pPr>
            <w:r w:rsidRPr="00416CA1">
              <w:rPr>
                <w:sz w:val="22"/>
                <w:szCs w:val="22"/>
              </w:rPr>
              <w:lastRenderedPageBreak/>
              <w:t xml:space="preserve">Привлечение субподрядных организаций возможно только с письменного </w:t>
            </w:r>
            <w:r w:rsidRPr="00416CA1">
              <w:rPr>
                <w:sz w:val="22"/>
                <w:szCs w:val="22"/>
              </w:rPr>
              <w:lastRenderedPageBreak/>
              <w:t>разрешения Заказчика, при этом за действия субподрядной организации Исполнитель несет перед заказчиком ответственность как за свои собственные.</w:t>
            </w:r>
          </w:p>
        </w:tc>
      </w:tr>
      <w:tr w:rsidR="00251A89" w:rsidRPr="00416CA1" w14:paraId="6DB83DE2" w14:textId="77777777" w:rsidTr="00F85B70">
        <w:tc>
          <w:tcPr>
            <w:tcW w:w="567" w:type="dxa"/>
            <w:tcBorders>
              <w:top w:val="single" w:sz="4" w:space="0" w:color="auto"/>
              <w:left w:val="single" w:sz="4" w:space="0" w:color="auto"/>
              <w:bottom w:val="single" w:sz="4" w:space="0" w:color="auto"/>
              <w:right w:val="single" w:sz="4" w:space="0" w:color="auto"/>
            </w:tcBorders>
          </w:tcPr>
          <w:p w14:paraId="28D4A837" w14:textId="77777777" w:rsidR="00251A89" w:rsidRPr="00416CA1" w:rsidRDefault="00251A89" w:rsidP="00976732">
            <w:pPr>
              <w:jc w:val="center"/>
              <w:rPr>
                <w:rFonts w:eastAsia="Times New Roman"/>
                <w:sz w:val="22"/>
                <w:szCs w:val="22"/>
              </w:rPr>
            </w:pPr>
            <w:r w:rsidRPr="00416CA1">
              <w:rPr>
                <w:rFonts w:eastAsia="Times New Roman"/>
                <w:sz w:val="22"/>
                <w:szCs w:val="22"/>
              </w:rPr>
              <w:lastRenderedPageBreak/>
              <w:t>7.</w:t>
            </w:r>
          </w:p>
        </w:tc>
        <w:tc>
          <w:tcPr>
            <w:tcW w:w="2125" w:type="dxa"/>
            <w:tcBorders>
              <w:top w:val="single" w:sz="4" w:space="0" w:color="auto"/>
              <w:left w:val="single" w:sz="4" w:space="0" w:color="auto"/>
              <w:bottom w:val="single" w:sz="4" w:space="0" w:color="auto"/>
              <w:right w:val="single" w:sz="4" w:space="0" w:color="auto"/>
            </w:tcBorders>
          </w:tcPr>
          <w:p w14:paraId="0146091F" w14:textId="77777777" w:rsidR="00251A89" w:rsidRPr="00416CA1" w:rsidRDefault="00251A89" w:rsidP="00976732">
            <w:pPr>
              <w:rPr>
                <w:rFonts w:eastAsia="Times New Roman"/>
                <w:sz w:val="22"/>
                <w:szCs w:val="22"/>
              </w:rPr>
            </w:pPr>
            <w:r w:rsidRPr="00416CA1">
              <w:rPr>
                <w:rFonts w:eastAsia="Times New Roman"/>
                <w:sz w:val="22"/>
                <w:szCs w:val="22"/>
              </w:rPr>
              <w:t>Требования к безопасности при оказании услуг</w:t>
            </w:r>
          </w:p>
        </w:tc>
        <w:tc>
          <w:tcPr>
            <w:tcW w:w="8110" w:type="dxa"/>
            <w:tcBorders>
              <w:top w:val="single" w:sz="4" w:space="0" w:color="auto"/>
              <w:left w:val="single" w:sz="4" w:space="0" w:color="auto"/>
              <w:bottom w:val="single" w:sz="4" w:space="0" w:color="auto"/>
              <w:right w:val="single" w:sz="4" w:space="0" w:color="auto"/>
            </w:tcBorders>
          </w:tcPr>
          <w:p w14:paraId="76D89425" w14:textId="77777777" w:rsidR="00251A89" w:rsidRPr="00416CA1" w:rsidRDefault="00251A89" w:rsidP="00976732">
            <w:pPr>
              <w:jc w:val="both"/>
              <w:rPr>
                <w:sz w:val="22"/>
                <w:szCs w:val="22"/>
              </w:rPr>
            </w:pPr>
            <w:r w:rsidRPr="00416CA1">
              <w:rPr>
                <w:rFonts w:eastAsia="Times New Roman"/>
                <w:sz w:val="22"/>
                <w:szCs w:val="22"/>
              </w:rPr>
              <w:t>Все применяемые при оказании Исполнителем услуги, материалы и оборудование, должны быть сертифицированы и разрешены к применению на территории Российской Федерации</w:t>
            </w:r>
            <w:r w:rsidRPr="00416CA1">
              <w:rPr>
                <w:sz w:val="22"/>
                <w:szCs w:val="22"/>
              </w:rPr>
              <w:t xml:space="preserve"> в установленном законодательством порядке.</w:t>
            </w:r>
          </w:p>
        </w:tc>
      </w:tr>
      <w:tr w:rsidR="00251A89" w:rsidRPr="00416CA1" w14:paraId="223111B7" w14:textId="77777777" w:rsidTr="00F85B70">
        <w:tc>
          <w:tcPr>
            <w:tcW w:w="567" w:type="dxa"/>
            <w:tcBorders>
              <w:top w:val="single" w:sz="4" w:space="0" w:color="auto"/>
              <w:left w:val="single" w:sz="4" w:space="0" w:color="auto"/>
              <w:bottom w:val="single" w:sz="4" w:space="0" w:color="auto"/>
              <w:right w:val="single" w:sz="4" w:space="0" w:color="auto"/>
            </w:tcBorders>
            <w:hideMark/>
          </w:tcPr>
          <w:p w14:paraId="502B08CD" w14:textId="77777777" w:rsidR="00251A89" w:rsidRPr="00416CA1" w:rsidRDefault="00251A89" w:rsidP="00976732">
            <w:pPr>
              <w:jc w:val="center"/>
              <w:rPr>
                <w:rFonts w:eastAsia="Times New Roman"/>
                <w:sz w:val="22"/>
                <w:szCs w:val="22"/>
              </w:rPr>
            </w:pPr>
            <w:r w:rsidRPr="00416CA1">
              <w:rPr>
                <w:rFonts w:eastAsia="Times New Roman"/>
                <w:sz w:val="22"/>
                <w:szCs w:val="22"/>
              </w:rPr>
              <w:t>8.</w:t>
            </w:r>
          </w:p>
        </w:tc>
        <w:tc>
          <w:tcPr>
            <w:tcW w:w="2125" w:type="dxa"/>
            <w:tcBorders>
              <w:top w:val="single" w:sz="4" w:space="0" w:color="auto"/>
              <w:left w:val="single" w:sz="4" w:space="0" w:color="auto"/>
              <w:bottom w:val="single" w:sz="4" w:space="0" w:color="auto"/>
              <w:right w:val="single" w:sz="4" w:space="0" w:color="auto"/>
            </w:tcBorders>
            <w:hideMark/>
          </w:tcPr>
          <w:p w14:paraId="1DFD8A80" w14:textId="77777777" w:rsidR="00251A89" w:rsidRPr="00416CA1" w:rsidRDefault="00251A89" w:rsidP="00976732">
            <w:pPr>
              <w:rPr>
                <w:rFonts w:eastAsia="Times New Roman"/>
                <w:sz w:val="22"/>
                <w:szCs w:val="22"/>
              </w:rPr>
            </w:pPr>
            <w:r w:rsidRPr="00416CA1">
              <w:rPr>
                <w:rFonts w:eastAsia="Times New Roman"/>
                <w:sz w:val="22"/>
                <w:szCs w:val="22"/>
              </w:rPr>
              <w:t>Требования к качеству оказываемых услуг</w:t>
            </w:r>
          </w:p>
        </w:tc>
        <w:tc>
          <w:tcPr>
            <w:tcW w:w="8110" w:type="dxa"/>
            <w:tcBorders>
              <w:top w:val="single" w:sz="4" w:space="0" w:color="auto"/>
              <w:left w:val="single" w:sz="4" w:space="0" w:color="auto"/>
              <w:bottom w:val="single" w:sz="4" w:space="0" w:color="auto"/>
              <w:right w:val="single" w:sz="4" w:space="0" w:color="auto"/>
            </w:tcBorders>
            <w:hideMark/>
          </w:tcPr>
          <w:p w14:paraId="22B704CD" w14:textId="77777777"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1. Исполнитель обязан правильно заносить результаты медосмотра в медицинскую документацию.</w:t>
            </w:r>
          </w:p>
          <w:p w14:paraId="623FFE11" w14:textId="77777777"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2.</w:t>
            </w:r>
            <w:r w:rsidRPr="00416CA1">
              <w:rPr>
                <w:sz w:val="22"/>
                <w:szCs w:val="22"/>
              </w:rPr>
              <w:t xml:space="preserve"> </w:t>
            </w:r>
            <w:r w:rsidRPr="00416CA1">
              <w:rPr>
                <w:rFonts w:eastAsia="Times New Roman"/>
                <w:sz w:val="22"/>
                <w:szCs w:val="22"/>
              </w:rPr>
              <w:t>При оформлении документов записи должны вестись разборчиво, зачеркивания и исправления не допускаются.</w:t>
            </w:r>
          </w:p>
          <w:p w14:paraId="4C02CAF6" w14:textId="77777777"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3.</w:t>
            </w:r>
            <w:r w:rsidRPr="00416CA1">
              <w:rPr>
                <w:rFonts w:eastAsia="Times New Roman"/>
                <w:noProof/>
                <w:sz w:val="22"/>
                <w:szCs w:val="22"/>
              </w:rPr>
              <w:t xml:space="preserve"> </w:t>
            </w:r>
            <w:r w:rsidRPr="00416CA1">
              <w:rPr>
                <w:rFonts w:eastAsia="Times New Roman"/>
                <w:sz w:val="22"/>
                <w:szCs w:val="22"/>
              </w:rP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течении 10 дней с момента вручения в письменном виде соответствующего требования.</w:t>
            </w:r>
          </w:p>
        </w:tc>
      </w:tr>
      <w:tr w:rsidR="00251A89" w:rsidRPr="00416CA1" w14:paraId="6267146D" w14:textId="77777777" w:rsidTr="00F85B70">
        <w:tc>
          <w:tcPr>
            <w:tcW w:w="567" w:type="dxa"/>
            <w:tcBorders>
              <w:top w:val="single" w:sz="4" w:space="0" w:color="auto"/>
              <w:left w:val="single" w:sz="4" w:space="0" w:color="auto"/>
              <w:bottom w:val="single" w:sz="4" w:space="0" w:color="auto"/>
              <w:right w:val="single" w:sz="4" w:space="0" w:color="auto"/>
            </w:tcBorders>
          </w:tcPr>
          <w:p w14:paraId="4F8164DC" w14:textId="77777777" w:rsidR="00251A89" w:rsidRPr="00416CA1" w:rsidRDefault="00251A89" w:rsidP="00976732">
            <w:pPr>
              <w:jc w:val="center"/>
              <w:rPr>
                <w:rFonts w:eastAsia="Times New Roman"/>
                <w:sz w:val="22"/>
                <w:szCs w:val="22"/>
              </w:rPr>
            </w:pPr>
            <w:r w:rsidRPr="00416CA1">
              <w:rPr>
                <w:rFonts w:eastAsia="Times New Roman"/>
                <w:sz w:val="22"/>
                <w:szCs w:val="22"/>
              </w:rPr>
              <w:t>9.</w:t>
            </w:r>
          </w:p>
        </w:tc>
        <w:tc>
          <w:tcPr>
            <w:tcW w:w="2125" w:type="dxa"/>
            <w:tcBorders>
              <w:top w:val="single" w:sz="4" w:space="0" w:color="auto"/>
              <w:left w:val="single" w:sz="4" w:space="0" w:color="auto"/>
              <w:bottom w:val="single" w:sz="4" w:space="0" w:color="auto"/>
              <w:right w:val="single" w:sz="4" w:space="0" w:color="auto"/>
            </w:tcBorders>
          </w:tcPr>
          <w:p w14:paraId="32071B6C" w14:textId="77777777" w:rsidR="00251A89" w:rsidRPr="00416CA1" w:rsidRDefault="00251A89" w:rsidP="00976732">
            <w:pPr>
              <w:rPr>
                <w:rFonts w:eastAsia="Times New Roman"/>
                <w:sz w:val="22"/>
                <w:szCs w:val="22"/>
              </w:rPr>
            </w:pPr>
            <w:r w:rsidRPr="00416CA1">
              <w:rPr>
                <w:rFonts w:eastAsia="Times New Roman"/>
                <w:sz w:val="22"/>
                <w:szCs w:val="22"/>
              </w:rPr>
              <w:t>Формы отчетов о ходе работ, использования средств. Контроль качества и соблюдения сроков при оказании услуг</w:t>
            </w:r>
          </w:p>
        </w:tc>
        <w:tc>
          <w:tcPr>
            <w:tcW w:w="8110" w:type="dxa"/>
            <w:tcBorders>
              <w:top w:val="single" w:sz="4" w:space="0" w:color="auto"/>
              <w:left w:val="single" w:sz="4" w:space="0" w:color="auto"/>
              <w:bottom w:val="single" w:sz="4" w:space="0" w:color="auto"/>
              <w:right w:val="single" w:sz="4" w:space="0" w:color="auto"/>
            </w:tcBorders>
          </w:tcPr>
          <w:p w14:paraId="55B3CD5C" w14:textId="78A8E5BA" w:rsidR="00251A89" w:rsidRPr="00416CA1" w:rsidRDefault="00251A89" w:rsidP="00976732">
            <w:pPr>
              <w:jc w:val="both"/>
              <w:rPr>
                <w:sz w:val="22"/>
                <w:szCs w:val="22"/>
              </w:rPr>
            </w:pPr>
            <w:r w:rsidRPr="00416CA1">
              <w:rPr>
                <w:sz w:val="22"/>
                <w:szCs w:val="22"/>
              </w:rPr>
              <w:t xml:space="preserve">Ежемесячно, в срок до 5 (пятого) числа месяца, следующего за месяцем, в котором были оказаны Услуги, Исполнитель предоставляет Акт сдачи-приемки оказанных услуг, а также </w:t>
            </w:r>
            <w:proofErr w:type="spellStart"/>
            <w:r w:rsidR="00CB426B" w:rsidRPr="00416CA1">
              <w:rPr>
                <w:sz w:val="22"/>
                <w:szCs w:val="22"/>
              </w:rPr>
              <w:t>пофамильный</w:t>
            </w:r>
            <w:proofErr w:type="spellEnd"/>
            <w:r w:rsidRPr="00416CA1">
              <w:rPr>
                <w:sz w:val="22"/>
                <w:szCs w:val="22"/>
              </w:rPr>
              <w:t xml:space="preserve"> акт сверки, прошедших медицинский осмотр, в котором отражается количество физических лиц, фактически прошедших медицинский осмотр, объем оказанных услуг, общая стоимость услуг (Приложение №</w:t>
            </w:r>
            <w:r w:rsidR="00CB426B" w:rsidRPr="00416CA1">
              <w:rPr>
                <w:sz w:val="22"/>
                <w:szCs w:val="22"/>
              </w:rPr>
              <w:t>3</w:t>
            </w:r>
            <w:r w:rsidRPr="00416CA1">
              <w:rPr>
                <w:sz w:val="22"/>
                <w:szCs w:val="22"/>
              </w:rPr>
              <w:t>).</w:t>
            </w:r>
          </w:p>
          <w:p w14:paraId="6DDA1511" w14:textId="77777777" w:rsidR="00251A89" w:rsidRPr="00416CA1" w:rsidRDefault="00251A89" w:rsidP="00976732">
            <w:pPr>
              <w:tabs>
                <w:tab w:val="left" w:pos="742"/>
              </w:tabs>
              <w:jc w:val="both"/>
              <w:rPr>
                <w:rFonts w:eastAsia="Times New Roman"/>
                <w:sz w:val="22"/>
                <w:szCs w:val="22"/>
              </w:rPr>
            </w:pPr>
          </w:p>
        </w:tc>
      </w:tr>
      <w:tr w:rsidR="00251A89" w:rsidRPr="00416CA1" w14:paraId="4DEE3767" w14:textId="77777777" w:rsidTr="00F85B70">
        <w:tc>
          <w:tcPr>
            <w:tcW w:w="567" w:type="dxa"/>
            <w:tcBorders>
              <w:top w:val="single" w:sz="4" w:space="0" w:color="auto"/>
              <w:left w:val="single" w:sz="4" w:space="0" w:color="auto"/>
              <w:bottom w:val="single" w:sz="4" w:space="0" w:color="auto"/>
              <w:right w:val="single" w:sz="4" w:space="0" w:color="auto"/>
            </w:tcBorders>
          </w:tcPr>
          <w:p w14:paraId="27877F21" w14:textId="77777777" w:rsidR="00251A89" w:rsidRPr="00416CA1" w:rsidRDefault="00251A89" w:rsidP="00976732">
            <w:pPr>
              <w:jc w:val="center"/>
              <w:rPr>
                <w:rFonts w:eastAsia="Times New Roman"/>
                <w:sz w:val="22"/>
                <w:szCs w:val="22"/>
              </w:rPr>
            </w:pPr>
            <w:r w:rsidRPr="00416CA1">
              <w:rPr>
                <w:rFonts w:eastAsia="Times New Roman"/>
                <w:sz w:val="22"/>
                <w:szCs w:val="22"/>
              </w:rPr>
              <w:t>10.</w:t>
            </w:r>
          </w:p>
        </w:tc>
        <w:tc>
          <w:tcPr>
            <w:tcW w:w="2125" w:type="dxa"/>
            <w:tcBorders>
              <w:top w:val="single" w:sz="4" w:space="0" w:color="auto"/>
              <w:left w:val="single" w:sz="4" w:space="0" w:color="auto"/>
              <w:bottom w:val="single" w:sz="4" w:space="0" w:color="auto"/>
              <w:right w:val="single" w:sz="4" w:space="0" w:color="auto"/>
            </w:tcBorders>
          </w:tcPr>
          <w:p w14:paraId="1424CD30" w14:textId="77777777" w:rsidR="00251A89" w:rsidRPr="00416CA1" w:rsidRDefault="00251A89" w:rsidP="00976732">
            <w:pPr>
              <w:rPr>
                <w:rFonts w:eastAsia="Times New Roman"/>
                <w:sz w:val="22"/>
                <w:szCs w:val="22"/>
              </w:rPr>
            </w:pPr>
            <w:r w:rsidRPr="00416CA1">
              <w:rPr>
                <w:rFonts w:eastAsia="Times New Roman"/>
                <w:sz w:val="22"/>
                <w:szCs w:val="22"/>
              </w:rPr>
              <w:t xml:space="preserve">Приложение </w:t>
            </w:r>
          </w:p>
        </w:tc>
        <w:tc>
          <w:tcPr>
            <w:tcW w:w="8110" w:type="dxa"/>
            <w:tcBorders>
              <w:top w:val="single" w:sz="4" w:space="0" w:color="auto"/>
              <w:left w:val="single" w:sz="4" w:space="0" w:color="auto"/>
              <w:bottom w:val="single" w:sz="4" w:space="0" w:color="auto"/>
              <w:right w:val="single" w:sz="4" w:space="0" w:color="auto"/>
            </w:tcBorders>
          </w:tcPr>
          <w:p w14:paraId="62E066C1" w14:textId="3CEBDFC3"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Приложение № 1.1. - Объем оказываемых услуг.</w:t>
            </w:r>
          </w:p>
          <w:p w14:paraId="55D2DC6B" w14:textId="656C8EC3"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Приложение № 1.2. - Календарный план проведения периодического медицинского осмотра на 202</w:t>
            </w:r>
            <w:r w:rsidR="001E0971">
              <w:rPr>
                <w:rFonts w:eastAsia="Times New Roman"/>
                <w:sz w:val="22"/>
                <w:szCs w:val="22"/>
              </w:rPr>
              <w:t>4</w:t>
            </w:r>
            <w:r w:rsidRPr="00416CA1">
              <w:rPr>
                <w:rFonts w:eastAsia="Times New Roman"/>
                <w:sz w:val="22"/>
                <w:szCs w:val="22"/>
              </w:rPr>
              <w:t>-202</w:t>
            </w:r>
            <w:r w:rsidR="001E0971">
              <w:rPr>
                <w:rFonts w:eastAsia="Times New Roman"/>
                <w:sz w:val="22"/>
                <w:szCs w:val="22"/>
              </w:rPr>
              <w:t>5</w:t>
            </w:r>
            <w:r w:rsidRPr="00416CA1">
              <w:rPr>
                <w:rFonts w:eastAsia="Times New Roman"/>
                <w:sz w:val="22"/>
                <w:szCs w:val="22"/>
              </w:rPr>
              <w:t xml:space="preserve"> гг.</w:t>
            </w:r>
          </w:p>
          <w:p w14:paraId="155EDAB4" w14:textId="7D9DA2F7"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Приложение № 1.3. - Направление на предварительный (периодический) медицинский осмотр (образец).</w:t>
            </w:r>
          </w:p>
          <w:p w14:paraId="72F8D918" w14:textId="1EBD7BDC"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Приложение № 1.4. - Медицинская карта пациента, получающего медицинскую помощь в амбулаторных условиях (форма)</w:t>
            </w:r>
          </w:p>
          <w:p w14:paraId="4FAD6647" w14:textId="0F58F955"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Приложение № 1.5. - Заключение предварительного (периодического) медицинского осмотра (образец).</w:t>
            </w:r>
          </w:p>
          <w:p w14:paraId="4A3995AC" w14:textId="3D32C167"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Приложение № 1.6. – Список работников АО «Сочи-Парк», подлежащих обязательному периодическому медицинскому осмотру (форма).</w:t>
            </w:r>
          </w:p>
          <w:p w14:paraId="1E2FC632" w14:textId="28B5643E"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Приложение № 1.7. - Медицинское заключение о непригодности к выполнению отдельных видов работ (форма)</w:t>
            </w:r>
          </w:p>
          <w:p w14:paraId="26DB80F0" w14:textId="004F3BB0" w:rsidR="00251A89" w:rsidRPr="00416CA1" w:rsidRDefault="00251A89" w:rsidP="00976732">
            <w:pPr>
              <w:tabs>
                <w:tab w:val="left" w:pos="742"/>
              </w:tabs>
              <w:jc w:val="both"/>
              <w:rPr>
                <w:rFonts w:eastAsia="Times New Roman"/>
                <w:sz w:val="22"/>
                <w:szCs w:val="22"/>
              </w:rPr>
            </w:pPr>
            <w:r w:rsidRPr="00416CA1">
              <w:rPr>
                <w:rFonts w:eastAsia="Times New Roman"/>
                <w:sz w:val="22"/>
                <w:szCs w:val="22"/>
              </w:rPr>
              <w:t>Приложение № 1.8. - Заключительный Акт по результатам медосмотра.</w:t>
            </w:r>
          </w:p>
        </w:tc>
      </w:tr>
    </w:tbl>
    <w:p w14:paraId="7BEEBA24" w14:textId="77777777" w:rsidR="0040577A" w:rsidRPr="00416CA1" w:rsidRDefault="0040577A" w:rsidP="00976732">
      <w:pPr>
        <w:widowControl/>
        <w:autoSpaceDE/>
        <w:autoSpaceDN/>
        <w:adjustRightInd/>
        <w:jc w:val="center"/>
        <w:rPr>
          <w:rFonts w:eastAsia="Times New Roman"/>
          <w:sz w:val="22"/>
          <w:szCs w:val="22"/>
        </w:rPr>
      </w:pPr>
    </w:p>
    <w:p w14:paraId="1067F543" w14:textId="77777777" w:rsidR="00ED5DED" w:rsidRPr="00416CA1" w:rsidRDefault="00ED5DED" w:rsidP="00976732">
      <w:pPr>
        <w:ind w:right="-286"/>
        <w:contextualSpacing/>
        <w:jc w:val="center"/>
        <w:rPr>
          <w:b/>
          <w:bCs/>
        </w:rPr>
      </w:pPr>
      <w:r w:rsidRPr="00416CA1">
        <w:rPr>
          <w:b/>
          <w:bCs/>
        </w:rPr>
        <w:t>ПОДПИСИ СТОРОН:</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86"/>
        <w:gridCol w:w="5387"/>
      </w:tblGrid>
      <w:tr w:rsidR="00ED5DED" w:rsidRPr="00416CA1" w14:paraId="47816788" w14:textId="77777777" w:rsidTr="00F85B70">
        <w:trPr>
          <w:tblCellSpacing w:w="15" w:type="dxa"/>
        </w:trPr>
        <w:tc>
          <w:tcPr>
            <w:tcW w:w="2479" w:type="pct"/>
            <w:hideMark/>
          </w:tcPr>
          <w:p w14:paraId="38B0DAAF" w14:textId="77777777" w:rsidR="00ED5DED" w:rsidRPr="00416CA1" w:rsidRDefault="00ED5DED" w:rsidP="00976732">
            <w:pPr>
              <w:contextualSpacing/>
              <w:rPr>
                <w:b/>
                <w:bCs/>
                <w:color w:val="000000"/>
              </w:rPr>
            </w:pPr>
            <w:r w:rsidRPr="00416CA1">
              <w:rPr>
                <w:b/>
                <w:bCs/>
                <w:color w:val="000000"/>
              </w:rPr>
              <w:t>Заказчик:</w:t>
            </w:r>
          </w:p>
          <w:p w14:paraId="73C23141" w14:textId="77777777" w:rsidR="00ED5DED" w:rsidRPr="00416CA1" w:rsidRDefault="00ED5DED" w:rsidP="00976732">
            <w:pPr>
              <w:contextualSpacing/>
              <w:rPr>
                <w:b/>
                <w:bCs/>
                <w:color w:val="000000"/>
              </w:rPr>
            </w:pPr>
            <w:r w:rsidRPr="00416CA1">
              <w:rPr>
                <w:b/>
                <w:bCs/>
                <w:color w:val="000000"/>
              </w:rPr>
              <w:t>АО «Сочи-Парк»</w:t>
            </w:r>
            <w:r w:rsidRPr="00416CA1">
              <w:rPr>
                <w:b/>
                <w:bCs/>
                <w:color w:val="000000"/>
              </w:rPr>
              <w:br/>
            </w:r>
          </w:p>
          <w:p w14:paraId="7BE887F7" w14:textId="77777777" w:rsidR="00ED5DED" w:rsidRPr="00416CA1" w:rsidRDefault="00ED5DED" w:rsidP="00976732">
            <w:pPr>
              <w:contextualSpacing/>
              <w:jc w:val="center"/>
              <w:rPr>
                <w:b/>
                <w:bCs/>
                <w:color w:val="000000"/>
              </w:rPr>
            </w:pPr>
          </w:p>
          <w:p w14:paraId="22B50A97" w14:textId="77777777" w:rsidR="00ED5DED" w:rsidRPr="00416CA1" w:rsidRDefault="00ED5DED" w:rsidP="00976732">
            <w:pPr>
              <w:contextualSpacing/>
              <w:rPr>
                <w:b/>
                <w:bCs/>
              </w:rPr>
            </w:pPr>
            <w:r w:rsidRPr="00416CA1">
              <w:rPr>
                <w:b/>
                <w:bCs/>
                <w:color w:val="000000"/>
              </w:rPr>
              <w:t>______________________ /</w:t>
            </w:r>
            <w:r w:rsidR="00C66FB0" w:rsidRPr="00416CA1">
              <w:rPr>
                <w:b/>
                <w:bCs/>
                <w:color w:val="000000"/>
              </w:rPr>
              <w:t>Л.А. Кузнецова</w:t>
            </w:r>
            <w:r w:rsidRPr="00416CA1">
              <w:rPr>
                <w:b/>
                <w:bCs/>
                <w:color w:val="000000"/>
              </w:rPr>
              <w:t>/ </w:t>
            </w:r>
            <w:r w:rsidRPr="00416CA1">
              <w:rPr>
                <w:b/>
                <w:bCs/>
                <w:color w:val="000000"/>
              </w:rPr>
              <w:br/>
            </w:r>
            <w:proofErr w:type="spellStart"/>
            <w:r w:rsidRPr="00416CA1">
              <w:rPr>
                <w:b/>
                <w:bCs/>
              </w:rPr>
              <w:t>м.п</w:t>
            </w:r>
            <w:proofErr w:type="spellEnd"/>
            <w:r w:rsidRPr="00416CA1">
              <w:rPr>
                <w:b/>
                <w:bCs/>
              </w:rPr>
              <w:t xml:space="preserve">.                  </w:t>
            </w:r>
            <w:r w:rsidRPr="00416CA1">
              <w:rPr>
                <w:b/>
                <w:bCs/>
                <w:color w:val="000000"/>
              </w:rPr>
              <w:t>(подпись)</w:t>
            </w:r>
          </w:p>
        </w:tc>
        <w:tc>
          <w:tcPr>
            <w:tcW w:w="2479" w:type="pct"/>
            <w:hideMark/>
          </w:tcPr>
          <w:p w14:paraId="16640013" w14:textId="77777777" w:rsidR="00ED5DED" w:rsidRPr="00416CA1" w:rsidRDefault="00ED5DED" w:rsidP="00976732">
            <w:pPr>
              <w:contextualSpacing/>
              <w:rPr>
                <w:b/>
                <w:bCs/>
                <w:color w:val="000000"/>
              </w:rPr>
            </w:pPr>
            <w:r w:rsidRPr="00416CA1">
              <w:rPr>
                <w:b/>
                <w:bCs/>
                <w:color w:val="000000"/>
              </w:rPr>
              <w:t>Исполнитель:</w:t>
            </w:r>
          </w:p>
          <w:p w14:paraId="15639BBE" w14:textId="77777777" w:rsidR="00ED5DED" w:rsidRPr="00416CA1" w:rsidRDefault="00ED5DED" w:rsidP="00976732">
            <w:pPr>
              <w:contextualSpacing/>
              <w:jc w:val="center"/>
              <w:rPr>
                <w:rFonts w:eastAsia="Times New Roman"/>
                <w:b/>
              </w:rPr>
            </w:pPr>
          </w:p>
          <w:p w14:paraId="295A7C66" w14:textId="77777777" w:rsidR="00B00B07" w:rsidRPr="00416CA1" w:rsidRDefault="00B00B07" w:rsidP="00976732">
            <w:pPr>
              <w:contextualSpacing/>
              <w:rPr>
                <w:b/>
                <w:bCs/>
                <w:color w:val="000000"/>
              </w:rPr>
            </w:pPr>
          </w:p>
          <w:p w14:paraId="0F632DA0" w14:textId="77777777" w:rsidR="00ED5DED" w:rsidRPr="00416CA1" w:rsidRDefault="00ED5DED" w:rsidP="00976732">
            <w:pPr>
              <w:contextualSpacing/>
              <w:rPr>
                <w:b/>
                <w:bCs/>
                <w:color w:val="000000"/>
              </w:rPr>
            </w:pPr>
            <w:r w:rsidRPr="00416CA1">
              <w:rPr>
                <w:b/>
                <w:bCs/>
                <w:color w:val="000000"/>
              </w:rPr>
              <w:t xml:space="preserve">        </w:t>
            </w:r>
          </w:p>
          <w:p w14:paraId="6AD9FB0F" w14:textId="77777777" w:rsidR="00ED5DED" w:rsidRPr="00416CA1" w:rsidRDefault="00ED5DED" w:rsidP="00976732">
            <w:pPr>
              <w:contextualSpacing/>
              <w:rPr>
                <w:b/>
                <w:bCs/>
                <w:color w:val="000000"/>
              </w:rPr>
            </w:pPr>
            <w:r w:rsidRPr="00416CA1">
              <w:rPr>
                <w:b/>
                <w:bCs/>
                <w:color w:val="000000"/>
              </w:rPr>
              <w:t>_____________</w:t>
            </w:r>
            <w:r w:rsidR="00AE2592" w:rsidRPr="00416CA1">
              <w:rPr>
                <w:b/>
                <w:bCs/>
                <w:color w:val="000000"/>
              </w:rPr>
              <w:t>/</w:t>
            </w:r>
            <w:r w:rsidR="00B00B07" w:rsidRPr="00416CA1">
              <w:rPr>
                <w:b/>
                <w:bCs/>
                <w:color w:val="000000"/>
              </w:rPr>
              <w:t>________________</w:t>
            </w:r>
            <w:r w:rsidRPr="00416CA1">
              <w:rPr>
                <w:b/>
                <w:bCs/>
                <w:color w:val="000000"/>
              </w:rPr>
              <w:t>/ </w:t>
            </w:r>
            <w:r w:rsidRPr="00416CA1">
              <w:rPr>
                <w:b/>
                <w:bCs/>
                <w:color w:val="000000"/>
              </w:rPr>
              <w:br/>
              <w:t xml:space="preserve">          </w:t>
            </w:r>
            <w:proofErr w:type="spellStart"/>
            <w:r w:rsidRPr="00416CA1">
              <w:rPr>
                <w:b/>
                <w:bCs/>
              </w:rPr>
              <w:t>м.п</w:t>
            </w:r>
            <w:proofErr w:type="spellEnd"/>
            <w:r w:rsidRPr="00416CA1">
              <w:rPr>
                <w:b/>
                <w:bCs/>
              </w:rPr>
              <w:t xml:space="preserve">.                   </w:t>
            </w:r>
            <w:r w:rsidRPr="00416CA1">
              <w:rPr>
                <w:b/>
                <w:bCs/>
                <w:color w:val="000000"/>
              </w:rPr>
              <w:t>(подпись)</w:t>
            </w:r>
          </w:p>
        </w:tc>
      </w:tr>
    </w:tbl>
    <w:p w14:paraId="4A6DBAA0" w14:textId="77777777" w:rsidR="00566AA0" w:rsidRPr="00416CA1" w:rsidRDefault="00566AA0" w:rsidP="00976732">
      <w:pPr>
        <w:widowControl/>
        <w:autoSpaceDE/>
        <w:autoSpaceDN/>
        <w:adjustRightInd/>
        <w:spacing w:after="200" w:line="276" w:lineRule="auto"/>
        <w:rPr>
          <w:rFonts w:eastAsia="Times New Roman"/>
        </w:rPr>
        <w:sectPr w:rsidR="00566AA0" w:rsidRPr="00416CA1" w:rsidSect="00F85B70">
          <w:pgSz w:w="11905" w:h="16837"/>
          <w:pgMar w:top="1134" w:right="565" w:bottom="851" w:left="567" w:header="624" w:footer="567" w:gutter="0"/>
          <w:cols w:space="720"/>
          <w:noEndnote/>
          <w:docGrid w:linePitch="326"/>
        </w:sectPr>
      </w:pPr>
    </w:p>
    <w:p w14:paraId="4353EA55" w14:textId="055196EC" w:rsidR="00F641AD" w:rsidRPr="00416CA1" w:rsidRDefault="00704E80" w:rsidP="00F641AD">
      <w:pPr>
        <w:jc w:val="right"/>
        <w:rPr>
          <w:rFonts w:eastAsia="Times New Roman"/>
        </w:rPr>
      </w:pPr>
      <w:r w:rsidRPr="00416CA1">
        <w:rPr>
          <w:rFonts w:eastAsia="Times New Roman"/>
        </w:rPr>
        <w:lastRenderedPageBreak/>
        <w:t xml:space="preserve">Приложение № </w:t>
      </w:r>
      <w:r w:rsidR="00A042A0" w:rsidRPr="00416CA1">
        <w:rPr>
          <w:rFonts w:eastAsia="Times New Roman"/>
        </w:rPr>
        <w:t>1.</w:t>
      </w:r>
      <w:r w:rsidRPr="00416CA1">
        <w:rPr>
          <w:rFonts w:eastAsia="Times New Roman"/>
        </w:rPr>
        <w:t>1</w:t>
      </w:r>
      <w:r w:rsidR="008018C3" w:rsidRPr="00416CA1">
        <w:rPr>
          <w:rFonts w:eastAsia="Times New Roman"/>
        </w:rPr>
        <w:t xml:space="preserve"> к Техническому заданию</w:t>
      </w:r>
      <w:r w:rsidR="00F641AD" w:rsidRPr="00416CA1">
        <w:rPr>
          <w:rFonts w:eastAsia="Times New Roman"/>
        </w:rPr>
        <w:t xml:space="preserve"> </w:t>
      </w:r>
    </w:p>
    <w:p w14:paraId="287A199A" w14:textId="2D04C053" w:rsidR="00704E80" w:rsidRPr="00416CA1" w:rsidRDefault="00F641AD" w:rsidP="00976732">
      <w:pPr>
        <w:jc w:val="right"/>
        <w:rPr>
          <w:rFonts w:eastAsia="Times New Roman"/>
        </w:rPr>
      </w:pPr>
      <w:r w:rsidRPr="00416CA1">
        <w:rPr>
          <w:rFonts w:eastAsia="Times New Roman"/>
        </w:rPr>
        <w:t>Договора на оказание услуг №___ от «___» _____202</w:t>
      </w:r>
      <w:r w:rsidR="001E0971">
        <w:rPr>
          <w:rFonts w:eastAsia="Times New Roman"/>
        </w:rPr>
        <w:t>4</w:t>
      </w:r>
      <w:r w:rsidR="00F85B70">
        <w:rPr>
          <w:rFonts w:eastAsia="Times New Roman"/>
        </w:rPr>
        <w:t xml:space="preserve"> </w:t>
      </w:r>
      <w:r w:rsidRPr="00416CA1">
        <w:rPr>
          <w:rFonts w:eastAsia="Times New Roman"/>
        </w:rPr>
        <w:t>г.</w:t>
      </w:r>
    </w:p>
    <w:p w14:paraId="6F34EA0E" w14:textId="77777777" w:rsidR="00704E80" w:rsidRPr="00416CA1" w:rsidRDefault="00704E80" w:rsidP="00976732">
      <w:pPr>
        <w:jc w:val="right"/>
        <w:rPr>
          <w:rFonts w:eastAsia="Times New Roman"/>
        </w:rPr>
      </w:pPr>
    </w:p>
    <w:p w14:paraId="5C04155E" w14:textId="77777777" w:rsidR="00704E80" w:rsidRPr="00416CA1" w:rsidRDefault="00C66FB0" w:rsidP="00976732">
      <w:pPr>
        <w:jc w:val="center"/>
        <w:rPr>
          <w:rFonts w:eastAsia="Times New Roman"/>
          <w:b/>
        </w:rPr>
      </w:pPr>
      <w:r w:rsidRPr="00416CA1">
        <w:rPr>
          <w:rFonts w:eastAsia="Times New Roman"/>
          <w:b/>
        </w:rPr>
        <w:t>Объем оказываемых услуг</w:t>
      </w:r>
    </w:p>
    <w:tbl>
      <w:tblPr>
        <w:tblpPr w:leftFromText="180" w:rightFromText="180" w:vertAnchor="text" w:horzAnchor="margin" w:tblpX="64" w:tblpY="24"/>
        <w:tblW w:w="15871" w:type="dxa"/>
        <w:tblBorders>
          <w:bottom w:val="single" w:sz="4" w:space="0" w:color="00000A"/>
          <w:insideH w:val="single" w:sz="4" w:space="0" w:color="00000A"/>
        </w:tblBorders>
        <w:tblLayout w:type="fixed"/>
        <w:tblLook w:val="0000" w:firstRow="0" w:lastRow="0" w:firstColumn="0" w:lastColumn="0" w:noHBand="0" w:noVBand="0"/>
      </w:tblPr>
      <w:tblGrid>
        <w:gridCol w:w="524"/>
        <w:gridCol w:w="3724"/>
        <w:gridCol w:w="1560"/>
        <w:gridCol w:w="1134"/>
        <w:gridCol w:w="2267"/>
        <w:gridCol w:w="6662"/>
      </w:tblGrid>
      <w:tr w:rsidR="00EF249E" w:rsidRPr="00416CA1" w14:paraId="192D7E41" w14:textId="77777777" w:rsidTr="00152BD3">
        <w:trPr>
          <w:trHeight w:val="127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B4A1C6" w14:textId="77777777" w:rsidR="00EF249E" w:rsidRPr="00416CA1" w:rsidRDefault="00EF249E" w:rsidP="00152BD3">
            <w:pPr>
              <w:autoSpaceDE/>
              <w:autoSpaceDN/>
              <w:adjustRightInd/>
              <w:jc w:val="center"/>
              <w:rPr>
                <w:sz w:val="22"/>
                <w:szCs w:val="22"/>
              </w:rPr>
            </w:pPr>
            <w:r w:rsidRPr="00416CA1">
              <w:rPr>
                <w:rFonts w:eastAsia="Times New Roman"/>
                <w:b/>
                <w:bCs/>
                <w:sz w:val="22"/>
                <w:szCs w:val="22"/>
              </w:rPr>
              <w:t>№</w:t>
            </w:r>
          </w:p>
        </w:tc>
        <w:tc>
          <w:tcPr>
            <w:tcW w:w="37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EEE9C" w14:textId="4C8E1FA5" w:rsidR="00EF249E" w:rsidRPr="00416CA1" w:rsidRDefault="00EF249E" w:rsidP="00152BD3">
            <w:pPr>
              <w:autoSpaceDE/>
              <w:autoSpaceDN/>
              <w:adjustRightInd/>
              <w:jc w:val="center"/>
              <w:rPr>
                <w:sz w:val="22"/>
                <w:szCs w:val="22"/>
              </w:rPr>
            </w:pPr>
            <w:r w:rsidRPr="00416CA1">
              <w:rPr>
                <w:rFonts w:eastAsia="Times New Roman"/>
                <w:b/>
                <w:bCs/>
                <w:sz w:val="22"/>
                <w:szCs w:val="22"/>
              </w:rPr>
              <w:t xml:space="preserve">Наименование вредного </w:t>
            </w:r>
            <w:r w:rsidR="00F85B70" w:rsidRPr="00416CA1">
              <w:rPr>
                <w:rFonts w:eastAsia="Times New Roman"/>
                <w:b/>
                <w:bCs/>
                <w:sz w:val="22"/>
                <w:szCs w:val="22"/>
              </w:rPr>
              <w:t>производственного</w:t>
            </w:r>
            <w:r w:rsidRPr="00416CA1">
              <w:rPr>
                <w:rFonts w:eastAsia="Times New Roman"/>
                <w:b/>
                <w:bCs/>
                <w:sz w:val="22"/>
                <w:szCs w:val="22"/>
              </w:rPr>
              <w:t xml:space="preserve"> фактора или сочетания факторов</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46E5F6" w14:textId="569671D4" w:rsidR="00EF249E" w:rsidRPr="00416CA1" w:rsidRDefault="00EF249E" w:rsidP="00152BD3">
            <w:pPr>
              <w:autoSpaceDE/>
              <w:autoSpaceDN/>
              <w:adjustRightInd/>
              <w:jc w:val="center"/>
              <w:rPr>
                <w:b/>
                <w:sz w:val="22"/>
                <w:szCs w:val="22"/>
              </w:rPr>
            </w:pPr>
            <w:r w:rsidRPr="00416CA1">
              <w:rPr>
                <w:rFonts w:eastAsia="Times New Roman"/>
                <w:b/>
                <w:bCs/>
                <w:sz w:val="22"/>
                <w:szCs w:val="22"/>
              </w:rPr>
              <w:t>Номер пункта по приложени</w:t>
            </w:r>
            <w:r w:rsidR="00082819" w:rsidRPr="00416CA1">
              <w:rPr>
                <w:rFonts w:eastAsia="Times New Roman"/>
                <w:b/>
                <w:bCs/>
                <w:sz w:val="22"/>
                <w:szCs w:val="22"/>
              </w:rPr>
              <w:t>ю</w:t>
            </w:r>
            <w:r w:rsidRPr="00416CA1">
              <w:rPr>
                <w:rFonts w:eastAsia="Times New Roman"/>
                <w:b/>
                <w:bCs/>
                <w:sz w:val="22"/>
                <w:szCs w:val="22"/>
              </w:rPr>
              <w:t xml:space="preserve"> № 1</w:t>
            </w:r>
            <w:r w:rsidR="00082819" w:rsidRPr="00416CA1">
              <w:rPr>
                <w:rFonts w:eastAsia="Times New Roman"/>
                <w:b/>
                <w:bCs/>
                <w:sz w:val="22"/>
                <w:szCs w:val="22"/>
              </w:rPr>
              <w:t xml:space="preserve"> к </w:t>
            </w:r>
            <w:r w:rsidR="00082819" w:rsidRPr="00416CA1">
              <w:rPr>
                <w:b/>
              </w:rPr>
              <w:t>Приказу</w:t>
            </w:r>
            <w:r w:rsidR="00F0529B" w:rsidRPr="00416CA1">
              <w:rPr>
                <w:rFonts w:eastAsia="Times New Roman"/>
                <w:b/>
                <w:bCs/>
                <w:sz w:val="22"/>
                <w:szCs w:val="22"/>
              </w:rPr>
              <w:t xml:space="preserve"> МЗ РФ от 28.01.2021г. № 29н</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F0EAE8" w14:textId="77777777" w:rsidR="00EF249E" w:rsidRPr="00416CA1" w:rsidRDefault="00EF249E" w:rsidP="00152BD3">
            <w:pPr>
              <w:autoSpaceDE/>
              <w:autoSpaceDN/>
              <w:adjustRightInd/>
              <w:jc w:val="center"/>
              <w:rPr>
                <w:sz w:val="22"/>
                <w:szCs w:val="22"/>
              </w:rPr>
            </w:pPr>
            <w:r w:rsidRPr="00416CA1">
              <w:rPr>
                <w:rFonts w:eastAsia="Times New Roman"/>
                <w:b/>
                <w:bCs/>
                <w:sz w:val="22"/>
                <w:szCs w:val="22"/>
              </w:rPr>
              <w:t>Пол</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08646" w14:textId="77777777" w:rsidR="00EF249E" w:rsidRPr="00416CA1" w:rsidRDefault="00EF249E" w:rsidP="00152BD3">
            <w:pPr>
              <w:autoSpaceDE/>
              <w:autoSpaceDN/>
              <w:adjustRightInd/>
              <w:jc w:val="center"/>
              <w:rPr>
                <w:sz w:val="22"/>
                <w:szCs w:val="22"/>
              </w:rPr>
            </w:pPr>
            <w:r w:rsidRPr="00416CA1">
              <w:rPr>
                <w:rFonts w:eastAsia="Times New Roman"/>
                <w:b/>
                <w:bCs/>
                <w:sz w:val="22"/>
                <w:szCs w:val="22"/>
              </w:rPr>
              <w:t xml:space="preserve">Единица </w:t>
            </w:r>
          </w:p>
          <w:p w14:paraId="7FDBE38C" w14:textId="77777777" w:rsidR="00EF249E" w:rsidRPr="00416CA1" w:rsidRDefault="00EF249E" w:rsidP="00152BD3">
            <w:pPr>
              <w:autoSpaceDE/>
              <w:autoSpaceDN/>
              <w:adjustRightInd/>
              <w:jc w:val="center"/>
              <w:rPr>
                <w:sz w:val="22"/>
                <w:szCs w:val="22"/>
              </w:rPr>
            </w:pPr>
            <w:r w:rsidRPr="00416CA1">
              <w:rPr>
                <w:rFonts w:eastAsia="Times New Roman"/>
                <w:b/>
                <w:bCs/>
                <w:sz w:val="22"/>
                <w:szCs w:val="22"/>
              </w:rPr>
              <w:t>измерения</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1B573F0" w14:textId="77777777" w:rsidR="00EF249E" w:rsidRPr="00416CA1" w:rsidRDefault="00EF249E" w:rsidP="00152BD3">
            <w:pPr>
              <w:autoSpaceDE/>
              <w:autoSpaceDN/>
              <w:adjustRightInd/>
              <w:jc w:val="center"/>
              <w:rPr>
                <w:sz w:val="22"/>
                <w:szCs w:val="22"/>
              </w:rPr>
            </w:pPr>
            <w:r w:rsidRPr="00416CA1">
              <w:rPr>
                <w:rFonts w:eastAsia="Times New Roman"/>
                <w:b/>
                <w:bCs/>
                <w:sz w:val="22"/>
                <w:szCs w:val="22"/>
              </w:rPr>
              <w:t>Участие врачей специалистов, лабораторные и функциональные исследования</w:t>
            </w:r>
          </w:p>
        </w:tc>
      </w:tr>
      <w:tr w:rsidR="00F83EE2" w:rsidRPr="00416CA1" w14:paraId="478AE49D" w14:textId="77777777" w:rsidTr="00152BD3">
        <w:trPr>
          <w:trHeight w:val="2349"/>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015142B5" w14:textId="1EF88312" w:rsidR="00F83EE2" w:rsidRPr="007857A7" w:rsidRDefault="00F83EE2"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2A242EA9" w14:textId="77777777" w:rsidR="00F83EE2" w:rsidRPr="00416CA1" w:rsidRDefault="00F83EE2" w:rsidP="00152BD3">
            <w:pPr>
              <w:spacing w:after="60"/>
              <w:rPr>
                <w:rFonts w:eastAsia="Times New Roman"/>
                <w:lang w:eastAsia="en-US"/>
              </w:rPr>
            </w:pPr>
            <w:r w:rsidRPr="00416CA1">
              <w:rPr>
                <w:rFonts w:eastAsia="Times New Roman"/>
                <w:lang w:eastAsia="en-US"/>
              </w:rPr>
              <w:t>Работы на высоте.</w:t>
            </w:r>
          </w:p>
          <w:p w14:paraId="260FE5FD" w14:textId="77777777" w:rsidR="00F83EE2" w:rsidRPr="00416CA1" w:rsidRDefault="00F83EE2" w:rsidP="00152BD3"/>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7C482BD1" w14:textId="40C9A8ED" w:rsidR="00F83EE2" w:rsidRPr="00416CA1" w:rsidRDefault="00F83EE2" w:rsidP="00152BD3">
            <w:r w:rsidRPr="00416CA1">
              <w:rPr>
                <w:rFonts w:eastAsia="Times New Roman"/>
                <w:lang w:eastAsia="en-US"/>
              </w:rPr>
              <w:t>пункт 6</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77C5D9F9" w14:textId="411897EB" w:rsidR="00F83EE2" w:rsidRPr="00416CA1" w:rsidRDefault="00F83EE2" w:rsidP="00152BD3">
            <w:pPr>
              <w:jc w:val="cente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7C4818C5" w14:textId="0D056C55" w:rsidR="00F83EE2" w:rsidRPr="00416CA1" w:rsidRDefault="00F83EE2"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096E7FCB" w14:textId="77777777" w:rsidR="00F83EE2" w:rsidRPr="00416CA1" w:rsidRDefault="00F83EE2"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хирургом, оториноларингологом,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6F293EFF" w14:textId="77777777" w:rsidR="00F83EE2" w:rsidRPr="00416CA1" w:rsidRDefault="00F83EE2"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1C62BBF1" w14:textId="0A88048D" w:rsidR="00F83EE2" w:rsidRPr="00416CA1" w:rsidRDefault="00F83EE2"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641AD" w:rsidRPr="00416CA1">
              <w:rPr>
                <w:rFonts w:eastAsia="Times New Roman"/>
                <w:lang w:eastAsia="en-US"/>
              </w:rPr>
              <w:t xml:space="preserve">электрокардиография; </w:t>
            </w:r>
            <w:r w:rsidR="00F85B70" w:rsidRPr="00416CA1">
              <w:rPr>
                <w:rFonts w:eastAsia="Times New Roman"/>
                <w:lang w:eastAsia="en-US"/>
              </w:rPr>
              <w:t xml:space="preserve">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12D0D768" w14:textId="77777777" w:rsidR="00F83EE2" w:rsidRPr="00416CA1" w:rsidRDefault="00F83EE2" w:rsidP="00152BD3">
            <w:pPr>
              <w:rPr>
                <w:rFonts w:eastAsia="Times New Roman"/>
                <w:lang w:eastAsia="en-US"/>
              </w:rPr>
            </w:pPr>
            <w:r w:rsidRPr="00416CA1">
              <w:rPr>
                <w:rFonts w:eastAsia="Times New Roman"/>
                <w:lang w:eastAsia="en-US"/>
              </w:rPr>
              <w:t xml:space="preserve">Исследование функции вестибулярного аппарата </w:t>
            </w:r>
          </w:p>
          <w:p w14:paraId="70E475DD" w14:textId="77777777" w:rsidR="00F83EE2" w:rsidRPr="00416CA1" w:rsidRDefault="00F83EE2" w:rsidP="00152BD3">
            <w:pPr>
              <w:rPr>
                <w:rFonts w:eastAsia="Times New Roman"/>
                <w:lang w:eastAsia="en-US"/>
              </w:rPr>
            </w:pPr>
            <w:r w:rsidRPr="00416CA1">
              <w:rPr>
                <w:rFonts w:eastAsia="Times New Roman"/>
                <w:lang w:eastAsia="en-US"/>
              </w:rPr>
              <w:t>Тональная пороговая аудиометрия.</w:t>
            </w:r>
          </w:p>
          <w:p w14:paraId="078A8B43" w14:textId="77777777" w:rsidR="00F83EE2" w:rsidRPr="00416CA1" w:rsidRDefault="00F83EE2" w:rsidP="00152BD3">
            <w:pPr>
              <w:rPr>
                <w:rFonts w:eastAsia="Times New Roman"/>
                <w:lang w:eastAsia="en-US"/>
              </w:rPr>
            </w:pPr>
            <w:r w:rsidRPr="00416CA1">
              <w:rPr>
                <w:rFonts w:eastAsia="Times New Roman"/>
                <w:lang w:eastAsia="en-US"/>
              </w:rPr>
              <w:t>Периметрия</w:t>
            </w:r>
          </w:p>
          <w:p w14:paraId="690D3313" w14:textId="77777777" w:rsidR="00F83EE2" w:rsidRPr="00416CA1" w:rsidRDefault="00F83EE2"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3A6D4069" w14:textId="77777777" w:rsidR="00F83EE2" w:rsidRPr="00416CA1" w:rsidRDefault="00F83EE2" w:rsidP="00152BD3">
            <w:pPr>
              <w:rPr>
                <w:rFonts w:eastAsia="Times New Roman"/>
                <w:lang w:eastAsia="en-US"/>
              </w:rPr>
            </w:pPr>
            <w:proofErr w:type="spellStart"/>
            <w:r w:rsidRPr="00416CA1">
              <w:rPr>
                <w:rFonts w:eastAsia="Times New Roman"/>
                <w:lang w:eastAsia="en-US"/>
              </w:rPr>
              <w:t>Визометрия</w:t>
            </w:r>
            <w:proofErr w:type="spellEnd"/>
          </w:p>
          <w:p w14:paraId="1940019F" w14:textId="0C4CD430" w:rsidR="00F83EE2" w:rsidRPr="00416CA1" w:rsidRDefault="00F83EE2"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7FE9765A" w14:textId="77777777" w:rsidTr="00152BD3">
        <w:trPr>
          <w:trHeight w:val="234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040E2" w14:textId="3EC8FF6A" w:rsidR="008766A3" w:rsidRPr="007857A7" w:rsidRDefault="008766A3" w:rsidP="00152BD3">
            <w:pPr>
              <w:pStyle w:val="af2"/>
              <w:numPr>
                <w:ilvl w:val="0"/>
                <w:numId w:val="36"/>
              </w:numPr>
              <w:jc w:val="center"/>
              <w:rPr>
                <w:lang w:eastAsia="en-US"/>
              </w:rPr>
            </w:pPr>
          </w:p>
        </w:tc>
        <w:tc>
          <w:tcPr>
            <w:tcW w:w="37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7B6EC" w14:textId="77777777" w:rsidR="008766A3" w:rsidRPr="00416CA1" w:rsidRDefault="008766A3" w:rsidP="00152BD3">
            <w:pPr>
              <w:spacing w:after="60"/>
              <w:rPr>
                <w:rFonts w:eastAsia="Times New Roman"/>
              </w:rPr>
            </w:pPr>
            <w:r w:rsidRPr="00416CA1">
              <w:rPr>
                <w:rFonts w:eastAsia="Times New Roman"/>
              </w:rPr>
              <w:t>Работы на высоте.</w:t>
            </w:r>
          </w:p>
          <w:p w14:paraId="1BA5DA1F" w14:textId="77777777" w:rsidR="008766A3" w:rsidRPr="00416CA1" w:rsidRDefault="008766A3" w:rsidP="00152BD3">
            <w:pPr>
              <w:spacing w:after="60"/>
              <w:rPr>
                <w:rFonts w:eastAsia="Times New Roman"/>
                <w:lang w:eastAsia="en-US"/>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D9DB2" w14:textId="59012625" w:rsidR="008766A3" w:rsidRPr="00416CA1" w:rsidRDefault="008766A3" w:rsidP="00152BD3">
            <w:pPr>
              <w:rPr>
                <w:rFonts w:eastAsia="Times New Roman"/>
                <w:lang w:eastAsia="en-US"/>
              </w:rPr>
            </w:pPr>
            <w:r w:rsidRPr="00416CA1">
              <w:rPr>
                <w:rFonts w:eastAsia="Times New Roman"/>
              </w:rPr>
              <w:t>пункт 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212BF1" w14:textId="77777777" w:rsidR="008766A3" w:rsidRPr="00416CA1" w:rsidRDefault="008766A3" w:rsidP="00152BD3">
            <w:pPr>
              <w:jc w:val="center"/>
              <w:rPr>
                <w:rFonts w:eastAsia="Times New Roman"/>
              </w:rPr>
            </w:pPr>
            <w:r w:rsidRPr="00416CA1">
              <w:rPr>
                <w:rFonts w:eastAsia="Times New Roman"/>
              </w:rPr>
              <w:t>Жен.</w:t>
            </w:r>
          </w:p>
          <w:p w14:paraId="5387859D" w14:textId="3F9F6F81" w:rsidR="008766A3" w:rsidRPr="00416CA1" w:rsidRDefault="008766A3" w:rsidP="00152BD3">
            <w:pPr>
              <w:jc w:val="center"/>
              <w:rPr>
                <w:rFonts w:eastAsia="Times New Roman"/>
                <w:lang w:eastAsia="en-US"/>
              </w:rPr>
            </w:pPr>
            <w:r w:rsidRPr="00416CA1">
              <w:rPr>
                <w:rFonts w:eastAsia="Times New Roman"/>
              </w:rPr>
              <w:t>(моложе 40 лет)</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1DAA9C" w14:textId="62856F1E" w:rsidR="008766A3" w:rsidRPr="00416CA1" w:rsidRDefault="008766A3" w:rsidP="00152BD3">
            <w:pPr>
              <w:jc w:val="both"/>
              <w:rPr>
                <w:rFonts w:eastAsia="Times New Roman"/>
                <w:lang w:eastAsia="en-US"/>
              </w:rPr>
            </w:pPr>
            <w:r w:rsidRPr="00416CA1">
              <w:rPr>
                <w:rFonts w:eastAsia="Times New Roman"/>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04C823" w14:textId="77777777" w:rsidR="008766A3" w:rsidRPr="00416CA1" w:rsidRDefault="008766A3" w:rsidP="00152BD3">
            <w:pPr>
              <w:rPr>
                <w:rFonts w:eastAsia="Times New Roman"/>
              </w:rPr>
            </w:pPr>
            <w:r w:rsidRPr="00416CA1">
              <w:rPr>
                <w:rFonts w:eastAsia="Times New Roman"/>
                <w:u w:val="single"/>
              </w:rPr>
              <w:t>Участие врачей-специалистов:</w:t>
            </w:r>
            <w:r w:rsidRPr="00416CA1">
              <w:rPr>
                <w:rFonts w:eastAsia="Times New Roman"/>
              </w:rPr>
              <w:t xml:space="preserve"> осмотр терапевтом, психиатром, наркологом, неврологом, офтальмологом, хирургом,</w:t>
            </w:r>
            <w:r w:rsidRPr="00416CA1">
              <w:t xml:space="preserve"> </w:t>
            </w:r>
            <w:r w:rsidRPr="00416CA1">
              <w:rPr>
                <w:rFonts w:eastAsia="Times New Roman"/>
              </w:rPr>
              <w:t xml:space="preserve">акушером-гинекологом, оториноларингологом, заключение </w:t>
            </w:r>
            <w:proofErr w:type="spellStart"/>
            <w:r w:rsidRPr="00416CA1">
              <w:rPr>
                <w:rFonts w:eastAsia="Times New Roman"/>
              </w:rPr>
              <w:t>профпатолога</w:t>
            </w:r>
            <w:proofErr w:type="spellEnd"/>
            <w:r w:rsidRPr="00416CA1">
              <w:rPr>
                <w:rFonts w:eastAsia="Times New Roman"/>
              </w:rPr>
              <w:t>.</w:t>
            </w:r>
          </w:p>
          <w:p w14:paraId="367EB252" w14:textId="77777777" w:rsidR="008766A3" w:rsidRPr="00416CA1" w:rsidRDefault="008766A3" w:rsidP="00152BD3">
            <w:pPr>
              <w:rPr>
                <w:rFonts w:eastAsia="Times New Roman"/>
                <w:u w:val="single"/>
              </w:rPr>
            </w:pPr>
            <w:r w:rsidRPr="00416CA1">
              <w:rPr>
                <w:rFonts w:eastAsia="Times New Roman"/>
                <w:u w:val="single"/>
              </w:rPr>
              <w:t>Лабораторные и функциональные исследования:</w:t>
            </w:r>
          </w:p>
          <w:p w14:paraId="358BB1D5" w14:textId="7A4CC253" w:rsidR="008766A3" w:rsidRPr="00416CA1" w:rsidRDefault="008766A3" w:rsidP="00152BD3">
            <w:pPr>
              <w:rPr>
                <w:rFonts w:eastAsia="Times New Roman"/>
              </w:rPr>
            </w:pPr>
            <w:r w:rsidRPr="00416CA1">
              <w:rPr>
                <w:rFonts w:eastAsia="Times New Roman"/>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rPr>
              <w:t xml:space="preserve">электрокардиография; флюорография; </w:t>
            </w:r>
            <w:r w:rsidR="00F85B70" w:rsidRPr="00416CA1">
              <w:t>измерение</w:t>
            </w:r>
            <w:r w:rsidRPr="00416CA1">
              <w:rPr>
                <w:rFonts w:eastAsia="Times New Roman"/>
              </w:rPr>
              <w:t xml:space="preserve"> артериального давления на периферических артериях; биохимический скрининг: содержание в сыворотке крови глюкозы, холестерина. </w:t>
            </w:r>
          </w:p>
          <w:p w14:paraId="4B31FB24" w14:textId="77777777" w:rsidR="008766A3" w:rsidRPr="00416CA1" w:rsidRDefault="008766A3" w:rsidP="00152BD3">
            <w:pPr>
              <w:rPr>
                <w:rFonts w:eastAsia="Times New Roman"/>
              </w:rPr>
            </w:pPr>
            <w:r w:rsidRPr="00416CA1">
              <w:rPr>
                <w:rFonts w:eastAsia="Times New Roman"/>
              </w:rPr>
              <w:t xml:space="preserve">Исследование функции вестибулярного аппарата </w:t>
            </w:r>
          </w:p>
          <w:p w14:paraId="577C67D9" w14:textId="77777777" w:rsidR="008766A3" w:rsidRPr="00416CA1" w:rsidRDefault="008766A3" w:rsidP="00152BD3">
            <w:pPr>
              <w:rPr>
                <w:rFonts w:eastAsia="Times New Roman"/>
              </w:rPr>
            </w:pPr>
            <w:r w:rsidRPr="00416CA1">
              <w:rPr>
                <w:rFonts w:eastAsia="Times New Roman"/>
              </w:rPr>
              <w:t>Тональная пороговая аудиометрия.</w:t>
            </w:r>
          </w:p>
          <w:p w14:paraId="5AA8CC84" w14:textId="77777777" w:rsidR="008766A3" w:rsidRPr="00416CA1" w:rsidRDefault="008766A3" w:rsidP="00152BD3">
            <w:pPr>
              <w:rPr>
                <w:rFonts w:eastAsia="Times New Roman"/>
              </w:rPr>
            </w:pPr>
            <w:r w:rsidRPr="00416CA1">
              <w:rPr>
                <w:rFonts w:eastAsia="Times New Roman"/>
              </w:rPr>
              <w:t>Периметрия</w:t>
            </w:r>
          </w:p>
          <w:p w14:paraId="18BAD83F" w14:textId="77777777" w:rsidR="008766A3" w:rsidRPr="00416CA1" w:rsidRDefault="008766A3" w:rsidP="00152BD3">
            <w:pPr>
              <w:rPr>
                <w:rFonts w:eastAsia="Times New Roman"/>
              </w:rPr>
            </w:pPr>
            <w:proofErr w:type="spellStart"/>
            <w:r w:rsidRPr="00416CA1">
              <w:rPr>
                <w:rFonts w:eastAsia="Times New Roman"/>
              </w:rPr>
              <w:t>Биомикроскопия</w:t>
            </w:r>
            <w:proofErr w:type="spellEnd"/>
            <w:r w:rsidRPr="00416CA1">
              <w:rPr>
                <w:rFonts w:eastAsia="Times New Roman"/>
              </w:rPr>
              <w:t xml:space="preserve"> глаза</w:t>
            </w:r>
          </w:p>
          <w:p w14:paraId="530698C4" w14:textId="77777777" w:rsidR="008766A3" w:rsidRPr="00416CA1" w:rsidRDefault="008766A3" w:rsidP="00152BD3">
            <w:pPr>
              <w:rPr>
                <w:rFonts w:eastAsia="Times New Roman"/>
              </w:rPr>
            </w:pPr>
            <w:proofErr w:type="spellStart"/>
            <w:r w:rsidRPr="00416CA1">
              <w:rPr>
                <w:rFonts w:eastAsia="Times New Roman"/>
              </w:rPr>
              <w:t>Визометрия</w:t>
            </w:r>
            <w:proofErr w:type="spellEnd"/>
          </w:p>
          <w:p w14:paraId="3A26DC98" w14:textId="3F1F73AA" w:rsidR="008766A3" w:rsidRPr="00416CA1" w:rsidRDefault="008766A3" w:rsidP="00152BD3">
            <w:pPr>
              <w:rPr>
                <w:rFonts w:eastAsia="Times New Roman"/>
                <w:u w:val="single"/>
                <w:lang w:eastAsia="en-US"/>
              </w:rPr>
            </w:pPr>
            <w:r w:rsidRPr="00416CA1">
              <w:rPr>
                <w:rFonts w:eastAsia="Times New Roman"/>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p>
        </w:tc>
      </w:tr>
      <w:tr w:rsidR="008766A3" w:rsidRPr="00416CA1" w14:paraId="25F255E8" w14:textId="77777777" w:rsidTr="00152BD3">
        <w:trPr>
          <w:trHeight w:val="234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F8F7D8" w14:textId="3FFB4FFD" w:rsidR="008766A3" w:rsidRPr="007857A7" w:rsidRDefault="008766A3" w:rsidP="00152BD3">
            <w:pPr>
              <w:pStyle w:val="af2"/>
              <w:numPr>
                <w:ilvl w:val="0"/>
                <w:numId w:val="36"/>
              </w:numPr>
              <w:jc w:val="center"/>
              <w:rPr>
                <w:lang w:eastAsia="en-US"/>
              </w:rPr>
            </w:pPr>
          </w:p>
        </w:tc>
        <w:tc>
          <w:tcPr>
            <w:tcW w:w="37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EE7AF" w14:textId="77777777" w:rsidR="008766A3" w:rsidRPr="00416CA1" w:rsidRDefault="008766A3" w:rsidP="00152BD3">
            <w:pPr>
              <w:spacing w:after="60"/>
              <w:rPr>
                <w:rFonts w:eastAsia="Times New Roman"/>
              </w:rPr>
            </w:pPr>
            <w:r w:rsidRPr="00416CA1">
              <w:rPr>
                <w:rFonts w:eastAsia="Times New Roman"/>
              </w:rPr>
              <w:t>Работы на высоте.</w:t>
            </w:r>
          </w:p>
          <w:p w14:paraId="6F48E645" w14:textId="77777777" w:rsidR="008766A3" w:rsidRPr="00416CA1" w:rsidRDefault="008766A3" w:rsidP="00152BD3">
            <w:pPr>
              <w:spacing w:after="60"/>
              <w:rPr>
                <w:rFonts w:eastAsia="Times New Roman"/>
                <w:lang w:eastAsia="en-US"/>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B6DCE0" w14:textId="459AFFE9" w:rsidR="008766A3" w:rsidRPr="00416CA1" w:rsidRDefault="008766A3" w:rsidP="00152BD3">
            <w:pPr>
              <w:rPr>
                <w:rFonts w:eastAsia="Times New Roman"/>
                <w:lang w:eastAsia="en-US"/>
              </w:rPr>
            </w:pPr>
            <w:r w:rsidRPr="00416CA1">
              <w:rPr>
                <w:rFonts w:eastAsia="Times New Roman"/>
              </w:rPr>
              <w:t>пункт 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87797" w14:textId="77777777" w:rsidR="008766A3" w:rsidRPr="00416CA1" w:rsidRDefault="008766A3" w:rsidP="00152BD3">
            <w:pPr>
              <w:jc w:val="center"/>
              <w:rPr>
                <w:rFonts w:eastAsia="Times New Roman"/>
              </w:rPr>
            </w:pPr>
            <w:r w:rsidRPr="00416CA1">
              <w:rPr>
                <w:rFonts w:eastAsia="Times New Roman"/>
              </w:rPr>
              <w:t>Жен.</w:t>
            </w:r>
          </w:p>
          <w:p w14:paraId="3444684C" w14:textId="6AF0D5E9" w:rsidR="008766A3" w:rsidRPr="00416CA1" w:rsidRDefault="008766A3" w:rsidP="00152BD3">
            <w:pPr>
              <w:jc w:val="center"/>
              <w:rPr>
                <w:rFonts w:eastAsia="Times New Roman"/>
                <w:lang w:eastAsia="en-US"/>
              </w:rPr>
            </w:pPr>
            <w:r w:rsidRPr="00416CA1">
              <w:rPr>
                <w:rFonts w:eastAsia="Times New Roman"/>
              </w:rPr>
              <w:t>(старше 40 лет)</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20D2B" w14:textId="344B47BA" w:rsidR="008766A3" w:rsidRPr="00416CA1" w:rsidRDefault="008766A3" w:rsidP="00152BD3">
            <w:pPr>
              <w:jc w:val="both"/>
              <w:rPr>
                <w:rFonts w:eastAsia="Times New Roman"/>
                <w:lang w:eastAsia="en-US"/>
              </w:rPr>
            </w:pPr>
            <w:r w:rsidRPr="00416CA1">
              <w:rPr>
                <w:rFonts w:eastAsia="Times New Roman"/>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0B7C9E" w14:textId="77777777" w:rsidR="008766A3" w:rsidRPr="00416CA1" w:rsidRDefault="008766A3" w:rsidP="00152BD3">
            <w:pPr>
              <w:rPr>
                <w:rFonts w:eastAsia="Times New Roman"/>
              </w:rPr>
            </w:pPr>
            <w:r w:rsidRPr="00416CA1">
              <w:rPr>
                <w:rFonts w:eastAsia="Times New Roman"/>
                <w:u w:val="single"/>
              </w:rPr>
              <w:t>Участие врачей-специалистов:</w:t>
            </w:r>
            <w:r w:rsidRPr="00416CA1">
              <w:rPr>
                <w:rFonts w:eastAsia="Times New Roman"/>
              </w:rPr>
              <w:t xml:space="preserve"> осмотр терапевтом, психиатром, наркологом, неврологом, офтальмологом, хирургом,</w:t>
            </w:r>
            <w:r w:rsidRPr="00416CA1">
              <w:t xml:space="preserve"> </w:t>
            </w:r>
            <w:r w:rsidRPr="00416CA1">
              <w:rPr>
                <w:rFonts w:eastAsia="Times New Roman"/>
              </w:rPr>
              <w:t xml:space="preserve">акушером-гинекологом, оториноларингологом, заключение </w:t>
            </w:r>
            <w:proofErr w:type="spellStart"/>
            <w:r w:rsidRPr="00416CA1">
              <w:rPr>
                <w:rFonts w:eastAsia="Times New Roman"/>
              </w:rPr>
              <w:t>профпатолога</w:t>
            </w:r>
            <w:proofErr w:type="spellEnd"/>
            <w:r w:rsidRPr="00416CA1">
              <w:rPr>
                <w:rFonts w:eastAsia="Times New Roman"/>
              </w:rPr>
              <w:t>.</w:t>
            </w:r>
          </w:p>
          <w:p w14:paraId="1EB88F45" w14:textId="77777777" w:rsidR="008766A3" w:rsidRPr="00416CA1" w:rsidRDefault="008766A3" w:rsidP="00152BD3">
            <w:pPr>
              <w:rPr>
                <w:rFonts w:eastAsia="Times New Roman"/>
                <w:u w:val="single"/>
              </w:rPr>
            </w:pPr>
            <w:r w:rsidRPr="00416CA1">
              <w:rPr>
                <w:rFonts w:eastAsia="Times New Roman"/>
                <w:u w:val="single"/>
              </w:rPr>
              <w:t>Лабораторные и функциональные исследования:</w:t>
            </w:r>
          </w:p>
          <w:p w14:paraId="295D03B0" w14:textId="52A0198A" w:rsidR="008766A3" w:rsidRPr="00416CA1" w:rsidRDefault="008766A3" w:rsidP="00152BD3">
            <w:pPr>
              <w:rPr>
                <w:rFonts w:eastAsia="Times New Roman"/>
              </w:rPr>
            </w:pPr>
            <w:r w:rsidRPr="00416CA1">
              <w:rPr>
                <w:rFonts w:eastAsia="Times New Roman"/>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636232" w:rsidRPr="00416CA1">
              <w:rPr>
                <w:rFonts w:eastAsia="Times New Roman"/>
              </w:rPr>
              <w:t xml:space="preserve">электрокардиография; флюорография; </w:t>
            </w:r>
            <w:r w:rsidR="00636232" w:rsidRPr="00416CA1">
              <w:t>измерение</w:t>
            </w:r>
            <w:r w:rsidRPr="00416CA1">
              <w:rPr>
                <w:rFonts w:eastAsia="Times New Roman"/>
              </w:rPr>
              <w:t xml:space="preserve"> артериального давления на периферических артериях; биохимический скрининг: содержание в сыворотке крови глюкозы, холестерина. </w:t>
            </w:r>
          </w:p>
          <w:p w14:paraId="70634490" w14:textId="77777777" w:rsidR="008766A3" w:rsidRPr="00416CA1" w:rsidRDefault="008766A3" w:rsidP="00152BD3">
            <w:pPr>
              <w:rPr>
                <w:rFonts w:eastAsia="Times New Roman"/>
              </w:rPr>
            </w:pPr>
            <w:r w:rsidRPr="00416CA1">
              <w:rPr>
                <w:rFonts w:eastAsia="Times New Roman"/>
              </w:rPr>
              <w:t xml:space="preserve">Исследование функции вестибулярного аппарата </w:t>
            </w:r>
          </w:p>
          <w:p w14:paraId="2B4A290C" w14:textId="77777777" w:rsidR="008766A3" w:rsidRPr="00416CA1" w:rsidRDefault="008766A3" w:rsidP="00152BD3">
            <w:pPr>
              <w:rPr>
                <w:rFonts w:eastAsia="Times New Roman"/>
              </w:rPr>
            </w:pPr>
            <w:r w:rsidRPr="00416CA1">
              <w:rPr>
                <w:rFonts w:eastAsia="Times New Roman"/>
              </w:rPr>
              <w:t>Тональная пороговая аудиометрия.</w:t>
            </w:r>
          </w:p>
          <w:p w14:paraId="57157804" w14:textId="77777777" w:rsidR="008766A3" w:rsidRPr="00416CA1" w:rsidRDefault="008766A3" w:rsidP="00152BD3">
            <w:pPr>
              <w:rPr>
                <w:rFonts w:eastAsia="Times New Roman"/>
              </w:rPr>
            </w:pPr>
            <w:r w:rsidRPr="00416CA1">
              <w:rPr>
                <w:rFonts w:eastAsia="Times New Roman"/>
              </w:rPr>
              <w:lastRenderedPageBreak/>
              <w:t>Периметрия</w:t>
            </w:r>
          </w:p>
          <w:p w14:paraId="6DAA164E" w14:textId="77777777" w:rsidR="008766A3" w:rsidRPr="00416CA1" w:rsidRDefault="008766A3" w:rsidP="00152BD3">
            <w:pPr>
              <w:rPr>
                <w:rFonts w:eastAsia="Times New Roman"/>
              </w:rPr>
            </w:pPr>
            <w:proofErr w:type="spellStart"/>
            <w:r w:rsidRPr="00416CA1">
              <w:rPr>
                <w:rFonts w:eastAsia="Times New Roman"/>
              </w:rPr>
              <w:t>Биомикроскопия</w:t>
            </w:r>
            <w:proofErr w:type="spellEnd"/>
            <w:r w:rsidRPr="00416CA1">
              <w:rPr>
                <w:rFonts w:eastAsia="Times New Roman"/>
              </w:rPr>
              <w:t xml:space="preserve"> глаза</w:t>
            </w:r>
          </w:p>
          <w:p w14:paraId="31269AE9" w14:textId="77777777" w:rsidR="008766A3" w:rsidRPr="00416CA1" w:rsidRDefault="008766A3" w:rsidP="00152BD3">
            <w:pPr>
              <w:rPr>
                <w:rFonts w:eastAsia="Times New Roman"/>
              </w:rPr>
            </w:pPr>
            <w:proofErr w:type="spellStart"/>
            <w:r w:rsidRPr="00416CA1">
              <w:rPr>
                <w:rFonts w:eastAsia="Times New Roman"/>
              </w:rPr>
              <w:t>Визометрия</w:t>
            </w:r>
            <w:proofErr w:type="spellEnd"/>
          </w:p>
          <w:p w14:paraId="311197C4" w14:textId="77777777" w:rsidR="008766A3" w:rsidRPr="00416CA1" w:rsidRDefault="008766A3" w:rsidP="00152BD3">
            <w:pPr>
              <w:rPr>
                <w:rFonts w:eastAsia="Times New Roman"/>
              </w:rPr>
            </w:pPr>
            <w:r w:rsidRPr="00416CA1">
              <w:rPr>
                <w:rFonts w:eastAsia="Times New Roman"/>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p>
          <w:p w14:paraId="0AF7F9BF" w14:textId="77777777" w:rsidR="008766A3" w:rsidRPr="00416CA1" w:rsidRDefault="008766A3" w:rsidP="00152BD3">
            <w:pPr>
              <w:rPr>
                <w:rFonts w:eastAsia="Times New Roman"/>
              </w:rPr>
            </w:pPr>
            <w:r w:rsidRPr="00416CA1">
              <w:t xml:space="preserve">Маммография обеих молочных желез в двух проекциях. </w:t>
            </w:r>
            <w:r w:rsidRPr="00416CA1">
              <w:rPr>
                <w:rFonts w:eastAsia="Times New Roman"/>
              </w:rPr>
              <w:t xml:space="preserve"> </w:t>
            </w:r>
          </w:p>
          <w:p w14:paraId="2F9FF121" w14:textId="6634C90F" w:rsidR="008766A3" w:rsidRPr="00416CA1" w:rsidRDefault="008766A3" w:rsidP="00152BD3">
            <w:pPr>
              <w:rPr>
                <w:rFonts w:eastAsia="Times New Roman"/>
                <w:u w:val="single"/>
                <w:lang w:eastAsia="en-US"/>
              </w:rPr>
            </w:pPr>
            <w:r w:rsidRPr="00416CA1">
              <w:rPr>
                <w:rFonts w:eastAsia="Times New Roman"/>
              </w:rPr>
              <w:t>Измерение внутриглазного давления.</w:t>
            </w:r>
          </w:p>
        </w:tc>
      </w:tr>
      <w:tr w:rsidR="008766A3" w:rsidRPr="00416CA1" w14:paraId="11EF24CF" w14:textId="77777777" w:rsidTr="00152BD3">
        <w:trPr>
          <w:trHeight w:val="2349"/>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36712930" w14:textId="27386584"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53961485" w14:textId="77777777" w:rsidR="008766A3" w:rsidRPr="00416CA1" w:rsidRDefault="008766A3" w:rsidP="00152BD3">
            <w:pPr>
              <w:spacing w:after="60"/>
              <w:rPr>
                <w:rFonts w:eastAsia="Times New Roman"/>
                <w:lang w:eastAsia="en-US"/>
              </w:rPr>
            </w:pPr>
            <w:r w:rsidRPr="00416CA1">
              <w:rPr>
                <w:rFonts w:eastAsia="Times New Roman"/>
                <w:lang w:eastAsia="en-US"/>
              </w:rPr>
              <w:t>Работы на высоте</w:t>
            </w:r>
          </w:p>
          <w:p w14:paraId="3F9E2362" w14:textId="77777777" w:rsidR="008766A3" w:rsidRPr="00416CA1" w:rsidRDefault="008766A3" w:rsidP="00152BD3">
            <w:pPr>
              <w:spacing w:after="60"/>
              <w:rPr>
                <w:rFonts w:eastAsia="Times New Roman"/>
                <w:lang w:eastAsia="en-US"/>
              </w:rPr>
            </w:pPr>
          </w:p>
          <w:p w14:paraId="10BF8F32" w14:textId="77777777" w:rsidR="008766A3" w:rsidRPr="00416CA1" w:rsidRDefault="008766A3" w:rsidP="00152BD3">
            <w:pPr>
              <w:spacing w:after="60"/>
              <w:rPr>
                <w:rFonts w:eastAsia="Times New Roman"/>
                <w:lang w:eastAsia="en-US"/>
              </w:rPr>
            </w:pPr>
          </w:p>
          <w:p w14:paraId="30C0441D" w14:textId="1FE532F4" w:rsidR="008766A3" w:rsidRPr="00416CA1" w:rsidRDefault="008766A3" w:rsidP="00152BD3">
            <w:pPr>
              <w:spacing w:after="60"/>
              <w:rPr>
                <w:rFonts w:eastAsia="Times New Roman"/>
                <w:lang w:eastAsia="en-US"/>
              </w:rPr>
            </w:pPr>
            <w:r w:rsidRPr="00416CA1">
              <w:rPr>
                <w:rFonts w:eastAsia="Times New Roman"/>
                <w:lang w:eastAsia="en-US"/>
              </w:rPr>
              <w:t>Локальная вибрация</w:t>
            </w:r>
          </w:p>
          <w:p w14:paraId="21035C03" w14:textId="7A66C4BA" w:rsidR="008766A3" w:rsidRPr="00416CA1" w:rsidRDefault="008766A3" w:rsidP="00152BD3"/>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5B01DA62" w14:textId="77777777" w:rsidR="008766A3" w:rsidRPr="00416CA1" w:rsidRDefault="008766A3" w:rsidP="00152BD3">
            <w:pPr>
              <w:jc w:val="both"/>
              <w:rPr>
                <w:rFonts w:eastAsia="Times New Roman"/>
                <w:lang w:eastAsia="en-US"/>
              </w:rPr>
            </w:pPr>
            <w:r w:rsidRPr="00416CA1">
              <w:rPr>
                <w:rFonts w:eastAsia="Times New Roman"/>
                <w:lang w:eastAsia="en-US"/>
              </w:rPr>
              <w:t>пункт 6</w:t>
            </w:r>
          </w:p>
          <w:p w14:paraId="7123D73C" w14:textId="77777777" w:rsidR="008766A3" w:rsidRPr="00416CA1" w:rsidRDefault="008766A3" w:rsidP="00152BD3">
            <w:pPr>
              <w:jc w:val="both"/>
              <w:rPr>
                <w:rFonts w:eastAsia="Times New Roman"/>
                <w:lang w:eastAsia="en-US"/>
              </w:rPr>
            </w:pPr>
          </w:p>
          <w:p w14:paraId="07051FBF" w14:textId="77777777" w:rsidR="008766A3" w:rsidRPr="00416CA1" w:rsidRDefault="008766A3" w:rsidP="00152BD3">
            <w:pPr>
              <w:jc w:val="both"/>
              <w:rPr>
                <w:rFonts w:eastAsia="Times New Roman"/>
                <w:lang w:eastAsia="en-US"/>
              </w:rPr>
            </w:pPr>
          </w:p>
          <w:p w14:paraId="6A9F9B1B" w14:textId="77777777" w:rsidR="008766A3" w:rsidRPr="00416CA1" w:rsidRDefault="008766A3" w:rsidP="00152BD3">
            <w:pPr>
              <w:jc w:val="both"/>
              <w:rPr>
                <w:rFonts w:eastAsia="Times New Roman"/>
                <w:lang w:eastAsia="en-US"/>
              </w:rPr>
            </w:pPr>
          </w:p>
          <w:p w14:paraId="1E318A4F" w14:textId="080E47E8" w:rsidR="008766A3" w:rsidRPr="00416CA1" w:rsidRDefault="008766A3" w:rsidP="00152BD3">
            <w:r w:rsidRPr="00416CA1">
              <w:rPr>
                <w:rFonts w:eastAsia="Times New Roman"/>
                <w:lang w:eastAsia="en-US"/>
              </w:rPr>
              <w:t>пункт 4.3.1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6D93C054" w14:textId="6064BF1C" w:rsidR="008766A3" w:rsidRPr="00416CA1" w:rsidRDefault="008766A3" w:rsidP="00152BD3">
            <w:pPr>
              <w:jc w:val="cente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5846493B" w14:textId="0A544A0F"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320FF427"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хирургом, оториноларингологом,</w:t>
            </w:r>
            <w:r w:rsidRPr="00416CA1">
              <w:rPr>
                <w:lang w:eastAsia="en-US"/>
              </w:rPr>
              <w:t xml:space="preserve"> </w:t>
            </w:r>
            <w:r w:rsidRPr="00416CA1">
              <w:rPr>
                <w:rFonts w:eastAsia="Times New Roman"/>
                <w:lang w:eastAsia="en-US"/>
              </w:rPr>
              <w:t xml:space="preserve">дерматовенерологом,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29165243"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585EA2DD" w14:textId="1F74B384"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419ADFE9"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Исследование функции вестибулярного аппарата </w:t>
            </w:r>
          </w:p>
          <w:p w14:paraId="6D8CCF80"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4E0143E1"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2195FB9C"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11E26698"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35867D4E" w14:textId="77777777" w:rsidR="008766A3" w:rsidRPr="00416CA1" w:rsidRDefault="008766A3" w:rsidP="00152BD3">
            <w:pPr>
              <w:rPr>
                <w:rFonts w:eastAsia="Times New Roman"/>
                <w:lang w:eastAsia="en-US"/>
              </w:rPr>
            </w:pPr>
            <w:proofErr w:type="spellStart"/>
            <w:r w:rsidRPr="00416CA1">
              <w:rPr>
                <w:rFonts w:eastAsia="Times New Roman"/>
                <w:lang w:eastAsia="en-US"/>
              </w:rPr>
              <w:t>Паллестезиметрия</w:t>
            </w:r>
            <w:proofErr w:type="spellEnd"/>
          </w:p>
          <w:p w14:paraId="0381F9FF"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1D42421D" w14:textId="2C606B41"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054746" w:rsidRPr="00416CA1" w14:paraId="7E08DF39" w14:textId="77777777" w:rsidTr="00152BD3">
        <w:trPr>
          <w:trHeight w:val="977"/>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3A6B8B88" w14:textId="77777777" w:rsidR="00054746" w:rsidRPr="007857A7" w:rsidRDefault="00054746" w:rsidP="00152BD3">
            <w:pPr>
              <w:pStyle w:val="af2"/>
              <w:numPr>
                <w:ilvl w:val="0"/>
                <w:numId w:val="36"/>
              </w:numPr>
              <w:jc w:val="center"/>
              <w:rPr>
                <w:lang w:eastAsia="en-US"/>
              </w:rPr>
            </w:pPr>
          </w:p>
        </w:tc>
        <w:tc>
          <w:tcPr>
            <w:tcW w:w="37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B84B1" w14:textId="77777777" w:rsidR="00054746" w:rsidRPr="00403A3B" w:rsidRDefault="00054746" w:rsidP="00152BD3">
            <w:pPr>
              <w:spacing w:after="60"/>
              <w:rPr>
                <w:rFonts w:eastAsia="Times New Roman"/>
              </w:rPr>
            </w:pPr>
            <w:r w:rsidRPr="00403A3B">
              <w:rPr>
                <w:rFonts w:eastAsia="Times New Roman"/>
              </w:rPr>
              <w:t>Работы на высоте</w:t>
            </w:r>
          </w:p>
          <w:p w14:paraId="1A0E5916" w14:textId="77777777" w:rsidR="00054746" w:rsidRPr="00403A3B" w:rsidRDefault="00054746" w:rsidP="00152BD3">
            <w:pPr>
              <w:spacing w:after="60"/>
              <w:rPr>
                <w:rFonts w:eastAsia="Times New Roman"/>
              </w:rPr>
            </w:pPr>
          </w:p>
          <w:p w14:paraId="337C7237" w14:textId="77777777" w:rsidR="00054746" w:rsidRPr="00403A3B" w:rsidRDefault="00054746" w:rsidP="00152BD3">
            <w:pPr>
              <w:spacing w:after="60"/>
              <w:rPr>
                <w:rFonts w:eastAsia="Times New Roman"/>
              </w:rPr>
            </w:pPr>
            <w:r w:rsidRPr="00403A3B">
              <w:rPr>
                <w:rFonts w:eastAsia="Times New Roman"/>
              </w:rPr>
              <w:t>Локальная вибрация</w:t>
            </w:r>
          </w:p>
          <w:p w14:paraId="4AD4C256" w14:textId="77777777" w:rsidR="00054746" w:rsidRPr="00416CA1" w:rsidRDefault="00054746" w:rsidP="00152BD3">
            <w:pPr>
              <w:rPr>
                <w:rFonts w:eastAsia="Times New Roman"/>
                <w:lang w:eastAsia="en-US"/>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367DEC" w14:textId="77777777" w:rsidR="00054746" w:rsidRPr="00403A3B" w:rsidRDefault="00054746" w:rsidP="00152BD3">
            <w:pPr>
              <w:jc w:val="both"/>
              <w:rPr>
                <w:rFonts w:eastAsia="Times New Roman"/>
              </w:rPr>
            </w:pPr>
            <w:r w:rsidRPr="00403A3B">
              <w:rPr>
                <w:rFonts w:eastAsia="Times New Roman"/>
              </w:rPr>
              <w:t xml:space="preserve">пункт </w:t>
            </w:r>
            <w:r>
              <w:rPr>
                <w:rFonts w:eastAsia="Times New Roman"/>
              </w:rPr>
              <w:t>6</w:t>
            </w:r>
          </w:p>
          <w:p w14:paraId="6D89ADAF" w14:textId="77777777" w:rsidR="00054746" w:rsidRPr="00403A3B" w:rsidRDefault="00054746" w:rsidP="00152BD3">
            <w:pPr>
              <w:jc w:val="both"/>
              <w:rPr>
                <w:rFonts w:eastAsia="Times New Roman"/>
              </w:rPr>
            </w:pPr>
          </w:p>
          <w:p w14:paraId="6C30A7EB" w14:textId="77777777" w:rsidR="007857A7" w:rsidRDefault="007857A7" w:rsidP="00152BD3">
            <w:pPr>
              <w:rPr>
                <w:rFonts w:eastAsia="Times New Roman"/>
              </w:rPr>
            </w:pPr>
          </w:p>
          <w:p w14:paraId="5F304697" w14:textId="0DA41E72" w:rsidR="00054746" w:rsidRPr="00416CA1" w:rsidRDefault="00054746" w:rsidP="00152BD3">
            <w:pPr>
              <w:rPr>
                <w:rFonts w:eastAsia="Times New Roman"/>
                <w:lang w:eastAsia="en-US"/>
              </w:rPr>
            </w:pPr>
            <w:r w:rsidRPr="00403A3B">
              <w:rPr>
                <w:rFonts w:eastAsia="Times New Roman"/>
              </w:rPr>
              <w:t xml:space="preserve">пункт </w:t>
            </w:r>
            <w:r>
              <w:rPr>
                <w:rFonts w:eastAsia="Times New Roman"/>
              </w:rPr>
              <w:t>4</w:t>
            </w:r>
            <w:r w:rsidRPr="00403A3B">
              <w:rPr>
                <w:rFonts w:eastAsia="Times New Roman"/>
              </w:rPr>
              <w:t>.</w:t>
            </w:r>
            <w:r>
              <w:rPr>
                <w:rFonts w:eastAsia="Times New Roman"/>
              </w:rPr>
              <w:t>3</w:t>
            </w:r>
            <w:r w:rsidRPr="00403A3B">
              <w:rPr>
                <w:rFonts w:eastAsia="Times New Roman"/>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652F2E" w14:textId="77777777" w:rsidR="00054746" w:rsidRPr="00645075" w:rsidRDefault="00054746" w:rsidP="00152BD3">
            <w:pPr>
              <w:jc w:val="center"/>
              <w:rPr>
                <w:rFonts w:eastAsia="Times New Roman"/>
              </w:rPr>
            </w:pPr>
            <w:r w:rsidRPr="00645075">
              <w:rPr>
                <w:rFonts w:eastAsia="Times New Roman"/>
              </w:rPr>
              <w:t>Жен.</w:t>
            </w:r>
          </w:p>
          <w:p w14:paraId="5A10F787" w14:textId="4FCFA98A" w:rsidR="00054746" w:rsidRPr="00416CA1" w:rsidRDefault="00054746" w:rsidP="00152BD3">
            <w:pPr>
              <w:jc w:val="center"/>
              <w:rPr>
                <w:lang w:eastAsia="en-US"/>
              </w:rPr>
            </w:pPr>
            <w:r w:rsidRPr="00645075">
              <w:rPr>
                <w:rFonts w:eastAsia="Times New Roman"/>
              </w:rPr>
              <w:t>(моложе 40 лет)</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F4ECBA" w14:textId="6CA7E4F4" w:rsidR="00054746" w:rsidRPr="00416CA1" w:rsidRDefault="00054746" w:rsidP="00152BD3">
            <w:pPr>
              <w:jc w:val="both"/>
              <w:rPr>
                <w:rFonts w:eastAsia="Times New Roman"/>
                <w:lang w:eastAsia="en-US"/>
              </w:rPr>
            </w:pPr>
            <w:r w:rsidRPr="00403A3B">
              <w:rPr>
                <w:rFonts w:eastAsia="Times New Roman"/>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74BF9" w14:textId="77777777" w:rsidR="00054746" w:rsidRPr="00403A3B" w:rsidRDefault="00054746" w:rsidP="00152BD3">
            <w:pPr>
              <w:rPr>
                <w:rFonts w:eastAsia="Times New Roman"/>
              </w:rPr>
            </w:pPr>
            <w:r w:rsidRPr="00403A3B">
              <w:rPr>
                <w:rFonts w:eastAsia="Times New Roman"/>
                <w:u w:val="single"/>
              </w:rPr>
              <w:t>Участие врачей-специалистов:</w:t>
            </w:r>
            <w:r w:rsidRPr="00403A3B">
              <w:rPr>
                <w:rFonts w:eastAsia="Times New Roman"/>
              </w:rPr>
              <w:t xml:space="preserve"> осмотр терапевтом, психиатром, наркологом, неврологом, офтальмологом, хирургом,</w:t>
            </w:r>
            <w:r>
              <w:t xml:space="preserve"> </w:t>
            </w:r>
            <w:r w:rsidRPr="00645075">
              <w:rPr>
                <w:rFonts w:eastAsia="Times New Roman"/>
              </w:rPr>
              <w:t>акушером-гинекологом</w:t>
            </w:r>
            <w:r>
              <w:rPr>
                <w:rFonts w:eastAsia="Times New Roman"/>
              </w:rPr>
              <w:t>,</w:t>
            </w:r>
            <w:r w:rsidRPr="00403A3B">
              <w:rPr>
                <w:rFonts w:eastAsia="Times New Roman"/>
              </w:rPr>
              <w:t xml:space="preserve"> оториноларингологом,</w:t>
            </w:r>
            <w:r>
              <w:t xml:space="preserve"> </w:t>
            </w:r>
            <w:r w:rsidRPr="00662EF1">
              <w:rPr>
                <w:rFonts w:eastAsia="Times New Roman"/>
              </w:rPr>
              <w:t>дерматовенерологом,</w:t>
            </w:r>
            <w:r w:rsidRPr="00403A3B">
              <w:rPr>
                <w:rFonts w:eastAsia="Times New Roman"/>
              </w:rPr>
              <w:t xml:space="preserve"> заключение </w:t>
            </w:r>
            <w:proofErr w:type="spellStart"/>
            <w:r w:rsidRPr="00403A3B">
              <w:rPr>
                <w:rFonts w:eastAsia="Times New Roman"/>
              </w:rPr>
              <w:t>профпатолога</w:t>
            </w:r>
            <w:proofErr w:type="spellEnd"/>
            <w:r w:rsidRPr="00403A3B">
              <w:rPr>
                <w:rFonts w:eastAsia="Times New Roman"/>
              </w:rPr>
              <w:t>.</w:t>
            </w:r>
          </w:p>
          <w:p w14:paraId="32FA2F27" w14:textId="77777777" w:rsidR="00054746" w:rsidRPr="00403A3B" w:rsidRDefault="00054746" w:rsidP="00152BD3">
            <w:pPr>
              <w:rPr>
                <w:rFonts w:eastAsia="Times New Roman"/>
                <w:u w:val="single"/>
              </w:rPr>
            </w:pPr>
            <w:r w:rsidRPr="00403A3B">
              <w:rPr>
                <w:rFonts w:eastAsia="Times New Roman"/>
                <w:u w:val="single"/>
              </w:rPr>
              <w:t>Лабораторные и функциональные исследования:</w:t>
            </w:r>
          </w:p>
          <w:p w14:paraId="42EFBEA4" w14:textId="568C581F" w:rsidR="00054746" w:rsidRPr="00403A3B" w:rsidRDefault="00054746" w:rsidP="00152BD3">
            <w:pPr>
              <w:rPr>
                <w:rFonts w:eastAsia="Times New Roman"/>
              </w:rPr>
            </w:pPr>
            <w:r w:rsidRPr="00234BB7">
              <w:rPr>
                <w:rFonts w:eastAsia="Times New Roman"/>
              </w:rPr>
              <w:t xml:space="preserve">общий анализ крови (гемоглобин, цветной показатель, </w:t>
            </w:r>
            <w:r w:rsidRPr="00234BB7">
              <w:rPr>
                <w:rFonts w:eastAsia="Times New Roman"/>
              </w:rPr>
              <w:lastRenderedPageBreak/>
              <w:t>эритроциты, тромбоциты, лейкоциты, лейкоцитарная формула, СОЭ)</w:t>
            </w:r>
            <w:r w:rsidRPr="00403A3B">
              <w:rPr>
                <w:rFonts w:eastAsia="Times New Roman"/>
              </w:rPr>
              <w:t xml:space="preserve">; клинический анализ мочи (удельный вес, белок, сахар, микроскопия осадка); </w:t>
            </w:r>
            <w:r w:rsidR="00F85B70" w:rsidRPr="00403A3B">
              <w:rPr>
                <w:rFonts w:eastAsia="Times New Roman"/>
              </w:rPr>
              <w:t xml:space="preserve">электрокардиография; флюорография; </w:t>
            </w:r>
            <w:r w:rsidR="00F85B70" w:rsidRPr="00403A3B">
              <w:t>измерение</w:t>
            </w:r>
            <w:r w:rsidRPr="00403A3B">
              <w:rPr>
                <w:rFonts w:eastAsia="Times New Roman"/>
              </w:rPr>
              <w:t xml:space="preserve"> артериального давления на периферических артериях; биохимический скрининг: содержание в сыворотке крови глюкозы, холестерина. </w:t>
            </w:r>
          </w:p>
          <w:p w14:paraId="02716808" w14:textId="77777777" w:rsidR="00054746" w:rsidRDefault="00054746" w:rsidP="00152BD3">
            <w:pPr>
              <w:rPr>
                <w:rFonts w:eastAsia="Times New Roman"/>
              </w:rPr>
            </w:pPr>
            <w:r w:rsidRPr="00234BB7">
              <w:rPr>
                <w:rFonts w:eastAsia="Times New Roman"/>
              </w:rPr>
              <w:t>Исследование функции вестибулярного аппарата</w:t>
            </w:r>
            <w:r w:rsidRPr="004D07BA">
              <w:rPr>
                <w:rFonts w:eastAsia="Times New Roman"/>
              </w:rPr>
              <w:t xml:space="preserve"> </w:t>
            </w:r>
          </w:p>
          <w:p w14:paraId="53B0B533" w14:textId="77777777" w:rsidR="00054746" w:rsidRPr="00403A3B" w:rsidRDefault="00054746" w:rsidP="00152BD3">
            <w:pPr>
              <w:rPr>
                <w:rFonts w:eastAsia="Times New Roman"/>
              </w:rPr>
            </w:pPr>
            <w:r w:rsidRPr="004D07BA">
              <w:rPr>
                <w:rFonts w:eastAsia="Times New Roman"/>
              </w:rPr>
              <w:t>Тональная пороговая аудиометрия</w:t>
            </w:r>
            <w:r w:rsidRPr="00403A3B">
              <w:rPr>
                <w:rFonts w:eastAsia="Times New Roman"/>
              </w:rPr>
              <w:t>.</w:t>
            </w:r>
          </w:p>
          <w:p w14:paraId="3D244B82" w14:textId="77777777" w:rsidR="00054746" w:rsidRPr="004D07BA" w:rsidRDefault="00054746" w:rsidP="00152BD3">
            <w:pPr>
              <w:rPr>
                <w:rFonts w:eastAsia="Times New Roman"/>
              </w:rPr>
            </w:pPr>
            <w:r w:rsidRPr="004D07BA">
              <w:rPr>
                <w:rFonts w:eastAsia="Times New Roman"/>
              </w:rPr>
              <w:t>Периметрия</w:t>
            </w:r>
          </w:p>
          <w:p w14:paraId="34718CE0" w14:textId="77777777" w:rsidR="00054746" w:rsidRPr="004D07BA" w:rsidRDefault="00054746" w:rsidP="00152BD3">
            <w:pPr>
              <w:rPr>
                <w:rFonts w:eastAsia="Times New Roman"/>
              </w:rPr>
            </w:pPr>
            <w:proofErr w:type="spellStart"/>
            <w:r w:rsidRPr="004D07BA">
              <w:rPr>
                <w:rFonts w:eastAsia="Times New Roman"/>
              </w:rPr>
              <w:t>Биомикроскопия</w:t>
            </w:r>
            <w:proofErr w:type="spellEnd"/>
            <w:r w:rsidRPr="004D07BA">
              <w:rPr>
                <w:rFonts w:eastAsia="Times New Roman"/>
              </w:rPr>
              <w:t xml:space="preserve"> глаза</w:t>
            </w:r>
          </w:p>
          <w:p w14:paraId="03362E44" w14:textId="77777777" w:rsidR="00054746" w:rsidRPr="00403A3B" w:rsidRDefault="00054746" w:rsidP="00152BD3">
            <w:pPr>
              <w:rPr>
                <w:rFonts w:eastAsia="Times New Roman"/>
              </w:rPr>
            </w:pPr>
            <w:proofErr w:type="spellStart"/>
            <w:r w:rsidRPr="004D07BA">
              <w:rPr>
                <w:rFonts w:eastAsia="Times New Roman"/>
              </w:rPr>
              <w:t>Визометрия</w:t>
            </w:r>
            <w:proofErr w:type="spellEnd"/>
          </w:p>
          <w:p w14:paraId="5099A5B8" w14:textId="77777777" w:rsidR="00054746" w:rsidRPr="00FF052A" w:rsidRDefault="00054746" w:rsidP="00152BD3">
            <w:pPr>
              <w:rPr>
                <w:rFonts w:eastAsia="Times New Roman"/>
              </w:rPr>
            </w:pPr>
            <w:proofErr w:type="spellStart"/>
            <w:r w:rsidRPr="00FF052A">
              <w:rPr>
                <w:rFonts w:eastAsia="Times New Roman"/>
              </w:rPr>
              <w:t>Паллестезиметрия</w:t>
            </w:r>
            <w:proofErr w:type="spellEnd"/>
          </w:p>
          <w:p w14:paraId="31775478" w14:textId="77777777" w:rsidR="00054746" w:rsidRDefault="00054746" w:rsidP="00152BD3">
            <w:pPr>
              <w:rPr>
                <w:rFonts w:eastAsia="Times New Roman"/>
              </w:rPr>
            </w:pPr>
            <w:r w:rsidRPr="00FF052A">
              <w:rPr>
                <w:rFonts w:eastAsia="Times New Roman"/>
              </w:rPr>
              <w:t>Рефрактометрия (или скиаскопия)</w:t>
            </w:r>
          </w:p>
          <w:p w14:paraId="6A2A90FB" w14:textId="49F05B28" w:rsidR="00054746" w:rsidRPr="00416CA1" w:rsidRDefault="00054746" w:rsidP="00152BD3">
            <w:pPr>
              <w:rPr>
                <w:rFonts w:eastAsia="Times New Roman"/>
                <w:u w:val="single"/>
                <w:lang w:eastAsia="en-US"/>
              </w:rPr>
            </w:pPr>
            <w:r>
              <w:rPr>
                <w:rFonts w:eastAsia="Times New Roman"/>
              </w:rPr>
              <w:t>О</w:t>
            </w:r>
            <w:r w:rsidRPr="008E0DBD">
              <w:rPr>
                <w:rFonts w:eastAsia="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eastAsia="Times New Roman"/>
              </w:rPr>
              <w:t>.</w:t>
            </w:r>
          </w:p>
        </w:tc>
      </w:tr>
      <w:tr w:rsidR="00054746" w:rsidRPr="00416CA1" w14:paraId="7A9913D7" w14:textId="77777777" w:rsidTr="00152BD3">
        <w:trPr>
          <w:trHeight w:val="977"/>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5C40CBF7" w14:textId="77777777" w:rsidR="00054746" w:rsidRPr="007857A7" w:rsidRDefault="00054746" w:rsidP="00152BD3">
            <w:pPr>
              <w:pStyle w:val="af2"/>
              <w:numPr>
                <w:ilvl w:val="0"/>
                <w:numId w:val="36"/>
              </w:numPr>
              <w:jc w:val="center"/>
              <w:rPr>
                <w:lang w:eastAsia="en-US"/>
              </w:rPr>
            </w:pPr>
          </w:p>
        </w:tc>
        <w:tc>
          <w:tcPr>
            <w:tcW w:w="37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E5E606" w14:textId="77777777" w:rsidR="00054746" w:rsidRPr="00403A3B" w:rsidRDefault="00054746" w:rsidP="00152BD3">
            <w:pPr>
              <w:spacing w:after="60"/>
              <w:rPr>
                <w:rFonts w:eastAsia="Times New Roman"/>
              </w:rPr>
            </w:pPr>
            <w:r w:rsidRPr="00403A3B">
              <w:rPr>
                <w:rFonts w:eastAsia="Times New Roman"/>
              </w:rPr>
              <w:t>Работы на высоте</w:t>
            </w:r>
          </w:p>
          <w:p w14:paraId="22B63B83" w14:textId="77777777" w:rsidR="00054746" w:rsidRPr="00403A3B" w:rsidRDefault="00054746" w:rsidP="00152BD3">
            <w:pPr>
              <w:spacing w:after="60"/>
              <w:rPr>
                <w:rFonts w:eastAsia="Times New Roman"/>
              </w:rPr>
            </w:pPr>
          </w:p>
          <w:p w14:paraId="4415E76F" w14:textId="77777777" w:rsidR="00054746" w:rsidRPr="00403A3B" w:rsidRDefault="00054746" w:rsidP="00152BD3">
            <w:pPr>
              <w:spacing w:after="60"/>
              <w:rPr>
                <w:rFonts w:eastAsia="Times New Roman"/>
              </w:rPr>
            </w:pPr>
            <w:r w:rsidRPr="00403A3B">
              <w:rPr>
                <w:rFonts w:eastAsia="Times New Roman"/>
              </w:rPr>
              <w:t>Локальная вибрация</w:t>
            </w:r>
          </w:p>
          <w:p w14:paraId="3CDDB00D" w14:textId="77777777" w:rsidR="00054746" w:rsidRPr="00416CA1" w:rsidRDefault="00054746" w:rsidP="00152BD3">
            <w:pPr>
              <w:rPr>
                <w:rFonts w:eastAsia="Times New Roman"/>
                <w:lang w:eastAsia="en-US"/>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C54CF" w14:textId="77777777" w:rsidR="00054746" w:rsidRPr="00403A3B" w:rsidRDefault="00054746" w:rsidP="00152BD3">
            <w:pPr>
              <w:jc w:val="both"/>
              <w:rPr>
                <w:rFonts w:eastAsia="Times New Roman"/>
              </w:rPr>
            </w:pPr>
            <w:r w:rsidRPr="00403A3B">
              <w:rPr>
                <w:rFonts w:eastAsia="Times New Roman"/>
              </w:rPr>
              <w:t xml:space="preserve">пункт </w:t>
            </w:r>
            <w:r>
              <w:rPr>
                <w:rFonts w:eastAsia="Times New Roman"/>
              </w:rPr>
              <w:t>6</w:t>
            </w:r>
          </w:p>
          <w:p w14:paraId="4C2E479D" w14:textId="77777777" w:rsidR="00054746" w:rsidRPr="00403A3B" w:rsidRDefault="00054746" w:rsidP="00152BD3">
            <w:pPr>
              <w:jc w:val="both"/>
              <w:rPr>
                <w:rFonts w:eastAsia="Times New Roman"/>
              </w:rPr>
            </w:pPr>
          </w:p>
          <w:p w14:paraId="19B3BA23" w14:textId="77777777" w:rsidR="007857A7" w:rsidRDefault="007857A7" w:rsidP="00152BD3">
            <w:pPr>
              <w:rPr>
                <w:rFonts w:eastAsia="Times New Roman"/>
              </w:rPr>
            </w:pPr>
          </w:p>
          <w:p w14:paraId="1FB7BD17" w14:textId="21A6DE88" w:rsidR="00054746" w:rsidRPr="00416CA1" w:rsidRDefault="00054746" w:rsidP="00152BD3">
            <w:pPr>
              <w:rPr>
                <w:rFonts w:eastAsia="Times New Roman"/>
                <w:lang w:eastAsia="en-US"/>
              </w:rPr>
            </w:pPr>
            <w:r w:rsidRPr="00403A3B">
              <w:rPr>
                <w:rFonts w:eastAsia="Times New Roman"/>
              </w:rPr>
              <w:t xml:space="preserve">пункт </w:t>
            </w:r>
            <w:r>
              <w:rPr>
                <w:rFonts w:eastAsia="Times New Roman"/>
              </w:rPr>
              <w:t>4</w:t>
            </w:r>
            <w:r w:rsidRPr="00403A3B">
              <w:rPr>
                <w:rFonts w:eastAsia="Times New Roman"/>
              </w:rPr>
              <w:t>.</w:t>
            </w:r>
            <w:r>
              <w:rPr>
                <w:rFonts w:eastAsia="Times New Roman"/>
              </w:rPr>
              <w:t>3</w:t>
            </w:r>
            <w:r w:rsidRPr="00403A3B">
              <w:rPr>
                <w:rFonts w:eastAsia="Times New Roman"/>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846CF" w14:textId="77777777" w:rsidR="00054746" w:rsidRPr="00645075" w:rsidRDefault="00054746" w:rsidP="00152BD3">
            <w:pPr>
              <w:jc w:val="center"/>
              <w:rPr>
                <w:rFonts w:eastAsia="Times New Roman"/>
              </w:rPr>
            </w:pPr>
            <w:r w:rsidRPr="00645075">
              <w:rPr>
                <w:rFonts w:eastAsia="Times New Roman"/>
              </w:rPr>
              <w:t>Жен.</w:t>
            </w:r>
          </w:p>
          <w:p w14:paraId="66DDD114" w14:textId="4DA15594" w:rsidR="00054746" w:rsidRPr="00416CA1" w:rsidRDefault="00054746" w:rsidP="00152BD3">
            <w:pPr>
              <w:jc w:val="center"/>
              <w:rPr>
                <w:lang w:eastAsia="en-US"/>
              </w:rPr>
            </w:pPr>
            <w:r w:rsidRPr="00645075">
              <w:rPr>
                <w:rFonts w:eastAsia="Times New Roman"/>
              </w:rPr>
              <w:t>(</w:t>
            </w:r>
            <w:r>
              <w:rPr>
                <w:rFonts w:eastAsia="Times New Roman"/>
              </w:rPr>
              <w:t>старше</w:t>
            </w:r>
            <w:r w:rsidRPr="00645075">
              <w:rPr>
                <w:rFonts w:eastAsia="Times New Roman"/>
              </w:rPr>
              <w:t xml:space="preserve"> 40 лет)</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AACF2B" w14:textId="415CFB90" w:rsidR="00054746" w:rsidRPr="00416CA1" w:rsidRDefault="00054746" w:rsidP="00152BD3">
            <w:pPr>
              <w:jc w:val="both"/>
              <w:rPr>
                <w:rFonts w:eastAsia="Times New Roman"/>
                <w:lang w:eastAsia="en-US"/>
              </w:rPr>
            </w:pPr>
            <w:r w:rsidRPr="00403A3B">
              <w:rPr>
                <w:rFonts w:eastAsia="Times New Roman"/>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2B9343" w14:textId="77777777" w:rsidR="00054746" w:rsidRPr="00403A3B" w:rsidRDefault="00054746" w:rsidP="00152BD3">
            <w:pPr>
              <w:rPr>
                <w:rFonts w:eastAsia="Times New Roman"/>
              </w:rPr>
            </w:pPr>
            <w:r w:rsidRPr="00403A3B">
              <w:rPr>
                <w:rFonts w:eastAsia="Times New Roman"/>
                <w:u w:val="single"/>
              </w:rPr>
              <w:t>Участие врачей-специалистов:</w:t>
            </w:r>
            <w:r w:rsidRPr="00403A3B">
              <w:rPr>
                <w:rFonts w:eastAsia="Times New Roman"/>
              </w:rPr>
              <w:t xml:space="preserve"> осмотр терапевтом, психиатром, наркологом, неврологом, офтальмологом, хирургом,</w:t>
            </w:r>
            <w:r>
              <w:t xml:space="preserve"> </w:t>
            </w:r>
            <w:r w:rsidRPr="00645075">
              <w:rPr>
                <w:rFonts w:eastAsia="Times New Roman"/>
              </w:rPr>
              <w:t>акушером-гинекологом</w:t>
            </w:r>
            <w:r>
              <w:rPr>
                <w:rFonts w:eastAsia="Times New Roman"/>
              </w:rPr>
              <w:t>,</w:t>
            </w:r>
            <w:r w:rsidRPr="00403A3B">
              <w:rPr>
                <w:rFonts w:eastAsia="Times New Roman"/>
              </w:rPr>
              <w:t xml:space="preserve"> оториноларингологом,</w:t>
            </w:r>
            <w:r>
              <w:t xml:space="preserve"> </w:t>
            </w:r>
            <w:r w:rsidRPr="00662EF1">
              <w:rPr>
                <w:rFonts w:eastAsia="Times New Roman"/>
              </w:rPr>
              <w:t>дерматовенерологом,</w:t>
            </w:r>
            <w:r w:rsidRPr="00403A3B">
              <w:rPr>
                <w:rFonts w:eastAsia="Times New Roman"/>
              </w:rPr>
              <w:t xml:space="preserve"> заключение </w:t>
            </w:r>
            <w:proofErr w:type="spellStart"/>
            <w:r w:rsidRPr="00403A3B">
              <w:rPr>
                <w:rFonts w:eastAsia="Times New Roman"/>
              </w:rPr>
              <w:t>профпатолога</w:t>
            </w:r>
            <w:proofErr w:type="spellEnd"/>
            <w:r w:rsidRPr="00403A3B">
              <w:rPr>
                <w:rFonts w:eastAsia="Times New Roman"/>
              </w:rPr>
              <w:t>.</w:t>
            </w:r>
          </w:p>
          <w:p w14:paraId="4DBD43E9" w14:textId="77777777" w:rsidR="00054746" w:rsidRPr="00403A3B" w:rsidRDefault="00054746" w:rsidP="00152BD3">
            <w:pPr>
              <w:rPr>
                <w:rFonts w:eastAsia="Times New Roman"/>
                <w:u w:val="single"/>
              </w:rPr>
            </w:pPr>
            <w:r w:rsidRPr="00403A3B">
              <w:rPr>
                <w:rFonts w:eastAsia="Times New Roman"/>
                <w:u w:val="single"/>
              </w:rPr>
              <w:t>Лабораторные и функциональные исследования:</w:t>
            </w:r>
          </w:p>
          <w:p w14:paraId="70E321ED" w14:textId="6D3125E3" w:rsidR="00054746" w:rsidRPr="00403A3B" w:rsidRDefault="00054746" w:rsidP="00152BD3">
            <w:pPr>
              <w:rPr>
                <w:rFonts w:eastAsia="Times New Roman"/>
              </w:rPr>
            </w:pPr>
            <w:r w:rsidRPr="00234BB7">
              <w:rPr>
                <w:rFonts w:eastAsia="Times New Roman"/>
              </w:rPr>
              <w:t>общий анализ крови (гемоглобин, цветной показатель, эритроциты, тромбоциты, лейкоциты, лейкоцитарная формула, СОЭ)</w:t>
            </w:r>
            <w:r w:rsidRPr="00403A3B">
              <w:rPr>
                <w:rFonts w:eastAsia="Times New Roman"/>
              </w:rPr>
              <w:t xml:space="preserve">; клинический анализ мочи (удельный вес, белок, сахар, микроскопия осадка); </w:t>
            </w:r>
            <w:r w:rsidR="00F85B70" w:rsidRPr="00403A3B">
              <w:rPr>
                <w:rFonts w:eastAsia="Times New Roman"/>
              </w:rPr>
              <w:t xml:space="preserve">электрокардиография; флюорография; </w:t>
            </w:r>
            <w:r w:rsidR="00F85B70" w:rsidRPr="00403A3B">
              <w:t>измерение</w:t>
            </w:r>
            <w:r w:rsidRPr="00403A3B">
              <w:rPr>
                <w:rFonts w:eastAsia="Times New Roman"/>
              </w:rPr>
              <w:t xml:space="preserve"> артериального давления на периферических артериях; биохимический скрининг: содержание в сыворотке крови глюкозы, холестерина. </w:t>
            </w:r>
          </w:p>
          <w:p w14:paraId="54996A99" w14:textId="77777777" w:rsidR="00054746" w:rsidRDefault="00054746" w:rsidP="00152BD3">
            <w:pPr>
              <w:rPr>
                <w:rFonts w:eastAsia="Times New Roman"/>
              </w:rPr>
            </w:pPr>
            <w:r w:rsidRPr="00234BB7">
              <w:rPr>
                <w:rFonts w:eastAsia="Times New Roman"/>
              </w:rPr>
              <w:t>Исследование функции вестибулярного аппарата</w:t>
            </w:r>
            <w:r w:rsidRPr="004D07BA">
              <w:rPr>
                <w:rFonts w:eastAsia="Times New Roman"/>
              </w:rPr>
              <w:t xml:space="preserve"> </w:t>
            </w:r>
          </w:p>
          <w:p w14:paraId="1C9B3FD5" w14:textId="77777777" w:rsidR="00054746" w:rsidRPr="00403A3B" w:rsidRDefault="00054746" w:rsidP="00152BD3">
            <w:pPr>
              <w:rPr>
                <w:rFonts w:eastAsia="Times New Roman"/>
              </w:rPr>
            </w:pPr>
            <w:r w:rsidRPr="004D07BA">
              <w:rPr>
                <w:rFonts w:eastAsia="Times New Roman"/>
              </w:rPr>
              <w:t>Тональная пороговая аудиометрия</w:t>
            </w:r>
            <w:r w:rsidRPr="00403A3B">
              <w:rPr>
                <w:rFonts w:eastAsia="Times New Roman"/>
              </w:rPr>
              <w:t>.</w:t>
            </w:r>
          </w:p>
          <w:p w14:paraId="0AEC9677" w14:textId="77777777" w:rsidR="00054746" w:rsidRPr="004D07BA" w:rsidRDefault="00054746" w:rsidP="00152BD3">
            <w:pPr>
              <w:rPr>
                <w:rFonts w:eastAsia="Times New Roman"/>
              </w:rPr>
            </w:pPr>
            <w:r w:rsidRPr="004D07BA">
              <w:rPr>
                <w:rFonts w:eastAsia="Times New Roman"/>
              </w:rPr>
              <w:t>Периметрия</w:t>
            </w:r>
          </w:p>
          <w:p w14:paraId="3154FCAB" w14:textId="77777777" w:rsidR="00054746" w:rsidRPr="004D07BA" w:rsidRDefault="00054746" w:rsidP="00152BD3">
            <w:pPr>
              <w:rPr>
                <w:rFonts w:eastAsia="Times New Roman"/>
              </w:rPr>
            </w:pPr>
            <w:proofErr w:type="spellStart"/>
            <w:r w:rsidRPr="004D07BA">
              <w:rPr>
                <w:rFonts w:eastAsia="Times New Roman"/>
              </w:rPr>
              <w:t>Биомикроскопия</w:t>
            </w:r>
            <w:proofErr w:type="spellEnd"/>
            <w:r w:rsidRPr="004D07BA">
              <w:rPr>
                <w:rFonts w:eastAsia="Times New Roman"/>
              </w:rPr>
              <w:t xml:space="preserve"> глаза</w:t>
            </w:r>
          </w:p>
          <w:p w14:paraId="246DF0C2" w14:textId="77777777" w:rsidR="00054746" w:rsidRDefault="00054746" w:rsidP="00152BD3">
            <w:pPr>
              <w:rPr>
                <w:rFonts w:eastAsia="Times New Roman"/>
              </w:rPr>
            </w:pPr>
            <w:proofErr w:type="spellStart"/>
            <w:r w:rsidRPr="004D07BA">
              <w:rPr>
                <w:rFonts w:eastAsia="Times New Roman"/>
              </w:rPr>
              <w:t>Визометрия</w:t>
            </w:r>
            <w:proofErr w:type="spellEnd"/>
          </w:p>
          <w:p w14:paraId="28BA04A4" w14:textId="77777777" w:rsidR="00054746" w:rsidRPr="00FF052A" w:rsidRDefault="00054746" w:rsidP="00152BD3">
            <w:pPr>
              <w:rPr>
                <w:rFonts w:eastAsia="Times New Roman"/>
              </w:rPr>
            </w:pPr>
            <w:proofErr w:type="spellStart"/>
            <w:r w:rsidRPr="00FF052A">
              <w:rPr>
                <w:rFonts w:eastAsia="Times New Roman"/>
              </w:rPr>
              <w:t>Паллестезиметрия</w:t>
            </w:r>
            <w:proofErr w:type="spellEnd"/>
          </w:p>
          <w:p w14:paraId="0350C9F8" w14:textId="77777777" w:rsidR="00054746" w:rsidRPr="00403A3B" w:rsidRDefault="00054746" w:rsidP="00152BD3">
            <w:pPr>
              <w:rPr>
                <w:rFonts w:eastAsia="Times New Roman"/>
              </w:rPr>
            </w:pPr>
            <w:r w:rsidRPr="00FF052A">
              <w:rPr>
                <w:rFonts w:eastAsia="Times New Roman"/>
              </w:rPr>
              <w:lastRenderedPageBreak/>
              <w:t>Рефрактометрия (или скиаскопия)</w:t>
            </w:r>
          </w:p>
          <w:p w14:paraId="4D60E005" w14:textId="77777777" w:rsidR="00054746" w:rsidRDefault="00054746" w:rsidP="00152BD3">
            <w:pPr>
              <w:rPr>
                <w:rFonts w:eastAsia="Times New Roman"/>
              </w:rPr>
            </w:pPr>
            <w:r>
              <w:rPr>
                <w:rFonts w:eastAsia="Times New Roman"/>
              </w:rPr>
              <w:t>О</w:t>
            </w:r>
            <w:r w:rsidRPr="008E0DBD">
              <w:rPr>
                <w:rFonts w:eastAsia="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eastAsia="Times New Roman"/>
              </w:rPr>
              <w:t>.</w:t>
            </w:r>
          </w:p>
          <w:p w14:paraId="187F111D" w14:textId="77777777" w:rsidR="00054746" w:rsidRDefault="00054746" w:rsidP="00152BD3">
            <w:pPr>
              <w:rPr>
                <w:rFonts w:eastAsia="Times New Roman"/>
              </w:rPr>
            </w:pPr>
            <w:r w:rsidRPr="009F62BC">
              <w:t xml:space="preserve">Маммография </w:t>
            </w:r>
            <w:r w:rsidRPr="004B1D0F">
              <w:t>обеих молочных желез в двух проекциях</w:t>
            </w:r>
            <w:r>
              <w:t xml:space="preserve">. </w:t>
            </w:r>
            <w:r>
              <w:rPr>
                <w:rFonts w:eastAsia="Times New Roman"/>
              </w:rPr>
              <w:t xml:space="preserve"> </w:t>
            </w:r>
          </w:p>
          <w:p w14:paraId="41DA9BD5" w14:textId="5DC0423A" w:rsidR="00054746" w:rsidRPr="00416CA1" w:rsidRDefault="00054746" w:rsidP="00152BD3">
            <w:pPr>
              <w:rPr>
                <w:rFonts w:eastAsia="Times New Roman"/>
                <w:u w:val="single"/>
                <w:lang w:eastAsia="en-US"/>
              </w:rPr>
            </w:pPr>
            <w:r>
              <w:rPr>
                <w:rFonts w:eastAsia="Times New Roman"/>
              </w:rPr>
              <w:t>Измерение внутриглазного давления.</w:t>
            </w:r>
          </w:p>
        </w:tc>
      </w:tr>
      <w:tr w:rsidR="008766A3" w:rsidRPr="00416CA1" w14:paraId="3828C012" w14:textId="77777777" w:rsidTr="00152BD3">
        <w:trPr>
          <w:trHeight w:val="977"/>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1E63DD9C" w14:textId="399B532B"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7D2EEA26" w14:textId="77777777" w:rsidR="008766A3" w:rsidRPr="00416CA1" w:rsidRDefault="008766A3" w:rsidP="00152BD3">
            <w:pPr>
              <w:rPr>
                <w:rFonts w:eastAsia="Times New Roman"/>
                <w:lang w:eastAsia="en-US"/>
              </w:rPr>
            </w:pPr>
            <w:r w:rsidRPr="00416CA1">
              <w:rPr>
                <w:rFonts w:eastAsia="Times New Roman"/>
                <w:lang w:eastAsia="en-US"/>
              </w:rPr>
              <w:t xml:space="preserve">Работы на высоте </w:t>
            </w:r>
          </w:p>
          <w:p w14:paraId="0BD9A5B3" w14:textId="77777777" w:rsidR="008766A3" w:rsidRPr="00416CA1" w:rsidRDefault="008766A3" w:rsidP="00152BD3">
            <w:pPr>
              <w:rPr>
                <w:rFonts w:eastAsia="Times New Roman"/>
                <w:lang w:eastAsia="en-US"/>
              </w:rPr>
            </w:pPr>
          </w:p>
          <w:p w14:paraId="37B67B1A" w14:textId="77777777" w:rsidR="008766A3" w:rsidRPr="00416CA1" w:rsidRDefault="008766A3" w:rsidP="00152BD3">
            <w:pPr>
              <w:rPr>
                <w:rFonts w:eastAsia="Times New Roman"/>
                <w:lang w:eastAsia="en-US"/>
              </w:rPr>
            </w:pPr>
          </w:p>
          <w:p w14:paraId="6E9D5B53" w14:textId="77777777" w:rsidR="008766A3" w:rsidRPr="00416CA1" w:rsidRDefault="008766A3" w:rsidP="00152BD3">
            <w:pPr>
              <w:rPr>
                <w:rFonts w:eastAsia="Times New Roman"/>
                <w:lang w:eastAsia="en-US"/>
              </w:rPr>
            </w:pPr>
          </w:p>
          <w:p w14:paraId="25C578EA" w14:textId="77777777" w:rsidR="008766A3" w:rsidRPr="00416CA1" w:rsidRDefault="008766A3" w:rsidP="00152BD3">
            <w:pPr>
              <w:rPr>
                <w:rFonts w:eastAsia="Times New Roman"/>
                <w:lang w:eastAsia="en-US"/>
              </w:rPr>
            </w:pPr>
          </w:p>
          <w:p w14:paraId="1DFD30E2" w14:textId="23BC62EE" w:rsidR="008766A3" w:rsidRPr="00416CA1" w:rsidRDefault="008766A3" w:rsidP="00152BD3">
            <w:pPr>
              <w:rPr>
                <w:rFonts w:eastAsia="Times New Roman"/>
              </w:rPr>
            </w:pPr>
            <w:r w:rsidRPr="00416CA1">
              <w:rPr>
                <w:rFonts w:eastAsia="Times New Roman"/>
                <w:lang w:eastAsia="en-US"/>
              </w:rPr>
              <w:t>Работы, связанные с 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0D2C079A" w14:textId="77777777" w:rsidR="008766A3" w:rsidRPr="00416CA1" w:rsidRDefault="008766A3" w:rsidP="00152BD3">
            <w:pPr>
              <w:rPr>
                <w:rFonts w:eastAsia="Times New Roman"/>
                <w:lang w:eastAsia="en-US"/>
              </w:rPr>
            </w:pPr>
            <w:r w:rsidRPr="00416CA1">
              <w:rPr>
                <w:rFonts w:eastAsia="Times New Roman"/>
                <w:lang w:eastAsia="en-US"/>
              </w:rPr>
              <w:t>пункт 6</w:t>
            </w:r>
          </w:p>
          <w:p w14:paraId="6D2C48D4" w14:textId="77777777" w:rsidR="008766A3" w:rsidRPr="00416CA1" w:rsidRDefault="008766A3" w:rsidP="00152BD3">
            <w:pPr>
              <w:rPr>
                <w:rFonts w:eastAsia="Times New Roman"/>
                <w:lang w:eastAsia="en-US"/>
              </w:rPr>
            </w:pPr>
            <w:r w:rsidRPr="00416CA1">
              <w:rPr>
                <w:rFonts w:eastAsia="Times New Roman"/>
                <w:lang w:eastAsia="en-US"/>
              </w:rPr>
              <w:t xml:space="preserve"> </w:t>
            </w:r>
          </w:p>
          <w:p w14:paraId="56F2DB75" w14:textId="77777777" w:rsidR="008766A3" w:rsidRPr="00416CA1" w:rsidRDefault="008766A3" w:rsidP="00152BD3">
            <w:pPr>
              <w:rPr>
                <w:rFonts w:eastAsia="Times New Roman"/>
                <w:lang w:eastAsia="en-US"/>
              </w:rPr>
            </w:pPr>
          </w:p>
          <w:p w14:paraId="3DDA0DD1" w14:textId="77777777" w:rsidR="008766A3" w:rsidRPr="00416CA1" w:rsidRDefault="008766A3" w:rsidP="00152BD3">
            <w:pPr>
              <w:rPr>
                <w:rFonts w:eastAsia="Times New Roman"/>
                <w:lang w:eastAsia="en-US"/>
              </w:rPr>
            </w:pPr>
          </w:p>
          <w:p w14:paraId="7150DD7E" w14:textId="77777777" w:rsidR="008766A3" w:rsidRPr="00416CA1" w:rsidRDefault="008766A3" w:rsidP="00152BD3">
            <w:pPr>
              <w:rPr>
                <w:rFonts w:eastAsia="Times New Roman"/>
                <w:lang w:eastAsia="en-US"/>
              </w:rPr>
            </w:pPr>
          </w:p>
          <w:p w14:paraId="40CABF72" w14:textId="77777777" w:rsidR="008766A3" w:rsidRPr="00416CA1" w:rsidRDefault="008766A3" w:rsidP="00152BD3">
            <w:pPr>
              <w:rPr>
                <w:rFonts w:eastAsia="Times New Roman"/>
                <w:lang w:eastAsia="en-US"/>
              </w:rPr>
            </w:pPr>
            <w:r w:rsidRPr="00416CA1">
              <w:rPr>
                <w:rFonts w:eastAsia="Times New Roman"/>
                <w:lang w:eastAsia="en-US"/>
              </w:rPr>
              <w:t>пункт 9</w:t>
            </w:r>
          </w:p>
          <w:p w14:paraId="3E1B72A3" w14:textId="77777777" w:rsidR="008766A3" w:rsidRPr="00416CA1" w:rsidRDefault="008766A3" w:rsidP="00152BD3">
            <w:pPr>
              <w:rPr>
                <w:rFonts w:eastAsia="Times New Roman"/>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3E09ADD5" w14:textId="753EBDCF" w:rsidR="008766A3" w:rsidRPr="00416CA1" w:rsidRDefault="008766A3" w:rsidP="00152BD3">
            <w:pPr>
              <w:jc w:val="center"/>
            </w:pPr>
            <w:r w:rsidRPr="00416CA1">
              <w:rPr>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145E9D52" w14:textId="6430A7EC"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53829C3D"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хирургом, оториноларингологом,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54B0B3E4"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19F2029A" w14:textId="7E50830B"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745AA070"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Исследование функции вестибулярного аппарата </w:t>
            </w:r>
          </w:p>
          <w:p w14:paraId="53C9E85D"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03E42569"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627BD6A7"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43E6B6A2"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47CA54EC" w14:textId="04F94942"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4A1D9BAA" w14:textId="77777777" w:rsidTr="00152BD3">
        <w:trPr>
          <w:trHeight w:val="2640"/>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0E5D4051" w14:textId="16D266C6"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6540533A" w14:textId="77777777" w:rsidR="008766A3" w:rsidRPr="00416CA1" w:rsidRDefault="008766A3" w:rsidP="00152BD3">
            <w:pPr>
              <w:rPr>
                <w:rFonts w:eastAsia="Times New Roman"/>
                <w:lang w:eastAsia="en-US"/>
              </w:rPr>
            </w:pPr>
            <w:r w:rsidRPr="00416CA1">
              <w:rPr>
                <w:rFonts w:eastAsia="Times New Roman"/>
                <w:lang w:eastAsia="en-US"/>
              </w:rPr>
              <w:t>Работы на высоте</w:t>
            </w:r>
          </w:p>
          <w:p w14:paraId="6FC5D4AC" w14:textId="5DB066C1" w:rsidR="008766A3" w:rsidRPr="00416CA1" w:rsidRDefault="008766A3" w:rsidP="00152BD3">
            <w:pPr>
              <w:rPr>
                <w:rFonts w:eastAsia="Times New Roman"/>
                <w:lang w:eastAsia="en-US"/>
              </w:rPr>
            </w:pPr>
          </w:p>
          <w:p w14:paraId="5362E988" w14:textId="14A5E412" w:rsidR="008766A3" w:rsidRPr="00416CA1" w:rsidRDefault="008766A3" w:rsidP="00152BD3">
            <w:pPr>
              <w:rPr>
                <w:rFonts w:eastAsia="Times New Roman"/>
                <w:lang w:eastAsia="en-US"/>
              </w:rPr>
            </w:pPr>
          </w:p>
          <w:p w14:paraId="3B2B3BF7" w14:textId="77777777" w:rsidR="008766A3" w:rsidRPr="00416CA1" w:rsidRDefault="008766A3" w:rsidP="00152BD3">
            <w:pPr>
              <w:rPr>
                <w:rFonts w:eastAsia="Times New Roman"/>
                <w:lang w:eastAsia="en-US"/>
              </w:rPr>
            </w:pPr>
          </w:p>
          <w:p w14:paraId="137CCD50" w14:textId="77777777" w:rsidR="008766A3" w:rsidRPr="00416CA1" w:rsidRDefault="008766A3" w:rsidP="00152BD3">
            <w:pPr>
              <w:rPr>
                <w:rFonts w:eastAsia="Times New Roman"/>
                <w:lang w:eastAsia="en-US"/>
              </w:rPr>
            </w:pPr>
            <w:r w:rsidRPr="00416CA1">
              <w:rPr>
                <w:rFonts w:eastAsia="Times New Roman"/>
                <w:lang w:eastAsia="en-US"/>
              </w:rPr>
              <w:t xml:space="preserve">Работы, связанные с 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w:t>
            </w:r>
            <w:r w:rsidRPr="00416CA1">
              <w:rPr>
                <w:rFonts w:eastAsia="Times New Roman"/>
                <w:lang w:eastAsia="en-US"/>
              </w:rPr>
              <w:lastRenderedPageBreak/>
              <w:t>монтажных, наладочных, ремонтных работ, испытанием и измерением</w:t>
            </w:r>
          </w:p>
          <w:p w14:paraId="35DD2F3C" w14:textId="77777777" w:rsidR="008766A3" w:rsidRPr="00416CA1" w:rsidRDefault="008766A3" w:rsidP="00152BD3">
            <w:pPr>
              <w:rPr>
                <w:rFonts w:eastAsia="Times New Roman"/>
                <w:lang w:eastAsia="en-US"/>
              </w:rPr>
            </w:pPr>
          </w:p>
          <w:p w14:paraId="0169DAFB" w14:textId="77777777" w:rsidR="008766A3" w:rsidRPr="00416CA1" w:rsidRDefault="008766A3" w:rsidP="00152BD3">
            <w:pPr>
              <w:rPr>
                <w:rFonts w:eastAsia="Times New Roman"/>
                <w:lang w:eastAsia="en-US"/>
              </w:rPr>
            </w:pPr>
          </w:p>
          <w:p w14:paraId="735C3497" w14:textId="55027BEA" w:rsidR="008766A3" w:rsidRPr="00416CA1" w:rsidRDefault="008766A3" w:rsidP="00152BD3">
            <w:pPr>
              <w:rPr>
                <w:rFonts w:eastAsia="Times New Roman"/>
              </w:rPr>
            </w:pPr>
            <w:r w:rsidRPr="00416CA1">
              <w:rPr>
                <w:rFonts w:eastAsia="Times New Roman"/>
                <w:lang w:eastAsia="en-US"/>
              </w:rPr>
              <w:t>Локальная вибрация</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5B58AAB5" w14:textId="77777777" w:rsidR="008766A3" w:rsidRPr="00416CA1" w:rsidRDefault="008766A3" w:rsidP="00152BD3">
            <w:pPr>
              <w:rPr>
                <w:rFonts w:eastAsia="Times New Roman"/>
                <w:lang w:eastAsia="en-US"/>
              </w:rPr>
            </w:pPr>
            <w:r w:rsidRPr="00416CA1">
              <w:rPr>
                <w:rFonts w:eastAsia="Times New Roman"/>
                <w:lang w:eastAsia="en-US"/>
              </w:rPr>
              <w:lastRenderedPageBreak/>
              <w:t>пункт 6</w:t>
            </w:r>
          </w:p>
          <w:p w14:paraId="7399B9DE" w14:textId="77777777" w:rsidR="008766A3" w:rsidRPr="00416CA1" w:rsidRDefault="008766A3" w:rsidP="00152BD3">
            <w:pPr>
              <w:rPr>
                <w:rFonts w:eastAsia="Times New Roman"/>
                <w:lang w:eastAsia="en-US"/>
              </w:rPr>
            </w:pPr>
            <w:r w:rsidRPr="00416CA1">
              <w:rPr>
                <w:rFonts w:eastAsia="Times New Roman"/>
                <w:lang w:eastAsia="en-US"/>
              </w:rPr>
              <w:t xml:space="preserve"> </w:t>
            </w:r>
          </w:p>
          <w:p w14:paraId="6B7C6ADD" w14:textId="77777777" w:rsidR="008766A3" w:rsidRPr="00416CA1" w:rsidRDefault="008766A3" w:rsidP="00152BD3">
            <w:pPr>
              <w:rPr>
                <w:rFonts w:eastAsia="Times New Roman"/>
                <w:lang w:eastAsia="en-US"/>
              </w:rPr>
            </w:pPr>
          </w:p>
          <w:p w14:paraId="1F1C8BCF" w14:textId="77777777" w:rsidR="008766A3" w:rsidRPr="00416CA1" w:rsidRDefault="008766A3" w:rsidP="00152BD3">
            <w:pPr>
              <w:rPr>
                <w:rFonts w:eastAsia="Times New Roman"/>
                <w:lang w:eastAsia="en-US"/>
              </w:rPr>
            </w:pPr>
          </w:p>
          <w:p w14:paraId="252C50DA" w14:textId="77777777" w:rsidR="008766A3" w:rsidRPr="00416CA1" w:rsidRDefault="008766A3" w:rsidP="00152BD3">
            <w:pPr>
              <w:rPr>
                <w:rFonts w:eastAsia="Times New Roman"/>
                <w:lang w:eastAsia="en-US"/>
              </w:rPr>
            </w:pPr>
            <w:r w:rsidRPr="00416CA1">
              <w:rPr>
                <w:rFonts w:eastAsia="Times New Roman"/>
                <w:lang w:eastAsia="en-US"/>
              </w:rPr>
              <w:t>пункт 9</w:t>
            </w:r>
          </w:p>
          <w:p w14:paraId="30268E11" w14:textId="77777777" w:rsidR="008766A3" w:rsidRPr="00416CA1" w:rsidRDefault="008766A3" w:rsidP="00152BD3">
            <w:pPr>
              <w:rPr>
                <w:rFonts w:eastAsia="Times New Roman"/>
                <w:lang w:eastAsia="en-US"/>
              </w:rPr>
            </w:pPr>
          </w:p>
          <w:p w14:paraId="5224F7F8" w14:textId="77777777" w:rsidR="008766A3" w:rsidRPr="00416CA1" w:rsidRDefault="008766A3" w:rsidP="00152BD3">
            <w:pPr>
              <w:rPr>
                <w:rFonts w:eastAsia="Times New Roman"/>
                <w:lang w:eastAsia="en-US"/>
              </w:rPr>
            </w:pPr>
          </w:p>
          <w:p w14:paraId="6F49BE1B" w14:textId="77777777" w:rsidR="008766A3" w:rsidRPr="00416CA1" w:rsidRDefault="008766A3" w:rsidP="00152BD3">
            <w:pPr>
              <w:rPr>
                <w:rFonts w:eastAsia="Times New Roman"/>
                <w:lang w:eastAsia="en-US"/>
              </w:rPr>
            </w:pPr>
          </w:p>
          <w:p w14:paraId="7B0F09EA" w14:textId="77777777" w:rsidR="008766A3" w:rsidRPr="00416CA1" w:rsidRDefault="008766A3" w:rsidP="00152BD3">
            <w:pPr>
              <w:rPr>
                <w:rFonts w:eastAsia="Times New Roman"/>
                <w:lang w:eastAsia="en-US"/>
              </w:rPr>
            </w:pPr>
          </w:p>
          <w:p w14:paraId="0AFC5CCF" w14:textId="77777777" w:rsidR="008766A3" w:rsidRPr="00416CA1" w:rsidRDefault="008766A3" w:rsidP="00152BD3">
            <w:pPr>
              <w:rPr>
                <w:rFonts w:eastAsia="Times New Roman"/>
                <w:lang w:eastAsia="en-US"/>
              </w:rPr>
            </w:pPr>
          </w:p>
          <w:p w14:paraId="0E811BFD" w14:textId="77777777" w:rsidR="008766A3" w:rsidRPr="00416CA1" w:rsidRDefault="008766A3" w:rsidP="00152BD3">
            <w:pPr>
              <w:rPr>
                <w:rFonts w:eastAsia="Times New Roman"/>
                <w:lang w:eastAsia="en-US"/>
              </w:rPr>
            </w:pPr>
          </w:p>
          <w:p w14:paraId="0A1B6186" w14:textId="77777777" w:rsidR="008766A3" w:rsidRPr="00416CA1" w:rsidRDefault="008766A3" w:rsidP="00152BD3">
            <w:pPr>
              <w:rPr>
                <w:rFonts w:eastAsia="Times New Roman"/>
                <w:lang w:eastAsia="en-US"/>
              </w:rPr>
            </w:pPr>
          </w:p>
          <w:p w14:paraId="57791663" w14:textId="77777777" w:rsidR="008766A3" w:rsidRPr="00416CA1" w:rsidRDefault="008766A3" w:rsidP="00152BD3">
            <w:pPr>
              <w:rPr>
                <w:rFonts w:eastAsia="Times New Roman"/>
                <w:lang w:eastAsia="en-US"/>
              </w:rPr>
            </w:pPr>
          </w:p>
          <w:p w14:paraId="5B5CC375" w14:textId="77777777" w:rsidR="008766A3" w:rsidRPr="00416CA1" w:rsidRDefault="008766A3" w:rsidP="00152BD3">
            <w:pPr>
              <w:rPr>
                <w:rFonts w:eastAsia="Times New Roman"/>
                <w:lang w:eastAsia="en-US"/>
              </w:rPr>
            </w:pPr>
          </w:p>
          <w:p w14:paraId="52522D50" w14:textId="77777777" w:rsidR="008766A3" w:rsidRPr="00416CA1" w:rsidRDefault="008766A3" w:rsidP="00152BD3">
            <w:pPr>
              <w:rPr>
                <w:rFonts w:eastAsia="Times New Roman"/>
                <w:lang w:eastAsia="en-US"/>
              </w:rPr>
            </w:pPr>
          </w:p>
          <w:p w14:paraId="35A13034" w14:textId="77777777" w:rsidR="008766A3" w:rsidRPr="00416CA1" w:rsidRDefault="008766A3" w:rsidP="00152BD3">
            <w:pPr>
              <w:rPr>
                <w:rFonts w:eastAsia="Times New Roman"/>
                <w:lang w:eastAsia="en-US"/>
              </w:rPr>
            </w:pPr>
          </w:p>
          <w:p w14:paraId="6BD2B399" w14:textId="03C30214" w:rsidR="008766A3" w:rsidRPr="00416CA1" w:rsidRDefault="008766A3" w:rsidP="00152BD3">
            <w:pPr>
              <w:rPr>
                <w:rFonts w:eastAsia="Times New Roman"/>
              </w:rPr>
            </w:pPr>
            <w:r w:rsidRPr="00416CA1">
              <w:rPr>
                <w:rFonts w:eastAsia="Times New Roman"/>
                <w:lang w:eastAsia="en-US"/>
              </w:rPr>
              <w:t>пункт 4.3.1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0D40DA90" w14:textId="2C55E3ED" w:rsidR="008766A3" w:rsidRPr="00416CA1" w:rsidRDefault="008766A3" w:rsidP="00152BD3">
            <w:pPr>
              <w:jc w:val="center"/>
            </w:pPr>
            <w:r w:rsidRPr="00416CA1">
              <w:rPr>
                <w:lang w:eastAsia="en-US"/>
              </w:rPr>
              <w:lastRenderedPageBreak/>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0C0D8209" w14:textId="3A5DFD7D" w:rsidR="008766A3" w:rsidRPr="00416CA1" w:rsidRDefault="008766A3" w:rsidP="00152BD3">
            <w:pPr>
              <w:jc w:val="both"/>
              <w:rPr>
                <w:rFonts w:eastAsia="Times New Roman"/>
              </w:rPr>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1CB5D7CB"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хирургом, оториноларингологом,</w:t>
            </w:r>
            <w:r w:rsidRPr="00416CA1">
              <w:rPr>
                <w:lang w:eastAsia="en-US"/>
              </w:rPr>
              <w:t xml:space="preserve"> </w:t>
            </w:r>
            <w:r w:rsidRPr="00416CA1">
              <w:rPr>
                <w:rFonts w:eastAsia="Times New Roman"/>
                <w:lang w:eastAsia="en-US"/>
              </w:rPr>
              <w:t xml:space="preserve">дерматовенерологом,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072437AE"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1378B2C7" w14:textId="538277BA"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w:t>
            </w:r>
            <w:r w:rsidRPr="00416CA1">
              <w:rPr>
                <w:rFonts w:eastAsia="Times New Roman"/>
                <w:lang w:eastAsia="en-US"/>
              </w:rPr>
              <w:lastRenderedPageBreak/>
              <w:t xml:space="preserve">содержание в сыворотке крови глюкозы, холестерина. </w:t>
            </w:r>
          </w:p>
          <w:p w14:paraId="186F4859"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Исследование функции вестибулярного аппарата </w:t>
            </w:r>
          </w:p>
          <w:p w14:paraId="00373FD3"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62982BAF"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02D0D4F6"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208690F3"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65737ADE" w14:textId="77777777" w:rsidR="008766A3" w:rsidRPr="00416CA1" w:rsidRDefault="008766A3" w:rsidP="00152BD3">
            <w:pPr>
              <w:rPr>
                <w:rFonts w:eastAsia="Times New Roman"/>
                <w:lang w:eastAsia="en-US"/>
              </w:rPr>
            </w:pPr>
            <w:proofErr w:type="spellStart"/>
            <w:r w:rsidRPr="00416CA1">
              <w:rPr>
                <w:rFonts w:eastAsia="Times New Roman"/>
                <w:lang w:eastAsia="en-US"/>
              </w:rPr>
              <w:t>Паллестезиметрия</w:t>
            </w:r>
            <w:proofErr w:type="spellEnd"/>
          </w:p>
          <w:p w14:paraId="1A3D7729"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7572A47F" w14:textId="43111192"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2AD4D8D4" w14:textId="77777777" w:rsidTr="00152BD3">
        <w:trPr>
          <w:trHeight w:val="560"/>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6CE9A897" w14:textId="20BD7EB7"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245C32E7" w14:textId="77777777" w:rsidR="008766A3" w:rsidRPr="00416CA1" w:rsidRDefault="008766A3" w:rsidP="00152BD3">
            <w:pPr>
              <w:rPr>
                <w:rFonts w:eastAsia="Times New Roman"/>
                <w:lang w:eastAsia="en-US"/>
              </w:rPr>
            </w:pPr>
            <w:r w:rsidRPr="00416CA1">
              <w:rPr>
                <w:rFonts w:eastAsia="Times New Roman"/>
                <w:lang w:eastAsia="en-US"/>
              </w:rPr>
              <w:t>Работы на высоте</w:t>
            </w:r>
          </w:p>
          <w:p w14:paraId="00199E5A" w14:textId="77777777" w:rsidR="008766A3" w:rsidRPr="00416CA1" w:rsidRDefault="008766A3" w:rsidP="00152BD3">
            <w:pPr>
              <w:rPr>
                <w:rFonts w:eastAsia="Times New Roman"/>
                <w:lang w:eastAsia="en-US"/>
              </w:rPr>
            </w:pPr>
          </w:p>
          <w:p w14:paraId="71DC9708" w14:textId="04A839C4" w:rsidR="008766A3" w:rsidRPr="00416CA1" w:rsidRDefault="008766A3" w:rsidP="00152BD3">
            <w:pPr>
              <w:rPr>
                <w:rFonts w:eastAsia="Times New Roman"/>
                <w:lang w:eastAsia="en-US"/>
              </w:rPr>
            </w:pPr>
          </w:p>
          <w:p w14:paraId="44BCCF2C" w14:textId="77777777" w:rsidR="008766A3" w:rsidRPr="00416CA1" w:rsidRDefault="008766A3" w:rsidP="00152BD3">
            <w:pPr>
              <w:rPr>
                <w:rFonts w:eastAsia="Times New Roman"/>
                <w:lang w:eastAsia="en-US"/>
              </w:rPr>
            </w:pPr>
          </w:p>
          <w:p w14:paraId="5AF58EE8" w14:textId="369AF62C" w:rsidR="008766A3" w:rsidRPr="00416CA1" w:rsidRDefault="008766A3" w:rsidP="00152BD3">
            <w:r w:rsidRPr="00416CA1">
              <w:rPr>
                <w:rFonts w:eastAsia="Times New Roman"/>
                <w:lang w:eastAsia="en-US"/>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230CBD31" w14:textId="77777777" w:rsidR="008766A3" w:rsidRPr="00416CA1" w:rsidRDefault="008766A3" w:rsidP="00152BD3">
            <w:pPr>
              <w:rPr>
                <w:rFonts w:eastAsia="Times New Roman"/>
                <w:lang w:eastAsia="en-US"/>
              </w:rPr>
            </w:pPr>
            <w:r w:rsidRPr="00416CA1">
              <w:rPr>
                <w:rFonts w:eastAsia="Times New Roman"/>
                <w:lang w:eastAsia="en-US"/>
              </w:rPr>
              <w:t xml:space="preserve">пункт 6 </w:t>
            </w:r>
          </w:p>
          <w:p w14:paraId="3AC2C68F" w14:textId="77777777" w:rsidR="008766A3" w:rsidRPr="00416CA1" w:rsidRDefault="008766A3" w:rsidP="00152BD3">
            <w:pPr>
              <w:rPr>
                <w:lang w:eastAsia="en-US"/>
              </w:rPr>
            </w:pPr>
          </w:p>
          <w:p w14:paraId="5D4839E8" w14:textId="77777777" w:rsidR="008766A3" w:rsidRPr="00416CA1" w:rsidRDefault="008766A3" w:rsidP="00152BD3">
            <w:pPr>
              <w:rPr>
                <w:lang w:eastAsia="en-US"/>
              </w:rPr>
            </w:pPr>
          </w:p>
          <w:p w14:paraId="36E270F1" w14:textId="77777777" w:rsidR="008766A3" w:rsidRPr="00416CA1" w:rsidRDefault="008766A3" w:rsidP="00152BD3">
            <w:pPr>
              <w:rPr>
                <w:lang w:eastAsia="en-US"/>
              </w:rPr>
            </w:pPr>
          </w:p>
          <w:p w14:paraId="2813AA77" w14:textId="77777777" w:rsidR="008766A3" w:rsidRPr="00416CA1" w:rsidRDefault="008766A3" w:rsidP="00152BD3">
            <w:pPr>
              <w:rPr>
                <w:rFonts w:eastAsia="Times New Roman"/>
                <w:color w:val="000000" w:themeColor="text1"/>
                <w:lang w:eastAsia="en-US"/>
              </w:rPr>
            </w:pPr>
            <w:r w:rsidRPr="00416CA1">
              <w:rPr>
                <w:rFonts w:eastAsia="Times New Roman"/>
                <w:color w:val="000000" w:themeColor="text1"/>
                <w:lang w:eastAsia="en-US"/>
              </w:rPr>
              <w:t xml:space="preserve">пункт 23 </w:t>
            </w:r>
          </w:p>
          <w:p w14:paraId="35BEC08D" w14:textId="71E2C0D6" w:rsidR="008766A3" w:rsidRPr="00416CA1" w:rsidRDefault="008766A3" w:rsidP="00152BD3">
            <w:pPr>
              <w:rPr>
                <w:rFonts w:eastAsia="Times New Roman"/>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71EDBDE8" w14:textId="50BAC3E8" w:rsidR="008766A3" w:rsidRPr="00416CA1" w:rsidRDefault="008766A3" w:rsidP="00152BD3">
            <w:pPr>
              <w:rPr>
                <w:rFonts w:eastAsia="Times New Roman"/>
              </w:rP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489B6192" w14:textId="4EFBB177" w:rsidR="008766A3" w:rsidRPr="00416CA1" w:rsidRDefault="008766A3" w:rsidP="00152BD3">
            <w:pPr>
              <w:jc w:val="both"/>
              <w:rPr>
                <w:rFonts w:eastAsia="Times New Roman"/>
              </w:rPr>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6B066757"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хирургом, оториноларингологом,</w:t>
            </w:r>
            <w:r w:rsidRPr="00416CA1">
              <w:rPr>
                <w:lang w:eastAsia="en-US"/>
              </w:rPr>
              <w:t xml:space="preserve"> </w:t>
            </w:r>
            <w:r w:rsidRPr="00416CA1">
              <w:rPr>
                <w:rFonts w:eastAsia="Times New Roman"/>
                <w:lang w:eastAsia="en-US"/>
              </w:rPr>
              <w:t xml:space="preserve">дерматовенерологом, стоматологом,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6FB77674"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6C483819" w14:textId="59C0071C"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299D0FF1"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097969F2"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11E210C7"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28AA6E0C" w14:textId="77777777" w:rsidR="008766A3" w:rsidRPr="00416CA1" w:rsidRDefault="008766A3" w:rsidP="00152BD3">
            <w:pPr>
              <w:rPr>
                <w:rFonts w:eastAsia="Times New Roman"/>
                <w:lang w:eastAsia="en-US"/>
              </w:rPr>
            </w:pPr>
            <w:r w:rsidRPr="00416CA1">
              <w:rPr>
                <w:rFonts w:eastAsia="Times New Roman"/>
                <w:lang w:eastAsia="en-US"/>
              </w:rPr>
              <w:t xml:space="preserve">Мазок из зева и носа на наличие патогенного стафилококка при поступлении на работу, в дальнейшем - по медицинским и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2D4C8E57"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Исследование функции вестибулярного аппарата </w:t>
            </w:r>
          </w:p>
          <w:p w14:paraId="6CFD5A1F"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4E775225"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52972B15"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0C5CB613" w14:textId="77777777" w:rsidR="008766A3" w:rsidRPr="00416CA1" w:rsidRDefault="008766A3" w:rsidP="00152BD3">
            <w:pPr>
              <w:rPr>
                <w:rFonts w:eastAsia="Times New Roman"/>
                <w:lang w:eastAsia="en-US"/>
              </w:rPr>
            </w:pPr>
            <w:proofErr w:type="spellStart"/>
            <w:r w:rsidRPr="00416CA1">
              <w:rPr>
                <w:rFonts w:eastAsia="Times New Roman"/>
                <w:lang w:eastAsia="en-US"/>
              </w:rPr>
              <w:lastRenderedPageBreak/>
              <w:t>Визометрия</w:t>
            </w:r>
            <w:proofErr w:type="spellEnd"/>
          </w:p>
          <w:p w14:paraId="7A0B9EB7" w14:textId="5BC1AA87"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28A8E146" w14:textId="77777777" w:rsidTr="00152BD3">
        <w:trPr>
          <w:trHeight w:val="555"/>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428F0AB7" w14:textId="20B30295"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6E9CF7E6" w14:textId="77777777" w:rsidR="008766A3" w:rsidRPr="00416CA1" w:rsidRDefault="008766A3" w:rsidP="00152BD3">
            <w:pPr>
              <w:rPr>
                <w:rFonts w:eastAsia="Times New Roman"/>
                <w:lang w:eastAsia="en-US"/>
              </w:rPr>
            </w:pPr>
            <w:r w:rsidRPr="00416CA1">
              <w:rPr>
                <w:rFonts w:eastAsia="Times New Roman"/>
                <w:lang w:eastAsia="en-US"/>
              </w:rPr>
              <w:t xml:space="preserve">Работы на высоте </w:t>
            </w:r>
          </w:p>
          <w:p w14:paraId="16DF1DA1" w14:textId="1A64A2F4" w:rsidR="008766A3" w:rsidRPr="00416CA1" w:rsidRDefault="008766A3" w:rsidP="00152BD3">
            <w:pPr>
              <w:rPr>
                <w:rFonts w:eastAsia="Times New Roman"/>
                <w:lang w:eastAsia="en-US"/>
              </w:rPr>
            </w:pPr>
          </w:p>
          <w:p w14:paraId="21CC278F" w14:textId="77777777" w:rsidR="008766A3" w:rsidRPr="00416CA1" w:rsidRDefault="008766A3" w:rsidP="00152BD3">
            <w:pPr>
              <w:rPr>
                <w:rFonts w:eastAsia="Times New Roman"/>
                <w:lang w:eastAsia="en-US"/>
              </w:rPr>
            </w:pPr>
          </w:p>
          <w:p w14:paraId="710A0507" w14:textId="088072B2" w:rsidR="008766A3" w:rsidRPr="00416CA1" w:rsidRDefault="008766A3" w:rsidP="00152BD3">
            <w:pPr>
              <w:rPr>
                <w:rFonts w:eastAsia="Times New Roman"/>
              </w:rPr>
            </w:pPr>
            <w:r w:rsidRPr="00416CA1">
              <w:rPr>
                <w:rFonts w:eastAsia="Times New Roman"/>
                <w:lang w:eastAsia="en-US"/>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624CDA19" w14:textId="77777777" w:rsidR="008766A3" w:rsidRPr="00416CA1" w:rsidRDefault="008766A3" w:rsidP="00152BD3">
            <w:pPr>
              <w:rPr>
                <w:rFonts w:eastAsia="Times New Roman"/>
                <w:lang w:eastAsia="en-US"/>
              </w:rPr>
            </w:pPr>
            <w:r w:rsidRPr="00416CA1">
              <w:rPr>
                <w:rFonts w:eastAsia="Times New Roman"/>
                <w:lang w:eastAsia="en-US"/>
              </w:rPr>
              <w:t>пункт 6</w:t>
            </w:r>
          </w:p>
          <w:p w14:paraId="3957DF3A" w14:textId="77777777" w:rsidR="008766A3" w:rsidRPr="00416CA1" w:rsidRDefault="008766A3" w:rsidP="00152BD3">
            <w:pPr>
              <w:rPr>
                <w:rFonts w:eastAsia="Times New Roman"/>
                <w:lang w:eastAsia="en-US"/>
              </w:rPr>
            </w:pPr>
          </w:p>
          <w:p w14:paraId="7B1B8E5B" w14:textId="77777777" w:rsidR="008766A3" w:rsidRPr="00416CA1" w:rsidRDefault="008766A3" w:rsidP="00152BD3">
            <w:pPr>
              <w:rPr>
                <w:rFonts w:eastAsia="Times New Roman"/>
                <w:lang w:eastAsia="en-US"/>
              </w:rPr>
            </w:pPr>
          </w:p>
          <w:p w14:paraId="6B31348A" w14:textId="77777777" w:rsidR="008766A3" w:rsidRPr="00416CA1" w:rsidRDefault="008766A3" w:rsidP="00152BD3">
            <w:pPr>
              <w:rPr>
                <w:rFonts w:eastAsia="Times New Roman"/>
                <w:lang w:eastAsia="en-US"/>
              </w:rPr>
            </w:pPr>
            <w:r w:rsidRPr="00416CA1">
              <w:rPr>
                <w:rFonts w:eastAsia="Times New Roman"/>
                <w:lang w:eastAsia="en-US"/>
              </w:rPr>
              <w:t>пункт 24</w:t>
            </w:r>
          </w:p>
          <w:p w14:paraId="63C09AFB" w14:textId="42BCDBE6" w:rsidR="008766A3" w:rsidRPr="00416CA1" w:rsidRDefault="008766A3" w:rsidP="00152BD3">
            <w:pPr>
              <w:rPr>
                <w:rFonts w:eastAsia="Times New Roman"/>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6F067A7A" w14:textId="3B69EA71" w:rsidR="008766A3" w:rsidRPr="00416CA1" w:rsidRDefault="008766A3" w:rsidP="00152BD3">
            <w:pPr>
              <w:rPr>
                <w:rFonts w:eastAsia="Times New Roman"/>
              </w:rPr>
            </w:pPr>
            <w:r w:rsidRPr="00416CA1">
              <w:rPr>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66959EB7" w14:textId="501F6D0A"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027C9D6E"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хирургом, оториноларингологом, дерматовенерологом, стоматологом,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01B041A8"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61D38274" w14:textId="046420DE"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0A40845D"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6822A904"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14BAF85D"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Исследование функции вестибулярного аппарата </w:t>
            </w:r>
          </w:p>
          <w:p w14:paraId="63D6CF91"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42E5C7F7"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043523DA"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05AD22DD"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5C223DC7" w14:textId="5E1F2265" w:rsidR="008766A3" w:rsidRPr="00416CA1" w:rsidRDefault="008766A3" w:rsidP="00152BD3">
            <w:r w:rsidRPr="00416CA1">
              <w:rPr>
                <w:rFonts w:eastAsia="Times New Roman"/>
                <w:lang w:eastAsia="en-US"/>
              </w:rPr>
              <w:t>Мужчины старше 40 лет измерение внутриглазного давления.</w:t>
            </w:r>
          </w:p>
        </w:tc>
      </w:tr>
      <w:tr w:rsidR="008766A3" w:rsidRPr="00416CA1" w14:paraId="3CA91C46" w14:textId="77777777" w:rsidTr="00152BD3">
        <w:trPr>
          <w:trHeight w:val="2542"/>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71D6F612" w14:textId="0E76C847"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206F4511" w14:textId="77777777" w:rsidR="008766A3" w:rsidRPr="00416CA1" w:rsidRDefault="008766A3" w:rsidP="00152BD3">
            <w:pPr>
              <w:rPr>
                <w:rFonts w:eastAsia="Times New Roman"/>
                <w:lang w:eastAsia="en-US"/>
              </w:rPr>
            </w:pPr>
            <w:r w:rsidRPr="00416CA1">
              <w:rPr>
                <w:rFonts w:eastAsia="Times New Roman"/>
                <w:lang w:eastAsia="en-US"/>
              </w:rPr>
              <w:t xml:space="preserve">Работы на высоте </w:t>
            </w:r>
          </w:p>
          <w:p w14:paraId="67B954C5" w14:textId="30166647" w:rsidR="008766A3" w:rsidRPr="00416CA1" w:rsidRDefault="008766A3" w:rsidP="00152BD3">
            <w:pPr>
              <w:rPr>
                <w:rFonts w:eastAsia="Times New Roman"/>
                <w:lang w:eastAsia="en-US"/>
              </w:rPr>
            </w:pPr>
          </w:p>
          <w:p w14:paraId="665E76A6" w14:textId="77777777" w:rsidR="008766A3" w:rsidRPr="00416CA1" w:rsidRDefault="008766A3" w:rsidP="00152BD3">
            <w:pPr>
              <w:rPr>
                <w:rFonts w:eastAsia="Times New Roman"/>
                <w:lang w:eastAsia="en-US"/>
              </w:rPr>
            </w:pPr>
          </w:p>
          <w:p w14:paraId="4BF6013A" w14:textId="77777777" w:rsidR="008766A3" w:rsidRPr="00416CA1" w:rsidRDefault="008766A3" w:rsidP="00152BD3">
            <w:pPr>
              <w:rPr>
                <w:rFonts w:eastAsia="Times New Roman"/>
                <w:lang w:eastAsia="en-US"/>
              </w:rPr>
            </w:pPr>
            <w:r w:rsidRPr="00416CA1">
              <w:rPr>
                <w:rFonts w:eastAsia="Times New Roman"/>
                <w:lang w:eastAsia="en-US"/>
              </w:rPr>
              <w:t xml:space="preserve">Работы на водопроводных сооружениях, имеющие непосредственное отношение к подготовке воды, а также обслуживанию водопроводных сетей </w:t>
            </w:r>
          </w:p>
          <w:p w14:paraId="3799EAFB" w14:textId="77777777" w:rsidR="008766A3" w:rsidRPr="00416CA1" w:rsidRDefault="008766A3" w:rsidP="00152BD3">
            <w:pPr>
              <w:rPr>
                <w:rFonts w:eastAsia="Times New Roman"/>
                <w:lang w:eastAsia="en-US"/>
              </w:rPr>
            </w:pPr>
          </w:p>
          <w:p w14:paraId="26D88204" w14:textId="77777777" w:rsidR="008766A3" w:rsidRPr="00416CA1" w:rsidRDefault="008766A3" w:rsidP="00152BD3">
            <w:pPr>
              <w:rPr>
                <w:rFonts w:eastAsia="Times New Roman"/>
                <w:lang w:eastAsia="en-US"/>
              </w:rPr>
            </w:pPr>
          </w:p>
          <w:p w14:paraId="56F6271A" w14:textId="5B009D55" w:rsidR="008766A3" w:rsidRPr="00416CA1" w:rsidRDefault="008766A3" w:rsidP="00152BD3">
            <w:r w:rsidRPr="00416CA1">
              <w:rPr>
                <w:rFonts w:eastAsia="Times New Roman"/>
                <w:lang w:eastAsia="en-US"/>
              </w:rPr>
              <w:t>Локальная вибрация</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4AABE10D" w14:textId="77777777" w:rsidR="008766A3" w:rsidRPr="00416CA1" w:rsidRDefault="008766A3" w:rsidP="00152BD3">
            <w:pPr>
              <w:rPr>
                <w:rFonts w:eastAsia="Times New Roman"/>
                <w:lang w:eastAsia="en-US"/>
              </w:rPr>
            </w:pPr>
            <w:r w:rsidRPr="00416CA1">
              <w:rPr>
                <w:rFonts w:eastAsia="Times New Roman"/>
                <w:lang w:eastAsia="en-US"/>
              </w:rPr>
              <w:t>пункт 6</w:t>
            </w:r>
          </w:p>
          <w:p w14:paraId="3EE57AE0" w14:textId="50FABBBC" w:rsidR="008766A3" w:rsidRPr="00416CA1" w:rsidRDefault="008766A3" w:rsidP="00152BD3">
            <w:pPr>
              <w:rPr>
                <w:rFonts w:eastAsia="Times New Roman"/>
                <w:lang w:eastAsia="en-US"/>
              </w:rPr>
            </w:pPr>
          </w:p>
          <w:p w14:paraId="3E00F7AF" w14:textId="77777777" w:rsidR="008766A3" w:rsidRPr="00416CA1" w:rsidRDefault="008766A3" w:rsidP="00152BD3">
            <w:pPr>
              <w:rPr>
                <w:rFonts w:eastAsia="Times New Roman"/>
                <w:lang w:eastAsia="en-US"/>
              </w:rPr>
            </w:pPr>
          </w:p>
          <w:p w14:paraId="04A7C456" w14:textId="77777777" w:rsidR="008766A3" w:rsidRPr="00416CA1" w:rsidRDefault="008766A3" w:rsidP="00152BD3">
            <w:pPr>
              <w:rPr>
                <w:rFonts w:eastAsia="Times New Roman"/>
                <w:lang w:eastAsia="en-US"/>
              </w:rPr>
            </w:pPr>
            <w:r w:rsidRPr="00416CA1">
              <w:rPr>
                <w:rFonts w:eastAsia="Times New Roman"/>
                <w:lang w:eastAsia="en-US"/>
              </w:rPr>
              <w:t>пункт 24</w:t>
            </w:r>
          </w:p>
          <w:p w14:paraId="3323CC5E" w14:textId="77777777" w:rsidR="008766A3" w:rsidRPr="00416CA1" w:rsidRDefault="008766A3" w:rsidP="00152BD3">
            <w:pPr>
              <w:rPr>
                <w:rFonts w:eastAsia="Times New Roman"/>
                <w:lang w:eastAsia="en-US"/>
              </w:rPr>
            </w:pPr>
          </w:p>
          <w:p w14:paraId="7F6403AB" w14:textId="77777777" w:rsidR="008766A3" w:rsidRPr="00416CA1" w:rsidRDefault="008766A3" w:rsidP="00152BD3">
            <w:pPr>
              <w:rPr>
                <w:rFonts w:eastAsia="Times New Roman"/>
                <w:lang w:eastAsia="en-US"/>
              </w:rPr>
            </w:pPr>
          </w:p>
          <w:p w14:paraId="3AEDA8F0" w14:textId="77777777" w:rsidR="008766A3" w:rsidRPr="00416CA1" w:rsidRDefault="008766A3" w:rsidP="00152BD3">
            <w:pPr>
              <w:rPr>
                <w:rFonts w:eastAsia="Times New Roman"/>
                <w:lang w:eastAsia="en-US"/>
              </w:rPr>
            </w:pPr>
          </w:p>
          <w:p w14:paraId="4A76D5BB" w14:textId="77777777" w:rsidR="008766A3" w:rsidRPr="00416CA1" w:rsidRDefault="008766A3" w:rsidP="00152BD3">
            <w:pPr>
              <w:rPr>
                <w:rFonts w:eastAsia="Times New Roman"/>
                <w:lang w:eastAsia="en-US"/>
              </w:rPr>
            </w:pPr>
          </w:p>
          <w:p w14:paraId="4BF238E8" w14:textId="77777777" w:rsidR="008766A3" w:rsidRPr="00416CA1" w:rsidRDefault="008766A3" w:rsidP="00152BD3">
            <w:pPr>
              <w:rPr>
                <w:rFonts w:eastAsia="Times New Roman"/>
                <w:lang w:eastAsia="en-US"/>
              </w:rPr>
            </w:pPr>
          </w:p>
          <w:p w14:paraId="267DEB2F" w14:textId="77777777" w:rsidR="008766A3" w:rsidRPr="00416CA1" w:rsidRDefault="008766A3" w:rsidP="00152BD3">
            <w:pPr>
              <w:rPr>
                <w:rFonts w:eastAsia="Times New Roman"/>
                <w:lang w:eastAsia="en-US"/>
              </w:rPr>
            </w:pPr>
          </w:p>
          <w:p w14:paraId="47B427D1" w14:textId="77777777" w:rsidR="008766A3" w:rsidRPr="00416CA1" w:rsidRDefault="008766A3" w:rsidP="00152BD3">
            <w:pPr>
              <w:rPr>
                <w:rFonts w:eastAsia="Times New Roman"/>
                <w:lang w:eastAsia="en-US"/>
              </w:rPr>
            </w:pPr>
          </w:p>
          <w:p w14:paraId="0A9361CB" w14:textId="65684A2D" w:rsidR="008766A3" w:rsidRPr="00416CA1" w:rsidRDefault="008766A3" w:rsidP="00152BD3">
            <w:r w:rsidRPr="00416CA1">
              <w:rPr>
                <w:rFonts w:eastAsia="Times New Roman"/>
                <w:lang w:eastAsia="en-US"/>
              </w:rPr>
              <w:t>пункт 4.3.1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531B6C1B" w14:textId="2ED5E322" w:rsidR="008766A3" w:rsidRPr="00416CA1" w:rsidRDefault="008766A3" w:rsidP="00152BD3">
            <w:r w:rsidRPr="00416CA1">
              <w:rPr>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5E0F2CF6" w14:textId="26618A98"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5B04F7A4"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хирургом, оториноларингологом, дерматовенерологом, стоматологом,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689D23C5"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6F722A8F" w14:textId="777FAF8E"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09D7A2AB" w14:textId="77777777" w:rsidR="008766A3" w:rsidRPr="00416CA1" w:rsidRDefault="008766A3" w:rsidP="00152BD3">
            <w:pPr>
              <w:rPr>
                <w:rFonts w:eastAsia="Times New Roman"/>
                <w:lang w:eastAsia="en-US"/>
              </w:rPr>
            </w:pPr>
            <w:r w:rsidRPr="00416CA1">
              <w:rPr>
                <w:rFonts w:eastAsia="Times New Roman"/>
                <w:lang w:eastAsia="en-US"/>
              </w:rPr>
              <w:lastRenderedPageBreak/>
              <w:t>Исследование крови на сифилис</w:t>
            </w:r>
          </w:p>
          <w:p w14:paraId="30883132"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73D4120B"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Исследование функции вестибулярного аппарата </w:t>
            </w:r>
          </w:p>
          <w:p w14:paraId="29C529C2"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0BDFB166"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1FA55931"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255B7D0D"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41D923CE" w14:textId="77777777" w:rsidR="008766A3" w:rsidRPr="00416CA1" w:rsidRDefault="008766A3" w:rsidP="00152BD3">
            <w:pPr>
              <w:rPr>
                <w:rFonts w:eastAsia="Times New Roman"/>
                <w:lang w:eastAsia="en-US"/>
              </w:rPr>
            </w:pPr>
            <w:proofErr w:type="spellStart"/>
            <w:r w:rsidRPr="00416CA1">
              <w:rPr>
                <w:rFonts w:eastAsia="Times New Roman"/>
                <w:lang w:eastAsia="en-US"/>
              </w:rPr>
              <w:t>Паллестезиметрия</w:t>
            </w:r>
            <w:proofErr w:type="spellEnd"/>
          </w:p>
          <w:p w14:paraId="423F65A2"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1A655636" w14:textId="152AE2DA" w:rsidR="008766A3" w:rsidRPr="00416CA1" w:rsidRDefault="008766A3" w:rsidP="00152BD3">
            <w:r w:rsidRPr="00416CA1">
              <w:rPr>
                <w:rFonts w:eastAsia="Times New Roman"/>
                <w:lang w:eastAsia="en-US"/>
              </w:rPr>
              <w:t>Мужчины старше 40 лет измерение внутриглазного давления.</w:t>
            </w:r>
          </w:p>
        </w:tc>
      </w:tr>
      <w:tr w:rsidR="008766A3" w:rsidRPr="00416CA1" w14:paraId="2C20C580" w14:textId="77777777" w:rsidTr="00152BD3">
        <w:trPr>
          <w:trHeight w:val="2864"/>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3EAE8E49" w14:textId="7DEDFD78"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49954CBA" w14:textId="37285EB4" w:rsidR="008766A3" w:rsidRPr="00416CA1" w:rsidRDefault="008766A3" w:rsidP="00152BD3">
            <w:r w:rsidRPr="00416CA1">
              <w:rPr>
                <w:rFonts w:eastAsia="Times New Roman"/>
                <w:lang w:eastAsia="en-US"/>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7FAD5CF9" w14:textId="1DE635E7" w:rsidR="008766A3" w:rsidRPr="00416CA1" w:rsidRDefault="008766A3" w:rsidP="00152BD3">
            <w:r w:rsidRPr="00416CA1">
              <w:rPr>
                <w:rFonts w:eastAsia="Times New Roman"/>
                <w:lang w:eastAsia="en-US"/>
              </w:rPr>
              <w:t>пункт 23</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38D4C1C1" w14:textId="7F888C71" w:rsidR="008766A3" w:rsidRPr="00416CA1" w:rsidRDefault="008766A3" w:rsidP="00152BD3">
            <w:pPr>
              <w:jc w:val="cente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5519E859" w14:textId="4944EDEA"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5798F449"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w:t>
            </w:r>
            <w:r w:rsidRPr="00416CA1">
              <w:rPr>
                <w:lang w:eastAsia="en-US"/>
              </w:rPr>
              <w:t xml:space="preserve"> </w:t>
            </w:r>
            <w:r w:rsidRPr="00416CA1">
              <w:rPr>
                <w:rFonts w:eastAsia="Times New Roman"/>
                <w:lang w:eastAsia="en-US"/>
              </w:rPr>
              <w:t xml:space="preserve">стоматологом,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21E07002"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3A35CE40" w14:textId="2831D508"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3D3638B4"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642A27DB"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p>
          <w:p w14:paraId="4047EDED"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p>
          <w:p w14:paraId="227F701F" w14:textId="77777777" w:rsidR="008766A3" w:rsidRPr="00416CA1" w:rsidRDefault="008766A3" w:rsidP="00152BD3">
            <w:pPr>
              <w:rPr>
                <w:rFonts w:eastAsia="Times New Roman"/>
                <w:lang w:eastAsia="en-US"/>
              </w:rPr>
            </w:pPr>
            <w:r w:rsidRPr="00416CA1">
              <w:rPr>
                <w:rFonts w:eastAsia="Times New Roman"/>
                <w:lang w:eastAsia="en-US"/>
              </w:rPr>
              <w:t xml:space="preserve">Мазок из зева и носа на наличие патогенного стафилококка при поступлении на работу, в дальнейшем - по медицинским и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0A02E53B" w14:textId="0DFD12A2" w:rsidR="008766A3" w:rsidRPr="00416CA1" w:rsidRDefault="008766A3" w:rsidP="00152BD3">
            <w:r w:rsidRPr="00416CA1">
              <w:rPr>
                <w:rFonts w:eastAsia="Times New Roman"/>
                <w:lang w:eastAsia="en-US"/>
              </w:rPr>
              <w:t>Мужчины старше 40 лет измерение внутриглазного давления.</w:t>
            </w:r>
          </w:p>
        </w:tc>
      </w:tr>
      <w:tr w:rsidR="008766A3" w:rsidRPr="00416CA1" w14:paraId="319CB0E2" w14:textId="77777777" w:rsidTr="00152BD3">
        <w:trPr>
          <w:trHeight w:val="1557"/>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00459AC4" w14:textId="2E21CED8"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737B88B4" w14:textId="77777777" w:rsidR="008766A3" w:rsidRPr="00416CA1" w:rsidRDefault="008766A3" w:rsidP="00152BD3">
            <w:pPr>
              <w:rPr>
                <w:rFonts w:eastAsia="Times New Roman"/>
                <w:lang w:eastAsia="en-US"/>
              </w:rPr>
            </w:pPr>
            <w:r w:rsidRPr="00416CA1">
              <w:rPr>
                <w:rFonts w:eastAsia="Times New Roman"/>
                <w:lang w:eastAsia="en-US"/>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p w14:paraId="653857A0" w14:textId="77777777" w:rsidR="008766A3" w:rsidRPr="00416CA1" w:rsidRDefault="008766A3" w:rsidP="00152BD3">
            <w:pPr>
              <w:rPr>
                <w:rFonts w:eastAsia="Times New Roman"/>
                <w:lang w:eastAsia="en-US"/>
              </w:rPr>
            </w:pPr>
          </w:p>
          <w:p w14:paraId="094F0DD3" w14:textId="0E126A0F" w:rsidR="008766A3" w:rsidRPr="00416CA1" w:rsidRDefault="008766A3" w:rsidP="00152BD3"/>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38D2091B" w14:textId="6CFF2180" w:rsidR="008766A3" w:rsidRPr="00416CA1" w:rsidRDefault="008766A3" w:rsidP="00152BD3">
            <w:r w:rsidRPr="00416CA1">
              <w:rPr>
                <w:rFonts w:eastAsia="Times New Roman"/>
                <w:lang w:eastAsia="en-US"/>
              </w:rPr>
              <w:t>пункт 23</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6CB43487" w14:textId="46A8E032" w:rsidR="008766A3" w:rsidRPr="00416CA1" w:rsidRDefault="008766A3" w:rsidP="00152BD3">
            <w:pPr>
              <w:jc w:val="center"/>
            </w:pPr>
            <w:r w:rsidRPr="00416CA1">
              <w:rPr>
                <w:rFonts w:eastAsia="Times New Roman"/>
                <w:lang w:eastAsia="en-US"/>
              </w:rPr>
              <w:t>Жен.</w:t>
            </w:r>
            <w:r w:rsidRPr="00416CA1">
              <w:rPr>
                <w:rFonts w:eastAsia="Times New Roman"/>
                <w:lang w:eastAsia="en-US"/>
              </w:rPr>
              <w:br/>
              <w:t>(моложе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585006E4" w14:textId="3EE32B40"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732D331F"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w:t>
            </w:r>
            <w:r w:rsidRPr="00416CA1">
              <w:rPr>
                <w:lang w:eastAsia="en-US"/>
              </w:rPr>
              <w:t xml:space="preserve"> </w:t>
            </w:r>
            <w:r w:rsidRPr="00416CA1">
              <w:rPr>
                <w:rFonts w:eastAsia="Times New Roman"/>
                <w:lang w:eastAsia="en-US"/>
              </w:rPr>
              <w:t xml:space="preserve">стоматологом,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280F0F2B"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64C5B578" w14:textId="0E8B6776"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0FCF9610"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29BC92A5"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p>
          <w:p w14:paraId="42528B93"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p>
          <w:p w14:paraId="73C152C0" w14:textId="77777777" w:rsidR="008766A3" w:rsidRPr="00416CA1" w:rsidRDefault="008766A3" w:rsidP="00152BD3">
            <w:pPr>
              <w:rPr>
                <w:rFonts w:eastAsia="Times New Roman"/>
                <w:lang w:eastAsia="en-US"/>
              </w:rPr>
            </w:pPr>
            <w:r w:rsidRPr="00416CA1">
              <w:rPr>
                <w:rFonts w:eastAsia="Times New Roman"/>
                <w:lang w:eastAsia="en-US"/>
              </w:rPr>
              <w:t xml:space="preserve">Мазок из зева и носа на наличие патогенного стафилококка при поступлении на работу, в дальнейшем - по медицинским и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16E02FF6" w14:textId="5A909379" w:rsidR="008766A3" w:rsidRPr="00416CA1" w:rsidRDefault="008766A3" w:rsidP="00152BD3">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tc>
      </w:tr>
      <w:tr w:rsidR="008766A3" w:rsidRPr="00416CA1" w14:paraId="68B7C0B1" w14:textId="77777777" w:rsidTr="00152BD3">
        <w:trPr>
          <w:trHeight w:val="552"/>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633A90A3" w14:textId="6208FDD2"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50EAEB64" w14:textId="77777777" w:rsidR="008766A3" w:rsidRPr="00416CA1" w:rsidRDefault="008766A3" w:rsidP="00152BD3">
            <w:pPr>
              <w:rPr>
                <w:rFonts w:eastAsia="Times New Roman"/>
                <w:lang w:eastAsia="en-US"/>
              </w:rPr>
            </w:pPr>
            <w:r w:rsidRPr="00416CA1">
              <w:rPr>
                <w:rFonts w:eastAsia="Times New Roman"/>
                <w:lang w:eastAsia="en-US"/>
              </w:rPr>
              <w:t xml:space="preserve">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w:t>
            </w:r>
            <w:r w:rsidRPr="00416CA1">
              <w:rPr>
                <w:rFonts w:eastAsia="Times New Roman"/>
                <w:lang w:eastAsia="en-US"/>
              </w:rPr>
              <w:lastRenderedPageBreak/>
              <w:t>реализации, в транспортных организациях, организациях торговли, общественного питания, на пищеблоках всех учреждений и организаций).</w:t>
            </w:r>
          </w:p>
          <w:p w14:paraId="5F553504" w14:textId="77777777" w:rsidR="008766A3" w:rsidRPr="00416CA1" w:rsidRDefault="008766A3" w:rsidP="00152BD3">
            <w:pPr>
              <w:rPr>
                <w:lang w:eastAsia="en-US"/>
              </w:rPr>
            </w:pPr>
          </w:p>
          <w:p w14:paraId="58CBA271" w14:textId="192238D4" w:rsidR="008766A3" w:rsidRPr="00416CA1" w:rsidRDefault="008766A3" w:rsidP="00152BD3"/>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1723B21A" w14:textId="3D8436DB" w:rsidR="008766A3" w:rsidRPr="00416CA1" w:rsidRDefault="008766A3" w:rsidP="00152BD3">
            <w:r w:rsidRPr="00416CA1">
              <w:rPr>
                <w:lang w:eastAsia="en-US"/>
              </w:rPr>
              <w:lastRenderedPageBreak/>
              <w:t>пункт 23</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4F745C3F" w14:textId="551E2376" w:rsidR="008766A3" w:rsidRPr="00416CA1" w:rsidRDefault="008766A3" w:rsidP="00152BD3">
            <w:pPr>
              <w:jc w:val="center"/>
            </w:pPr>
            <w:r w:rsidRPr="00416CA1">
              <w:rPr>
                <w:lang w:eastAsia="en-US"/>
              </w:rPr>
              <w:t>Жен.</w:t>
            </w:r>
            <w:r w:rsidRPr="00416CA1">
              <w:rPr>
                <w:lang w:eastAsia="en-US"/>
              </w:rPr>
              <w:br/>
              <w:t>(старше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3E03BDB2" w14:textId="2385A923"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47B6B0DF"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w:t>
            </w:r>
            <w:r w:rsidRPr="00416CA1">
              <w:rPr>
                <w:lang w:eastAsia="en-US"/>
              </w:rPr>
              <w:t xml:space="preserve"> </w:t>
            </w:r>
            <w:r w:rsidRPr="00416CA1">
              <w:rPr>
                <w:rFonts w:eastAsia="Times New Roman"/>
                <w:lang w:eastAsia="en-US"/>
              </w:rPr>
              <w:t xml:space="preserve">стоматологом,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46AC39B9"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582F3876"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lastRenderedPageBreak/>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2695E0EF"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5EE2F109"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p>
          <w:p w14:paraId="4345D9A9"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p>
          <w:p w14:paraId="69BBF7BE" w14:textId="77777777" w:rsidR="008766A3" w:rsidRPr="00416CA1" w:rsidRDefault="008766A3" w:rsidP="00152BD3">
            <w:pPr>
              <w:rPr>
                <w:rFonts w:eastAsia="Times New Roman"/>
                <w:lang w:eastAsia="en-US"/>
              </w:rPr>
            </w:pPr>
            <w:r w:rsidRPr="00416CA1">
              <w:rPr>
                <w:rFonts w:eastAsia="Times New Roman"/>
                <w:lang w:eastAsia="en-US"/>
              </w:rPr>
              <w:t xml:space="preserve">Мазок из зева и носа на наличие патогенного стафилококка при поступлении на работу, в дальнейшем - по медицинским и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6B1C1B92" w14:textId="77777777" w:rsidR="008766A3" w:rsidRPr="00416CA1" w:rsidRDefault="008766A3" w:rsidP="00152BD3">
            <w:pPr>
              <w:rPr>
                <w:lang w:eastAsia="en-US"/>
              </w:rPr>
            </w:pPr>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r w:rsidRPr="00416CA1">
              <w:rPr>
                <w:lang w:eastAsia="en-US"/>
              </w:rPr>
              <w:t>.</w:t>
            </w:r>
          </w:p>
          <w:p w14:paraId="305AB14B" w14:textId="77777777" w:rsidR="008766A3" w:rsidRPr="00416CA1" w:rsidRDefault="008766A3" w:rsidP="00152BD3">
            <w:pPr>
              <w:rPr>
                <w:rFonts w:eastAsia="Times New Roman"/>
                <w:lang w:eastAsia="en-US"/>
              </w:rPr>
            </w:pPr>
            <w:r w:rsidRPr="00416CA1">
              <w:rPr>
                <w:lang w:eastAsia="en-US"/>
              </w:rPr>
              <w:t xml:space="preserve">Маммография обеих молочных желез в двух проекциях. </w:t>
            </w:r>
            <w:r w:rsidRPr="00416CA1">
              <w:rPr>
                <w:rFonts w:eastAsia="Times New Roman"/>
                <w:lang w:eastAsia="en-US"/>
              </w:rPr>
              <w:t xml:space="preserve"> </w:t>
            </w:r>
          </w:p>
          <w:p w14:paraId="04B32C51" w14:textId="22504A76" w:rsidR="008766A3" w:rsidRPr="00416CA1" w:rsidRDefault="008766A3" w:rsidP="00152BD3">
            <w:pPr>
              <w:rPr>
                <w:rFonts w:eastAsia="Times New Roman"/>
              </w:rPr>
            </w:pPr>
            <w:r w:rsidRPr="00416CA1">
              <w:rPr>
                <w:rFonts w:eastAsia="Times New Roman"/>
                <w:lang w:eastAsia="en-US"/>
              </w:rPr>
              <w:t>Измерение внутриглазного давления.</w:t>
            </w:r>
          </w:p>
        </w:tc>
      </w:tr>
      <w:tr w:rsidR="008766A3" w:rsidRPr="00416CA1" w14:paraId="2F6B685D" w14:textId="77777777" w:rsidTr="00152BD3">
        <w:trPr>
          <w:trHeight w:val="1689"/>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6C684483" w14:textId="0DFE5AD3"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367952E6" w14:textId="6E1F3AC2" w:rsidR="008766A3" w:rsidRPr="00416CA1" w:rsidRDefault="008766A3" w:rsidP="00152BD3">
            <w:r w:rsidRPr="00416CA1">
              <w:rPr>
                <w:lang w:eastAsia="en-US"/>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676E2535" w14:textId="7DE5CD68" w:rsidR="008766A3" w:rsidRPr="00416CA1" w:rsidRDefault="008766A3" w:rsidP="00152BD3">
            <w:r w:rsidRPr="00416CA1">
              <w:rPr>
                <w:lang w:eastAsia="en-US"/>
              </w:rPr>
              <w:t>пункт 24</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0796526D" w14:textId="26A7D4D0" w:rsidR="008766A3" w:rsidRPr="00416CA1" w:rsidRDefault="008766A3" w:rsidP="00152BD3">
            <w:pPr>
              <w:jc w:val="cente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2CE4CFDA" w14:textId="6B813B5F"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50A5CF25"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0408B0A3"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5C6D09CC" w14:textId="2F25662E"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5E1DB3DE"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348A46E8"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5421CABC" w14:textId="37CF0467" w:rsidR="008766A3" w:rsidRPr="00416CA1" w:rsidRDefault="008766A3" w:rsidP="00152BD3">
            <w:pPr>
              <w:rPr>
                <w:rFonts w:eastAsia="Times New Roman"/>
              </w:rPr>
            </w:pPr>
            <w:r w:rsidRPr="00416CA1">
              <w:rPr>
                <w:rFonts w:eastAsia="Times New Roman"/>
                <w:lang w:eastAsia="en-US"/>
              </w:rPr>
              <w:t xml:space="preserve">Мужчины старше 40 лет измерение внутриглазного давления.  </w:t>
            </w:r>
          </w:p>
        </w:tc>
      </w:tr>
      <w:tr w:rsidR="008766A3" w:rsidRPr="00416CA1" w14:paraId="5ECE528A" w14:textId="77777777" w:rsidTr="00152BD3">
        <w:trPr>
          <w:trHeight w:val="416"/>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468F7800" w14:textId="71EF1BF4"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4EE70600" w14:textId="77777777" w:rsidR="008766A3" w:rsidRPr="00416CA1" w:rsidRDefault="008766A3" w:rsidP="00152BD3">
            <w:pPr>
              <w:rPr>
                <w:lang w:eastAsia="en-US"/>
              </w:rPr>
            </w:pPr>
            <w:r w:rsidRPr="00416CA1">
              <w:rPr>
                <w:lang w:eastAsia="en-US"/>
              </w:rPr>
              <w:t xml:space="preserve">Работы на водопроводных сооружениях, имеющие непосредственное отношение к подготовке воды, а также обслуживанию водопроводных сетей </w:t>
            </w:r>
          </w:p>
          <w:p w14:paraId="0FDE0658" w14:textId="77777777" w:rsidR="008766A3" w:rsidRPr="00416CA1" w:rsidRDefault="008766A3" w:rsidP="00152BD3">
            <w:pPr>
              <w:rPr>
                <w:lang w:eastAsia="en-US"/>
              </w:rPr>
            </w:pPr>
          </w:p>
          <w:p w14:paraId="53A6175D" w14:textId="77777777" w:rsidR="008766A3" w:rsidRPr="00416CA1" w:rsidRDefault="008766A3" w:rsidP="00152BD3">
            <w:pPr>
              <w:rPr>
                <w:lang w:eastAsia="en-US"/>
              </w:rPr>
            </w:pPr>
          </w:p>
          <w:p w14:paraId="08FB6508" w14:textId="25DB29DF" w:rsidR="008766A3" w:rsidRPr="00416CA1" w:rsidRDefault="008766A3" w:rsidP="00152BD3">
            <w:r w:rsidRPr="00416CA1">
              <w:rPr>
                <w:lang w:eastAsia="en-US"/>
              </w:rPr>
              <w:t>Локальная вибрация</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738F62D8" w14:textId="77777777" w:rsidR="008766A3" w:rsidRPr="00416CA1" w:rsidRDefault="008766A3" w:rsidP="00152BD3">
            <w:pPr>
              <w:rPr>
                <w:rFonts w:eastAsia="Times New Roman"/>
                <w:lang w:eastAsia="en-US"/>
              </w:rPr>
            </w:pPr>
            <w:r w:rsidRPr="00416CA1">
              <w:rPr>
                <w:rFonts w:eastAsia="Times New Roman"/>
                <w:lang w:eastAsia="en-US"/>
              </w:rPr>
              <w:t>пункт 24</w:t>
            </w:r>
          </w:p>
          <w:p w14:paraId="5ECFE0EB" w14:textId="77777777" w:rsidR="008766A3" w:rsidRPr="00416CA1" w:rsidRDefault="008766A3" w:rsidP="00152BD3">
            <w:pPr>
              <w:rPr>
                <w:rFonts w:eastAsia="Times New Roman"/>
                <w:lang w:eastAsia="en-US"/>
              </w:rPr>
            </w:pPr>
          </w:p>
          <w:p w14:paraId="67F4794D" w14:textId="77777777" w:rsidR="008766A3" w:rsidRPr="00416CA1" w:rsidRDefault="008766A3" w:rsidP="00152BD3">
            <w:pPr>
              <w:rPr>
                <w:rFonts w:eastAsia="Times New Roman"/>
                <w:lang w:eastAsia="en-US"/>
              </w:rPr>
            </w:pPr>
          </w:p>
          <w:p w14:paraId="28DE6853" w14:textId="77777777" w:rsidR="008766A3" w:rsidRPr="00416CA1" w:rsidRDefault="008766A3" w:rsidP="00152BD3">
            <w:pPr>
              <w:rPr>
                <w:rFonts w:eastAsia="Times New Roman"/>
                <w:lang w:eastAsia="en-US"/>
              </w:rPr>
            </w:pPr>
          </w:p>
          <w:p w14:paraId="7754FA76" w14:textId="77777777" w:rsidR="008766A3" w:rsidRPr="00416CA1" w:rsidRDefault="008766A3" w:rsidP="00152BD3">
            <w:pPr>
              <w:rPr>
                <w:rFonts w:eastAsia="Times New Roman"/>
                <w:lang w:eastAsia="en-US"/>
              </w:rPr>
            </w:pPr>
          </w:p>
          <w:p w14:paraId="1219778F" w14:textId="77777777" w:rsidR="008766A3" w:rsidRPr="00416CA1" w:rsidRDefault="008766A3" w:rsidP="00152BD3">
            <w:pPr>
              <w:rPr>
                <w:rFonts w:eastAsia="Times New Roman"/>
                <w:lang w:eastAsia="en-US"/>
              </w:rPr>
            </w:pPr>
          </w:p>
          <w:p w14:paraId="70573762" w14:textId="004337C5" w:rsidR="008766A3" w:rsidRPr="00416CA1" w:rsidRDefault="008766A3" w:rsidP="00152BD3">
            <w:pPr>
              <w:rPr>
                <w:rFonts w:eastAsia="Times New Roman"/>
                <w:lang w:eastAsia="en-US"/>
              </w:rPr>
            </w:pPr>
          </w:p>
          <w:p w14:paraId="2DBF2223" w14:textId="77777777" w:rsidR="008766A3" w:rsidRPr="00416CA1" w:rsidRDefault="008766A3" w:rsidP="00152BD3">
            <w:pPr>
              <w:rPr>
                <w:rFonts w:eastAsia="Times New Roman"/>
                <w:lang w:eastAsia="en-US"/>
              </w:rPr>
            </w:pPr>
          </w:p>
          <w:p w14:paraId="2F5F8CE5" w14:textId="5CF4A63B" w:rsidR="008766A3" w:rsidRPr="00416CA1" w:rsidRDefault="008766A3" w:rsidP="00152BD3">
            <w:r w:rsidRPr="00416CA1">
              <w:rPr>
                <w:rFonts w:eastAsia="Times New Roman"/>
                <w:lang w:eastAsia="en-US"/>
              </w:rPr>
              <w:t>пункт 4.3.1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7FACEE60" w14:textId="22F94307" w:rsidR="008766A3" w:rsidRPr="00416CA1" w:rsidRDefault="008766A3" w:rsidP="00152BD3">
            <w:pPr>
              <w:jc w:val="cente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2841DA21" w14:textId="77D1F1C5"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2C5FD2D5"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хирургом, офтальмологом,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7327EE2C"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5DE9020C" w14:textId="334AB75B"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F85B70" w:rsidRPr="00416CA1">
              <w:rPr>
                <w:rFonts w:eastAsia="Times New Roman"/>
                <w:lang w:eastAsia="en-US"/>
              </w:rPr>
              <w:t xml:space="preserve">электрокардиография; флюорография; </w:t>
            </w:r>
            <w:r w:rsidR="00F85B70"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4F006E22"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5E8DFE25"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085BAB95" w14:textId="77777777" w:rsidR="008766A3" w:rsidRPr="00416CA1" w:rsidRDefault="008766A3" w:rsidP="00152BD3">
            <w:pPr>
              <w:rPr>
                <w:rFonts w:eastAsia="Times New Roman"/>
                <w:lang w:eastAsia="en-US"/>
              </w:rPr>
            </w:pPr>
            <w:proofErr w:type="spellStart"/>
            <w:r w:rsidRPr="00416CA1">
              <w:rPr>
                <w:rFonts w:eastAsia="Times New Roman"/>
                <w:lang w:eastAsia="en-US"/>
              </w:rPr>
              <w:t>Паллестезиметрия</w:t>
            </w:r>
            <w:proofErr w:type="spellEnd"/>
          </w:p>
          <w:p w14:paraId="3FD23A50"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7F13D7F7" w14:textId="77777777" w:rsidR="008766A3" w:rsidRPr="00416CA1" w:rsidRDefault="008766A3" w:rsidP="00152BD3">
            <w:pPr>
              <w:rPr>
                <w:rFonts w:eastAsia="Times New Roman"/>
                <w:lang w:eastAsia="en-US"/>
              </w:rPr>
            </w:pPr>
            <w:r w:rsidRPr="00416CA1">
              <w:rPr>
                <w:rFonts w:eastAsia="Times New Roman"/>
                <w:lang w:eastAsia="en-US"/>
              </w:rPr>
              <w:t>Исследование функции вестибулярного аппарата</w:t>
            </w:r>
          </w:p>
          <w:p w14:paraId="375114D1"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3C9879F5"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6A51CA64" w14:textId="408B7249"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63FB4D17" w14:textId="77777777" w:rsidTr="00152BD3">
        <w:trPr>
          <w:trHeight w:val="555"/>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2C416DC6" w14:textId="7D104E88"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651CFF26" w14:textId="1A1AE8BD" w:rsidR="008766A3" w:rsidRPr="00416CA1" w:rsidRDefault="008766A3" w:rsidP="00152BD3">
            <w:r w:rsidRPr="00416CA1">
              <w:rPr>
                <w:lang w:eastAsia="en-US"/>
              </w:rPr>
              <w:t>Работы в организациях, деятельность которых связана с коммунальным и бытовым обслуживанием населения</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247533D1" w14:textId="0342B208" w:rsidR="008766A3" w:rsidRPr="00416CA1" w:rsidRDefault="008766A3" w:rsidP="00152BD3">
            <w:r w:rsidRPr="00416CA1">
              <w:rPr>
                <w:lang w:eastAsia="en-US"/>
              </w:rPr>
              <w:t>пункт 26</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3F5198B1" w14:textId="1819E80A" w:rsidR="008766A3" w:rsidRPr="00416CA1" w:rsidRDefault="008766A3" w:rsidP="00152BD3">
            <w:pPr>
              <w:jc w:val="cente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385B87E2" w14:textId="3241F220"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415FC672"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124CECEB"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2C299D42"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5382B50F"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5868D03F"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4809EBE2" w14:textId="77777777" w:rsidR="008766A3" w:rsidRPr="00416CA1" w:rsidRDefault="008766A3" w:rsidP="00152BD3">
            <w:pPr>
              <w:rPr>
                <w:rFonts w:eastAsia="Times New Roman"/>
                <w:lang w:eastAsia="en-US"/>
              </w:rPr>
            </w:pPr>
            <w:r w:rsidRPr="00416CA1">
              <w:rPr>
                <w:rFonts w:eastAsia="Times New Roman"/>
                <w:lang w:eastAsia="en-US"/>
              </w:rPr>
              <w:lastRenderedPageBreak/>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2F22C564" w14:textId="3FAB25A0" w:rsidR="008766A3" w:rsidRPr="00416CA1" w:rsidRDefault="008766A3" w:rsidP="00152BD3">
            <w:r w:rsidRPr="00416CA1">
              <w:rPr>
                <w:rFonts w:eastAsia="Times New Roman"/>
                <w:lang w:eastAsia="en-US"/>
              </w:rPr>
              <w:t>Мужчины старше 40 лет измерение внутриглазного давления.</w:t>
            </w:r>
          </w:p>
        </w:tc>
      </w:tr>
      <w:tr w:rsidR="008766A3" w:rsidRPr="00416CA1" w14:paraId="1F931341" w14:textId="77777777" w:rsidTr="00152BD3">
        <w:trPr>
          <w:trHeight w:val="706"/>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3AC95B4D" w14:textId="75A1B103"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59C05AAF" w14:textId="7301E4C6" w:rsidR="008766A3" w:rsidRPr="00416CA1" w:rsidRDefault="008766A3" w:rsidP="00152BD3">
            <w:r w:rsidRPr="00416CA1">
              <w:rPr>
                <w:lang w:eastAsia="en-US"/>
              </w:rPr>
              <w:t>Работы в организациях, деятельность которых связана с коммунальным и бытовым обслуживанием населения</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4363D0E1" w14:textId="19471401" w:rsidR="008766A3" w:rsidRPr="00416CA1" w:rsidRDefault="008766A3" w:rsidP="00152BD3">
            <w:r w:rsidRPr="00416CA1">
              <w:rPr>
                <w:lang w:eastAsia="en-US"/>
              </w:rPr>
              <w:t>пункт 26</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67511164" w14:textId="157B3476" w:rsidR="008766A3" w:rsidRPr="00416CA1" w:rsidRDefault="008766A3" w:rsidP="00152BD3">
            <w:pPr>
              <w:jc w:val="center"/>
            </w:pPr>
            <w:r w:rsidRPr="00416CA1">
              <w:rPr>
                <w:rFonts w:eastAsia="Times New Roman"/>
                <w:lang w:eastAsia="en-US"/>
              </w:rPr>
              <w:t>Жен. (моложе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2C151860" w14:textId="1905B62B"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6E5D1343"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03B8E03D"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667F310A"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38894545"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05332C7B"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173E17F1"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6677DE2B" w14:textId="4429474D" w:rsidR="008766A3" w:rsidRPr="00416CA1" w:rsidRDefault="008766A3" w:rsidP="00152BD3">
            <w:pPr>
              <w:rPr>
                <w:rFonts w:eastAsia="Times New Roman"/>
              </w:rPr>
            </w:pPr>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tc>
      </w:tr>
      <w:tr w:rsidR="008766A3" w:rsidRPr="00416CA1" w14:paraId="578A96AC" w14:textId="77777777" w:rsidTr="00152BD3">
        <w:trPr>
          <w:trHeight w:val="2864"/>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68567336" w14:textId="5710B8CC"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2D8D5574" w14:textId="23A7999F" w:rsidR="008766A3" w:rsidRPr="00416CA1" w:rsidRDefault="008766A3" w:rsidP="00152BD3">
            <w:r w:rsidRPr="00416CA1">
              <w:rPr>
                <w:lang w:eastAsia="en-US"/>
              </w:rPr>
              <w:t>Работы в организациях, деятельность которых связана с коммунальным и бытовым обслуживанием населения</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7539026D" w14:textId="473E6752" w:rsidR="008766A3" w:rsidRPr="00416CA1" w:rsidRDefault="008766A3" w:rsidP="00152BD3">
            <w:r w:rsidRPr="00416CA1">
              <w:rPr>
                <w:lang w:eastAsia="en-US"/>
              </w:rPr>
              <w:t>пункт 26</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271F0A68" w14:textId="09548A3C" w:rsidR="008766A3" w:rsidRPr="00416CA1" w:rsidRDefault="008766A3" w:rsidP="00152BD3">
            <w:r w:rsidRPr="00416CA1">
              <w:rPr>
                <w:rFonts w:eastAsia="Times New Roman"/>
                <w:lang w:eastAsia="en-US"/>
              </w:rPr>
              <w:t>Жен. (старше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6CDF0687" w14:textId="5BD1C980" w:rsidR="008766A3" w:rsidRPr="00416CA1" w:rsidRDefault="008766A3" w:rsidP="00152BD3">
            <w:pPr>
              <w:jc w:val="both"/>
              <w:rPr>
                <w:rFonts w:eastAsia="Times New Roman"/>
              </w:rPr>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279E0D8E"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757AC37E"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01AAC0D9"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0EB4F2EB"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4ED7C9AF"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476124C7"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74CCB6D7" w14:textId="77777777" w:rsidR="008766A3" w:rsidRPr="00416CA1" w:rsidRDefault="008766A3" w:rsidP="00152BD3">
            <w:pPr>
              <w:rPr>
                <w:rFonts w:eastAsia="Times New Roman"/>
                <w:lang w:eastAsia="en-US"/>
              </w:rPr>
            </w:pPr>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p w14:paraId="6C8F3A0F" w14:textId="77777777" w:rsidR="008766A3" w:rsidRPr="00416CA1" w:rsidRDefault="008766A3" w:rsidP="00152BD3">
            <w:pPr>
              <w:rPr>
                <w:rFonts w:eastAsia="Times New Roman"/>
                <w:lang w:eastAsia="en-US"/>
              </w:rPr>
            </w:pPr>
            <w:r w:rsidRPr="00416CA1">
              <w:rPr>
                <w:lang w:eastAsia="en-US"/>
              </w:rPr>
              <w:t xml:space="preserve">Маммография обеих молочных желез в двух проекциях. </w:t>
            </w:r>
            <w:r w:rsidRPr="00416CA1">
              <w:rPr>
                <w:rFonts w:eastAsia="Times New Roman"/>
                <w:lang w:eastAsia="en-US"/>
              </w:rPr>
              <w:t xml:space="preserve"> </w:t>
            </w:r>
          </w:p>
          <w:p w14:paraId="78FE86E9" w14:textId="4DB33747" w:rsidR="008766A3" w:rsidRPr="00416CA1" w:rsidRDefault="008766A3" w:rsidP="00152BD3">
            <w:pPr>
              <w:rPr>
                <w:rFonts w:eastAsia="Times New Roman"/>
              </w:rPr>
            </w:pPr>
            <w:r w:rsidRPr="00416CA1">
              <w:rPr>
                <w:rFonts w:eastAsia="Times New Roman"/>
                <w:lang w:eastAsia="en-US"/>
              </w:rPr>
              <w:t>Измерение внутриглазного давления.</w:t>
            </w:r>
          </w:p>
        </w:tc>
      </w:tr>
      <w:tr w:rsidR="008766A3" w:rsidRPr="00416CA1" w14:paraId="2D35C59E" w14:textId="77777777" w:rsidTr="00152BD3">
        <w:trPr>
          <w:trHeight w:val="990"/>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7AC33267" w14:textId="378E5BED"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78756E87" w14:textId="77777777" w:rsidR="008766A3" w:rsidRPr="00416CA1" w:rsidRDefault="008766A3" w:rsidP="00152BD3">
            <w:pPr>
              <w:rPr>
                <w:lang w:eastAsia="en-US"/>
              </w:rPr>
            </w:pPr>
            <w:r w:rsidRPr="00416CA1">
              <w:rPr>
                <w:lang w:eastAsia="en-US"/>
              </w:rPr>
              <w:t xml:space="preserve">Работы в организациях, деятельность которых связана с коммунальным и бытовым обслуживанием населения </w:t>
            </w:r>
          </w:p>
          <w:p w14:paraId="4C1E1718" w14:textId="188D5A95" w:rsidR="008766A3" w:rsidRPr="00416CA1" w:rsidRDefault="008766A3" w:rsidP="00152BD3">
            <w:pPr>
              <w:rPr>
                <w:lang w:eastAsia="en-US"/>
              </w:rPr>
            </w:pPr>
          </w:p>
          <w:p w14:paraId="01D8BB08" w14:textId="77777777" w:rsidR="008766A3" w:rsidRPr="00416CA1" w:rsidRDefault="008766A3" w:rsidP="00152BD3">
            <w:pPr>
              <w:rPr>
                <w:lang w:eastAsia="en-US"/>
              </w:rPr>
            </w:pPr>
          </w:p>
          <w:p w14:paraId="0200614F" w14:textId="3968DCD8" w:rsidR="008766A3" w:rsidRPr="00416CA1" w:rsidRDefault="008766A3" w:rsidP="00152BD3">
            <w:r w:rsidRPr="00416CA1">
              <w:rPr>
                <w:lang w:eastAsia="en-US"/>
              </w:rPr>
              <w:t>Работа на высоте</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51ADE6D8" w14:textId="77777777" w:rsidR="008766A3" w:rsidRPr="00416CA1" w:rsidRDefault="008766A3" w:rsidP="00152BD3">
            <w:pPr>
              <w:rPr>
                <w:lang w:eastAsia="en-US"/>
              </w:rPr>
            </w:pPr>
            <w:r w:rsidRPr="00416CA1">
              <w:rPr>
                <w:lang w:eastAsia="en-US"/>
              </w:rPr>
              <w:t>пункт 26</w:t>
            </w:r>
          </w:p>
          <w:p w14:paraId="177DE0C3" w14:textId="77777777" w:rsidR="008766A3" w:rsidRPr="00416CA1" w:rsidRDefault="008766A3" w:rsidP="00152BD3">
            <w:pPr>
              <w:rPr>
                <w:lang w:eastAsia="en-US"/>
              </w:rPr>
            </w:pPr>
          </w:p>
          <w:p w14:paraId="532448B8" w14:textId="77777777" w:rsidR="008766A3" w:rsidRPr="00416CA1" w:rsidRDefault="008766A3" w:rsidP="00152BD3">
            <w:pPr>
              <w:rPr>
                <w:color w:val="000000" w:themeColor="text1"/>
                <w:lang w:eastAsia="en-US"/>
              </w:rPr>
            </w:pPr>
          </w:p>
          <w:p w14:paraId="3206974E" w14:textId="77777777" w:rsidR="008766A3" w:rsidRPr="00416CA1" w:rsidRDefault="008766A3" w:rsidP="00152BD3">
            <w:pPr>
              <w:rPr>
                <w:color w:val="000000" w:themeColor="text1"/>
                <w:lang w:eastAsia="en-US"/>
              </w:rPr>
            </w:pPr>
          </w:p>
          <w:p w14:paraId="41E76AB8" w14:textId="77777777" w:rsidR="008766A3" w:rsidRPr="00416CA1" w:rsidRDefault="008766A3" w:rsidP="00152BD3">
            <w:pPr>
              <w:rPr>
                <w:color w:val="000000" w:themeColor="text1"/>
                <w:lang w:eastAsia="en-US"/>
              </w:rPr>
            </w:pPr>
          </w:p>
          <w:p w14:paraId="669144BD" w14:textId="77777777" w:rsidR="008766A3" w:rsidRPr="00416CA1" w:rsidRDefault="008766A3" w:rsidP="00152BD3">
            <w:pPr>
              <w:rPr>
                <w:color w:val="000000" w:themeColor="text1"/>
                <w:lang w:eastAsia="en-US"/>
              </w:rPr>
            </w:pPr>
          </w:p>
          <w:p w14:paraId="4F5A66EB" w14:textId="6E0702BD" w:rsidR="008766A3" w:rsidRPr="00416CA1" w:rsidRDefault="008766A3" w:rsidP="00152BD3">
            <w:r w:rsidRPr="00416CA1">
              <w:rPr>
                <w:color w:val="000000" w:themeColor="text1"/>
                <w:lang w:eastAsia="en-US"/>
              </w:rPr>
              <w:t>пункт 6</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5A2B3144" w14:textId="282C597C" w:rsidR="008766A3" w:rsidRPr="00416CA1" w:rsidRDefault="008766A3" w:rsidP="00152BD3">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460DED1F" w14:textId="4BABF8B8" w:rsidR="008766A3" w:rsidRPr="00416CA1" w:rsidRDefault="008766A3" w:rsidP="00152BD3">
            <w:pPr>
              <w:jc w:val="both"/>
              <w:rPr>
                <w:rFonts w:eastAsia="Times New Roman"/>
              </w:rPr>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6212D2B3"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офтальмологом, хирургом,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072A0CAD"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7334EEAF" w14:textId="70F385F5"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636232" w:rsidRPr="00416CA1">
              <w:rPr>
                <w:rFonts w:eastAsia="Times New Roman"/>
                <w:lang w:eastAsia="en-US"/>
              </w:rPr>
              <w:t xml:space="preserve">электрокардиография; флюорография; </w:t>
            </w:r>
            <w:r w:rsidR="00636232"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w:t>
            </w:r>
            <w:r w:rsidRPr="00416CA1">
              <w:rPr>
                <w:rFonts w:eastAsia="Times New Roman"/>
                <w:lang w:eastAsia="en-US"/>
              </w:rPr>
              <w:lastRenderedPageBreak/>
              <w:t xml:space="preserve">содержание в сыворотке крови глюкозы, холестерина. </w:t>
            </w:r>
          </w:p>
          <w:p w14:paraId="50B5A55C"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6395A8F0"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7F7EFC50"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45A2964D" w14:textId="77777777" w:rsidR="008766A3" w:rsidRPr="00416CA1" w:rsidRDefault="008766A3" w:rsidP="00152BD3">
            <w:pPr>
              <w:rPr>
                <w:rFonts w:eastAsia="Times New Roman"/>
                <w:lang w:eastAsia="en-US"/>
              </w:rPr>
            </w:pPr>
            <w:r w:rsidRPr="00416CA1">
              <w:rPr>
                <w:rFonts w:eastAsia="Times New Roman"/>
                <w:lang w:eastAsia="en-US"/>
              </w:rPr>
              <w:t>Исследование функции вестибулярного аппарата</w:t>
            </w:r>
          </w:p>
          <w:p w14:paraId="096CF0F3"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3364601D"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2CC7F71A"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0E5F6DA0"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505A2477" w14:textId="7DFD4A0B"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7A9F2713" w14:textId="77777777" w:rsidTr="00152BD3">
        <w:trPr>
          <w:trHeight w:val="2864"/>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02EB16D1" w14:textId="6B696990"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2BEC5603" w14:textId="77777777" w:rsidR="008766A3" w:rsidRPr="00416CA1" w:rsidRDefault="008766A3" w:rsidP="00152BD3">
            <w:pPr>
              <w:rPr>
                <w:rFonts w:eastAsia="Times New Roman"/>
                <w:lang w:eastAsia="en-US"/>
              </w:rPr>
            </w:pPr>
            <w:r w:rsidRPr="00416CA1">
              <w:rPr>
                <w:rFonts w:eastAsia="Times New Roman"/>
                <w:lang w:eastAsia="en-US"/>
              </w:rPr>
              <w:t xml:space="preserve">Работы в организациях, деятельность которых связана с коммунальным и бытовым обслуживанием населения </w:t>
            </w:r>
          </w:p>
          <w:p w14:paraId="24AC7B45" w14:textId="77777777" w:rsidR="008766A3" w:rsidRPr="00416CA1" w:rsidRDefault="008766A3" w:rsidP="00152BD3">
            <w:pPr>
              <w:rPr>
                <w:rFonts w:eastAsia="Times New Roman"/>
                <w:lang w:eastAsia="en-US"/>
              </w:rPr>
            </w:pPr>
          </w:p>
          <w:p w14:paraId="0801D92A" w14:textId="728BDE85" w:rsidR="008766A3" w:rsidRPr="00416CA1" w:rsidRDefault="008766A3" w:rsidP="00152BD3">
            <w:pPr>
              <w:rPr>
                <w:rFonts w:eastAsia="Times New Roman"/>
                <w:lang w:eastAsia="en-US"/>
              </w:rPr>
            </w:pPr>
          </w:p>
          <w:p w14:paraId="7AE4927F" w14:textId="77777777" w:rsidR="008766A3" w:rsidRPr="00416CA1" w:rsidRDefault="008766A3" w:rsidP="00152BD3">
            <w:pPr>
              <w:rPr>
                <w:rFonts w:eastAsia="Times New Roman"/>
                <w:lang w:eastAsia="en-US"/>
              </w:rPr>
            </w:pPr>
          </w:p>
          <w:p w14:paraId="7CA61FC8" w14:textId="49F4E498" w:rsidR="008766A3" w:rsidRPr="00416CA1" w:rsidRDefault="008766A3" w:rsidP="00152BD3">
            <w:r w:rsidRPr="00416CA1">
              <w:rPr>
                <w:lang w:eastAsia="en-US"/>
              </w:rPr>
              <w:t>Хлор</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52F267DF" w14:textId="77777777" w:rsidR="008766A3" w:rsidRPr="00416CA1" w:rsidRDefault="008766A3" w:rsidP="00152BD3">
            <w:pPr>
              <w:rPr>
                <w:rFonts w:eastAsia="Times New Roman"/>
                <w:lang w:eastAsia="en-US"/>
              </w:rPr>
            </w:pPr>
            <w:r w:rsidRPr="00416CA1">
              <w:rPr>
                <w:rFonts w:eastAsia="Times New Roman"/>
                <w:lang w:eastAsia="en-US"/>
              </w:rPr>
              <w:t>пункт 26</w:t>
            </w:r>
          </w:p>
          <w:p w14:paraId="3887A8E2" w14:textId="77777777" w:rsidR="008766A3" w:rsidRPr="00416CA1" w:rsidRDefault="008766A3" w:rsidP="00152BD3">
            <w:pPr>
              <w:rPr>
                <w:rFonts w:eastAsia="Times New Roman"/>
                <w:lang w:eastAsia="en-US"/>
              </w:rPr>
            </w:pPr>
          </w:p>
          <w:p w14:paraId="4766BBE5" w14:textId="77777777" w:rsidR="008766A3" w:rsidRPr="00416CA1" w:rsidRDefault="008766A3" w:rsidP="00152BD3">
            <w:pPr>
              <w:rPr>
                <w:rFonts w:eastAsia="Times New Roman"/>
                <w:lang w:eastAsia="en-US"/>
              </w:rPr>
            </w:pPr>
          </w:p>
          <w:p w14:paraId="4B431935" w14:textId="77777777" w:rsidR="008766A3" w:rsidRPr="00416CA1" w:rsidRDefault="008766A3" w:rsidP="00152BD3">
            <w:pPr>
              <w:rPr>
                <w:rFonts w:eastAsia="Times New Roman"/>
                <w:lang w:eastAsia="en-US"/>
              </w:rPr>
            </w:pPr>
          </w:p>
          <w:p w14:paraId="682AD800" w14:textId="77777777" w:rsidR="008766A3" w:rsidRPr="00416CA1" w:rsidRDefault="008766A3" w:rsidP="00152BD3">
            <w:pPr>
              <w:rPr>
                <w:rFonts w:eastAsia="Times New Roman"/>
                <w:lang w:eastAsia="en-US"/>
              </w:rPr>
            </w:pPr>
          </w:p>
          <w:p w14:paraId="4EAD585B" w14:textId="77777777" w:rsidR="008766A3" w:rsidRPr="00416CA1" w:rsidRDefault="008766A3" w:rsidP="00152BD3">
            <w:pPr>
              <w:rPr>
                <w:rFonts w:eastAsia="Times New Roman"/>
                <w:lang w:eastAsia="en-US"/>
              </w:rPr>
            </w:pPr>
          </w:p>
          <w:p w14:paraId="26CAD154" w14:textId="77777777" w:rsidR="008766A3" w:rsidRPr="00416CA1" w:rsidRDefault="008766A3" w:rsidP="00152BD3">
            <w:pPr>
              <w:rPr>
                <w:rFonts w:eastAsia="Times New Roman"/>
                <w:lang w:eastAsia="en-US"/>
              </w:rPr>
            </w:pPr>
          </w:p>
          <w:p w14:paraId="2A1C78D1" w14:textId="4DCD5A0F" w:rsidR="008766A3" w:rsidRPr="00416CA1" w:rsidRDefault="008766A3" w:rsidP="00152BD3">
            <w:r w:rsidRPr="00416CA1">
              <w:rPr>
                <w:rFonts w:eastAsia="Times New Roman"/>
                <w:lang w:eastAsia="en-US"/>
              </w:rPr>
              <w:t>пункт 1.8.1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2153A3D9" w14:textId="03C9D523" w:rsidR="008766A3" w:rsidRPr="00416CA1" w:rsidRDefault="008766A3" w:rsidP="00152BD3">
            <w:pPr>
              <w:jc w:val="cente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20C17EF8" w14:textId="02C81EC2"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7D73EF35"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офтальмологом,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63ACB325"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73618C0C" w14:textId="1A1D053F"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r w:rsidR="00636232" w:rsidRPr="00416CA1">
              <w:rPr>
                <w:rFonts w:eastAsia="Times New Roman"/>
                <w:lang w:eastAsia="en-US"/>
              </w:rPr>
              <w:t xml:space="preserve">электрокардиография; флюорография; </w:t>
            </w:r>
            <w:r w:rsidR="00636232" w:rsidRPr="00416CA1">
              <w:rPr>
                <w:lang w:eastAsia="en-US"/>
              </w:rPr>
              <w:t>измерение</w:t>
            </w:r>
            <w:r w:rsidRPr="00416CA1">
              <w:rPr>
                <w:rFonts w:eastAsia="Times New Roman"/>
                <w:lang w:eastAsia="en-US"/>
              </w:rPr>
              <w:t xml:space="preserve"> артериального давления на периферических артериях; биохимический скрининг: содержание в сыворотке крови глюкозы, холестерина. </w:t>
            </w:r>
          </w:p>
          <w:p w14:paraId="0046A100"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309B1B33"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496F2EB9"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4960441A" w14:textId="77777777" w:rsidR="008766A3" w:rsidRPr="00416CA1" w:rsidRDefault="008766A3" w:rsidP="00152BD3">
            <w:pPr>
              <w:rPr>
                <w:rFonts w:eastAsia="Times New Roman"/>
                <w:lang w:eastAsia="en-US"/>
              </w:rPr>
            </w:pPr>
            <w:r w:rsidRPr="00416CA1">
              <w:rPr>
                <w:rFonts w:eastAsia="Times New Roman"/>
                <w:lang w:eastAsia="en-US"/>
              </w:rPr>
              <w:t>Спирометрия</w:t>
            </w:r>
          </w:p>
          <w:p w14:paraId="0D216B92" w14:textId="77777777" w:rsidR="008766A3" w:rsidRPr="00416CA1" w:rsidRDefault="008766A3" w:rsidP="00152BD3">
            <w:pPr>
              <w:rPr>
                <w:rFonts w:eastAsia="Times New Roman"/>
                <w:lang w:eastAsia="en-US"/>
              </w:rPr>
            </w:pPr>
            <w:proofErr w:type="spellStart"/>
            <w:r w:rsidRPr="00416CA1">
              <w:rPr>
                <w:rFonts w:eastAsia="Times New Roman"/>
                <w:lang w:eastAsia="en-US"/>
              </w:rPr>
              <w:t>Пульсоксиметрия</w:t>
            </w:r>
            <w:proofErr w:type="spellEnd"/>
          </w:p>
          <w:p w14:paraId="56287683"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69575B73"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748A59AD" w14:textId="575C3F24" w:rsidR="008766A3" w:rsidRPr="00416CA1" w:rsidRDefault="008766A3" w:rsidP="00152BD3">
            <w:pPr>
              <w:rPr>
                <w:rFonts w:eastAsia="Times New Roman"/>
              </w:rPr>
            </w:pPr>
            <w:r w:rsidRPr="00416CA1">
              <w:rPr>
                <w:rFonts w:eastAsia="Times New Roman"/>
                <w:lang w:eastAsia="en-US"/>
              </w:rPr>
              <w:lastRenderedPageBreak/>
              <w:t>Мужчины старше 40 лет измерение внутриглазного давления.</w:t>
            </w:r>
          </w:p>
        </w:tc>
      </w:tr>
      <w:tr w:rsidR="008766A3" w:rsidRPr="00416CA1" w14:paraId="51097549" w14:textId="77777777" w:rsidTr="00152BD3">
        <w:trPr>
          <w:trHeight w:val="1557"/>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46AAED07" w14:textId="4603AAAE"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2D564A78" w14:textId="77777777" w:rsidR="008766A3" w:rsidRPr="00416CA1" w:rsidRDefault="008766A3" w:rsidP="00152BD3">
            <w:pPr>
              <w:rPr>
                <w:rFonts w:eastAsia="Times New Roman"/>
                <w:lang w:eastAsia="en-US"/>
              </w:rPr>
            </w:pPr>
            <w:r w:rsidRPr="00416CA1">
              <w:rPr>
                <w:rFonts w:eastAsia="Times New Roman"/>
                <w:lang w:eastAsia="en-US"/>
              </w:rPr>
              <w:t xml:space="preserve">Работы в организациях, деятельность которых связана с коммунальным и бытовым обслуживанием населения </w:t>
            </w:r>
          </w:p>
          <w:p w14:paraId="62739650" w14:textId="77777777" w:rsidR="008766A3" w:rsidRPr="00416CA1" w:rsidRDefault="008766A3" w:rsidP="00152BD3">
            <w:pPr>
              <w:rPr>
                <w:rFonts w:eastAsia="Times New Roman"/>
                <w:lang w:eastAsia="en-US"/>
              </w:rPr>
            </w:pPr>
          </w:p>
          <w:p w14:paraId="075A6829" w14:textId="2DD4FE8F" w:rsidR="008766A3" w:rsidRPr="00416CA1" w:rsidRDefault="008766A3" w:rsidP="00152BD3">
            <w:pPr>
              <w:rPr>
                <w:rFonts w:eastAsia="Times New Roman"/>
                <w:lang w:eastAsia="en-US"/>
              </w:rPr>
            </w:pPr>
          </w:p>
          <w:p w14:paraId="5F36877E" w14:textId="77777777" w:rsidR="008766A3" w:rsidRPr="00416CA1" w:rsidRDefault="008766A3" w:rsidP="00152BD3">
            <w:pPr>
              <w:rPr>
                <w:rFonts w:eastAsia="Times New Roman"/>
                <w:lang w:eastAsia="en-US"/>
              </w:rPr>
            </w:pPr>
          </w:p>
          <w:p w14:paraId="4342B85E" w14:textId="325AB25B" w:rsidR="008766A3" w:rsidRPr="00416CA1" w:rsidRDefault="008766A3" w:rsidP="00152BD3">
            <w:r w:rsidRPr="00416CA1">
              <w:rPr>
                <w:lang w:eastAsia="en-US"/>
              </w:rPr>
              <w:t>Хлор</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5C790F25" w14:textId="77777777" w:rsidR="008766A3" w:rsidRPr="00416CA1" w:rsidRDefault="008766A3" w:rsidP="00152BD3">
            <w:pPr>
              <w:rPr>
                <w:rFonts w:eastAsia="Times New Roman"/>
                <w:lang w:eastAsia="en-US"/>
              </w:rPr>
            </w:pPr>
            <w:r w:rsidRPr="00416CA1">
              <w:rPr>
                <w:rFonts w:eastAsia="Times New Roman"/>
                <w:lang w:eastAsia="en-US"/>
              </w:rPr>
              <w:t>пункт 26</w:t>
            </w:r>
          </w:p>
          <w:p w14:paraId="2B46E039" w14:textId="77777777" w:rsidR="008766A3" w:rsidRPr="00416CA1" w:rsidRDefault="008766A3" w:rsidP="00152BD3">
            <w:pPr>
              <w:rPr>
                <w:rFonts w:eastAsia="Times New Roman"/>
                <w:lang w:eastAsia="en-US"/>
              </w:rPr>
            </w:pPr>
          </w:p>
          <w:p w14:paraId="5914C61E" w14:textId="77777777" w:rsidR="008766A3" w:rsidRPr="00416CA1" w:rsidRDefault="008766A3" w:rsidP="00152BD3">
            <w:pPr>
              <w:rPr>
                <w:rFonts w:eastAsia="Times New Roman"/>
                <w:lang w:eastAsia="en-US"/>
              </w:rPr>
            </w:pPr>
          </w:p>
          <w:p w14:paraId="0D015DD2" w14:textId="77777777" w:rsidR="008766A3" w:rsidRPr="00416CA1" w:rsidRDefault="008766A3" w:rsidP="00152BD3">
            <w:pPr>
              <w:rPr>
                <w:rFonts w:eastAsia="Times New Roman"/>
                <w:lang w:eastAsia="en-US"/>
              </w:rPr>
            </w:pPr>
          </w:p>
          <w:p w14:paraId="0878EA81" w14:textId="77777777" w:rsidR="008766A3" w:rsidRPr="00416CA1" w:rsidRDefault="008766A3" w:rsidP="00152BD3">
            <w:pPr>
              <w:rPr>
                <w:rFonts w:eastAsia="Times New Roman"/>
                <w:lang w:eastAsia="en-US"/>
              </w:rPr>
            </w:pPr>
          </w:p>
          <w:p w14:paraId="21C90698" w14:textId="77777777" w:rsidR="008766A3" w:rsidRPr="00416CA1" w:rsidRDefault="008766A3" w:rsidP="00152BD3">
            <w:pPr>
              <w:rPr>
                <w:rFonts w:eastAsia="Times New Roman"/>
                <w:lang w:eastAsia="en-US"/>
              </w:rPr>
            </w:pPr>
          </w:p>
          <w:p w14:paraId="6B94B046" w14:textId="77777777" w:rsidR="008766A3" w:rsidRPr="00416CA1" w:rsidRDefault="008766A3" w:rsidP="00152BD3">
            <w:pPr>
              <w:rPr>
                <w:rFonts w:eastAsia="Times New Roman"/>
                <w:lang w:eastAsia="en-US"/>
              </w:rPr>
            </w:pPr>
          </w:p>
          <w:p w14:paraId="64F41230" w14:textId="423B5A3A" w:rsidR="008766A3" w:rsidRPr="00416CA1" w:rsidRDefault="008766A3" w:rsidP="00152BD3">
            <w:r w:rsidRPr="00416CA1">
              <w:rPr>
                <w:rFonts w:eastAsia="Times New Roman"/>
                <w:lang w:eastAsia="en-US"/>
              </w:rPr>
              <w:t>пункт 1.8.1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026A961B" w14:textId="1B0F1964" w:rsidR="008766A3" w:rsidRPr="00416CA1" w:rsidRDefault="008766A3" w:rsidP="00152BD3">
            <w:r w:rsidRPr="00416CA1">
              <w:rPr>
                <w:rFonts w:eastAsia="Times New Roman"/>
                <w:lang w:eastAsia="en-US"/>
              </w:rPr>
              <w:t>Жен. (моложе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4E0D350B" w14:textId="1C80D921" w:rsidR="008766A3" w:rsidRPr="00416CA1" w:rsidRDefault="008766A3" w:rsidP="00152BD3">
            <w:pPr>
              <w:jc w:val="both"/>
              <w:rPr>
                <w:rFonts w:eastAsia="Times New Roman"/>
              </w:rPr>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7A789577"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офтальмологом,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7F0AE558"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600D6F8E"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7E7D8DE6"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31B99F4D"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3921126F"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44CCEE69" w14:textId="77777777" w:rsidR="008766A3" w:rsidRPr="00416CA1" w:rsidRDefault="008766A3" w:rsidP="00152BD3">
            <w:pPr>
              <w:rPr>
                <w:rFonts w:eastAsia="Times New Roman"/>
                <w:lang w:eastAsia="en-US"/>
              </w:rPr>
            </w:pPr>
            <w:r w:rsidRPr="00416CA1">
              <w:rPr>
                <w:rFonts w:eastAsia="Times New Roman"/>
                <w:lang w:eastAsia="en-US"/>
              </w:rPr>
              <w:t>Спирометрия</w:t>
            </w:r>
          </w:p>
          <w:p w14:paraId="04E313EE" w14:textId="77777777" w:rsidR="008766A3" w:rsidRPr="00416CA1" w:rsidRDefault="008766A3" w:rsidP="00152BD3">
            <w:pPr>
              <w:rPr>
                <w:rFonts w:eastAsia="Times New Roman"/>
                <w:lang w:eastAsia="en-US"/>
              </w:rPr>
            </w:pPr>
            <w:proofErr w:type="spellStart"/>
            <w:r w:rsidRPr="00416CA1">
              <w:rPr>
                <w:rFonts w:eastAsia="Times New Roman"/>
                <w:lang w:eastAsia="en-US"/>
              </w:rPr>
              <w:t>Пульсоксиметрия</w:t>
            </w:r>
            <w:proofErr w:type="spellEnd"/>
          </w:p>
          <w:p w14:paraId="16804683"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521DDA25"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74D957C7" w14:textId="5E468D04" w:rsidR="008766A3" w:rsidRPr="00416CA1" w:rsidRDefault="008766A3" w:rsidP="00152BD3">
            <w:pPr>
              <w:rPr>
                <w:rFonts w:eastAsia="Times New Roman"/>
              </w:rPr>
            </w:pPr>
            <w:r w:rsidRPr="00416CA1">
              <w:rPr>
                <w:rFonts w:eastAsia="Times New Roman"/>
                <w:lang w:eastAsia="en-US"/>
              </w:rPr>
              <w:t xml:space="preserve">Осмотр врачом - акушером-гинекологом с проведением бактериологического (на флору) и цитологического (на атипичные клетки) исследования, ультразвуковое </w:t>
            </w:r>
            <w:r w:rsidRPr="00416CA1">
              <w:rPr>
                <w:rFonts w:eastAsia="Times New Roman"/>
                <w:lang w:eastAsia="en-US"/>
              </w:rPr>
              <w:lastRenderedPageBreak/>
              <w:t>исследование органов малого таза.</w:t>
            </w:r>
          </w:p>
        </w:tc>
      </w:tr>
      <w:tr w:rsidR="008766A3" w:rsidRPr="00416CA1" w14:paraId="111DD8FD" w14:textId="77777777" w:rsidTr="00152BD3">
        <w:trPr>
          <w:trHeight w:val="1269"/>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72E5656E" w14:textId="15B7A84F"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3FC086ED" w14:textId="77777777" w:rsidR="008766A3" w:rsidRPr="00416CA1" w:rsidRDefault="008766A3" w:rsidP="00152BD3">
            <w:pPr>
              <w:rPr>
                <w:rFonts w:eastAsia="Times New Roman"/>
                <w:lang w:eastAsia="en-US"/>
              </w:rPr>
            </w:pPr>
            <w:r w:rsidRPr="00416CA1">
              <w:rPr>
                <w:rFonts w:eastAsia="Times New Roman"/>
                <w:lang w:eastAsia="en-US"/>
              </w:rPr>
              <w:t xml:space="preserve">Работы в организациях, деятельность которых связана с коммунальным и бытовым обслуживанием населения </w:t>
            </w:r>
          </w:p>
          <w:p w14:paraId="5805147A" w14:textId="77777777" w:rsidR="008766A3" w:rsidRPr="00416CA1" w:rsidRDefault="008766A3" w:rsidP="00152BD3">
            <w:pPr>
              <w:rPr>
                <w:rFonts w:eastAsia="Times New Roman"/>
                <w:lang w:eastAsia="en-US"/>
              </w:rPr>
            </w:pPr>
          </w:p>
          <w:p w14:paraId="55EF791D" w14:textId="49F8DAEB" w:rsidR="008766A3" w:rsidRPr="00416CA1" w:rsidRDefault="008766A3" w:rsidP="00152BD3">
            <w:pPr>
              <w:rPr>
                <w:rFonts w:eastAsia="Times New Roman"/>
                <w:lang w:eastAsia="en-US"/>
              </w:rPr>
            </w:pPr>
          </w:p>
          <w:p w14:paraId="6AF343A8" w14:textId="77777777" w:rsidR="008766A3" w:rsidRPr="00416CA1" w:rsidRDefault="008766A3" w:rsidP="00152BD3">
            <w:pPr>
              <w:rPr>
                <w:rFonts w:eastAsia="Times New Roman"/>
                <w:lang w:eastAsia="en-US"/>
              </w:rPr>
            </w:pPr>
          </w:p>
          <w:p w14:paraId="65712D16" w14:textId="5F0643D8" w:rsidR="008766A3" w:rsidRPr="00416CA1" w:rsidRDefault="008766A3" w:rsidP="00152BD3">
            <w:r w:rsidRPr="00416CA1">
              <w:rPr>
                <w:lang w:eastAsia="en-US"/>
              </w:rPr>
              <w:t>Хлор</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6DE085B3" w14:textId="77777777" w:rsidR="008766A3" w:rsidRPr="00416CA1" w:rsidRDefault="008766A3" w:rsidP="00152BD3">
            <w:pPr>
              <w:rPr>
                <w:rFonts w:eastAsia="Times New Roman"/>
                <w:lang w:eastAsia="en-US"/>
              </w:rPr>
            </w:pPr>
            <w:r w:rsidRPr="00416CA1">
              <w:rPr>
                <w:rFonts w:eastAsia="Times New Roman"/>
                <w:lang w:eastAsia="en-US"/>
              </w:rPr>
              <w:t>пункт 26</w:t>
            </w:r>
          </w:p>
          <w:p w14:paraId="59760D86" w14:textId="77777777" w:rsidR="008766A3" w:rsidRPr="00416CA1" w:rsidRDefault="008766A3" w:rsidP="00152BD3">
            <w:pPr>
              <w:rPr>
                <w:rFonts w:eastAsia="Times New Roman"/>
                <w:lang w:eastAsia="en-US"/>
              </w:rPr>
            </w:pPr>
          </w:p>
          <w:p w14:paraId="20F1C44B" w14:textId="77777777" w:rsidR="008766A3" w:rsidRPr="00416CA1" w:rsidRDefault="008766A3" w:rsidP="00152BD3">
            <w:pPr>
              <w:rPr>
                <w:rFonts w:eastAsia="Times New Roman"/>
                <w:lang w:eastAsia="en-US"/>
              </w:rPr>
            </w:pPr>
          </w:p>
          <w:p w14:paraId="76043953" w14:textId="77777777" w:rsidR="008766A3" w:rsidRPr="00416CA1" w:rsidRDefault="008766A3" w:rsidP="00152BD3">
            <w:pPr>
              <w:rPr>
                <w:rFonts w:eastAsia="Times New Roman"/>
                <w:lang w:eastAsia="en-US"/>
              </w:rPr>
            </w:pPr>
          </w:p>
          <w:p w14:paraId="1B181B51" w14:textId="77777777" w:rsidR="008766A3" w:rsidRPr="00416CA1" w:rsidRDefault="008766A3" w:rsidP="00152BD3">
            <w:pPr>
              <w:rPr>
                <w:rFonts w:eastAsia="Times New Roman"/>
                <w:lang w:eastAsia="en-US"/>
              </w:rPr>
            </w:pPr>
          </w:p>
          <w:p w14:paraId="06DCB724" w14:textId="77777777" w:rsidR="008766A3" w:rsidRPr="00416CA1" w:rsidRDefault="008766A3" w:rsidP="00152BD3">
            <w:pPr>
              <w:rPr>
                <w:rFonts w:eastAsia="Times New Roman"/>
                <w:lang w:eastAsia="en-US"/>
              </w:rPr>
            </w:pPr>
          </w:p>
          <w:p w14:paraId="5C6A82D8" w14:textId="77777777" w:rsidR="008766A3" w:rsidRPr="00416CA1" w:rsidRDefault="008766A3" w:rsidP="00152BD3">
            <w:pPr>
              <w:rPr>
                <w:rFonts w:eastAsia="Times New Roman"/>
                <w:lang w:eastAsia="en-US"/>
              </w:rPr>
            </w:pPr>
          </w:p>
          <w:p w14:paraId="41DB9636" w14:textId="375F0C15" w:rsidR="008766A3" w:rsidRPr="00416CA1" w:rsidRDefault="008766A3" w:rsidP="00152BD3">
            <w:r w:rsidRPr="00416CA1">
              <w:rPr>
                <w:rFonts w:eastAsia="Times New Roman"/>
                <w:lang w:eastAsia="en-US"/>
              </w:rPr>
              <w:t>пункт 1.8.1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201E5AB4" w14:textId="6A6A0F12" w:rsidR="008766A3" w:rsidRPr="00416CA1" w:rsidRDefault="008766A3" w:rsidP="00152BD3">
            <w:pPr>
              <w:jc w:val="center"/>
            </w:pPr>
            <w:r w:rsidRPr="00416CA1">
              <w:rPr>
                <w:rFonts w:eastAsia="Times New Roman"/>
                <w:lang w:eastAsia="en-US"/>
              </w:rPr>
              <w:t>Жен. (старше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478A7100" w14:textId="4FCFB9A0"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7D1E828E"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офтальмологом,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16837F18"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4DAF78C9"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5FB99248"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6D2DB722"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0DD79189"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r w:rsidRPr="00416CA1">
              <w:rPr>
                <w:rFonts w:eastAsia="Times New Roman"/>
                <w:lang w:eastAsia="en-US"/>
              </w:rPr>
              <w:t>.</w:t>
            </w:r>
          </w:p>
          <w:p w14:paraId="21F6E3C0" w14:textId="77777777" w:rsidR="008766A3" w:rsidRPr="00416CA1" w:rsidRDefault="008766A3" w:rsidP="00152BD3">
            <w:pPr>
              <w:rPr>
                <w:rFonts w:eastAsia="Times New Roman"/>
                <w:lang w:eastAsia="en-US"/>
              </w:rPr>
            </w:pPr>
            <w:r w:rsidRPr="00416CA1">
              <w:rPr>
                <w:rFonts w:eastAsia="Times New Roman"/>
                <w:lang w:eastAsia="en-US"/>
              </w:rPr>
              <w:t>Спирометрия</w:t>
            </w:r>
          </w:p>
          <w:p w14:paraId="178C1252" w14:textId="77777777" w:rsidR="008766A3" w:rsidRPr="00416CA1" w:rsidRDefault="008766A3" w:rsidP="00152BD3">
            <w:pPr>
              <w:rPr>
                <w:rFonts w:eastAsia="Times New Roman"/>
                <w:lang w:eastAsia="en-US"/>
              </w:rPr>
            </w:pPr>
            <w:proofErr w:type="spellStart"/>
            <w:r w:rsidRPr="00416CA1">
              <w:rPr>
                <w:rFonts w:eastAsia="Times New Roman"/>
                <w:lang w:eastAsia="en-US"/>
              </w:rPr>
              <w:t>Пульсоксиметрия</w:t>
            </w:r>
            <w:proofErr w:type="spellEnd"/>
          </w:p>
          <w:p w14:paraId="73A797E5"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7F7B30A9"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3406C8FE" w14:textId="77777777" w:rsidR="008766A3" w:rsidRPr="00416CA1" w:rsidRDefault="008766A3" w:rsidP="00152BD3">
            <w:pPr>
              <w:rPr>
                <w:rFonts w:eastAsia="Times New Roman"/>
                <w:lang w:eastAsia="en-US"/>
              </w:rPr>
            </w:pPr>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p w14:paraId="03598D05" w14:textId="77777777" w:rsidR="008766A3" w:rsidRPr="00416CA1" w:rsidRDefault="008766A3" w:rsidP="00152BD3">
            <w:pPr>
              <w:rPr>
                <w:rFonts w:eastAsia="Times New Roman"/>
                <w:lang w:eastAsia="en-US"/>
              </w:rPr>
            </w:pPr>
            <w:r w:rsidRPr="00416CA1">
              <w:rPr>
                <w:lang w:eastAsia="en-US"/>
              </w:rPr>
              <w:t>Маммография обеих молочных желез в двух проекциях</w:t>
            </w:r>
            <w:r w:rsidRPr="00416CA1">
              <w:rPr>
                <w:rFonts w:eastAsia="Times New Roman"/>
                <w:lang w:eastAsia="en-US"/>
              </w:rPr>
              <w:t>.</w:t>
            </w:r>
          </w:p>
          <w:p w14:paraId="1D83BD01" w14:textId="77777777" w:rsidR="008766A3" w:rsidRPr="00416CA1" w:rsidRDefault="008766A3" w:rsidP="00152BD3">
            <w:pPr>
              <w:rPr>
                <w:rFonts w:eastAsia="Times New Roman"/>
                <w:lang w:eastAsia="en-US"/>
              </w:rPr>
            </w:pPr>
            <w:r w:rsidRPr="00416CA1">
              <w:rPr>
                <w:rFonts w:eastAsia="Times New Roman"/>
                <w:lang w:eastAsia="en-US"/>
              </w:rPr>
              <w:t>Спирометрия.</w:t>
            </w:r>
          </w:p>
          <w:p w14:paraId="5D61EF15" w14:textId="61F68E14" w:rsidR="008766A3" w:rsidRPr="00416CA1" w:rsidRDefault="008766A3" w:rsidP="00152BD3">
            <w:pPr>
              <w:rPr>
                <w:rFonts w:eastAsia="Times New Roman"/>
              </w:rPr>
            </w:pPr>
            <w:r w:rsidRPr="00416CA1">
              <w:rPr>
                <w:rFonts w:eastAsia="Times New Roman"/>
                <w:lang w:eastAsia="en-US"/>
              </w:rPr>
              <w:t>Измерение внутриглазного давления.</w:t>
            </w:r>
          </w:p>
        </w:tc>
      </w:tr>
      <w:tr w:rsidR="008766A3" w:rsidRPr="00416CA1" w14:paraId="658ADD13" w14:textId="77777777" w:rsidTr="00152BD3">
        <w:trPr>
          <w:trHeight w:val="1003"/>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411A2C04" w14:textId="41C0A309"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19D7D294" w14:textId="77777777" w:rsidR="008766A3" w:rsidRPr="00416CA1" w:rsidRDefault="008766A3" w:rsidP="00152BD3">
            <w:pPr>
              <w:rPr>
                <w:lang w:eastAsia="en-US"/>
              </w:rPr>
            </w:pPr>
            <w:r w:rsidRPr="00416CA1">
              <w:rPr>
                <w:lang w:eastAsia="en-US"/>
              </w:rPr>
              <w:t>Работы в медицинских организациях</w:t>
            </w:r>
          </w:p>
          <w:p w14:paraId="07B62E04" w14:textId="77777777" w:rsidR="008766A3" w:rsidRPr="00416CA1" w:rsidRDefault="008766A3" w:rsidP="00152BD3">
            <w:pPr>
              <w:jc w:val="center"/>
              <w:rPr>
                <w:lang w:eastAsia="en-US"/>
              </w:rPr>
            </w:pPr>
            <w:r w:rsidRPr="00416CA1">
              <w:rPr>
                <w:lang w:eastAsia="en-US"/>
              </w:rPr>
              <w:br/>
            </w:r>
          </w:p>
          <w:p w14:paraId="24176195" w14:textId="3021C037" w:rsidR="008766A3" w:rsidRPr="00416CA1" w:rsidRDefault="008766A3" w:rsidP="00152BD3"/>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30075996" w14:textId="4B389482" w:rsidR="008766A3" w:rsidRPr="00416CA1" w:rsidRDefault="008766A3" w:rsidP="00152BD3">
            <w:r w:rsidRPr="00416CA1">
              <w:rPr>
                <w:lang w:eastAsia="en-US"/>
              </w:rPr>
              <w:t>пункт 27</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25049BC5" w14:textId="03786EB7" w:rsidR="008766A3" w:rsidRPr="00416CA1" w:rsidRDefault="008766A3" w:rsidP="00152BD3">
            <w:pPr>
              <w:jc w:val="center"/>
            </w:pPr>
            <w:r w:rsidRPr="00416CA1">
              <w:rPr>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3CD8AAF6" w14:textId="1F8E076C"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1CE002C0"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58D64FD9"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30C21857"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212C99A6"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470F3931"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2E11D602"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p>
          <w:p w14:paraId="7D4BCFF5"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по </w:t>
            </w:r>
            <w:proofErr w:type="spellStart"/>
            <w:r w:rsidRPr="00416CA1">
              <w:rPr>
                <w:rFonts w:eastAsia="Times New Roman"/>
                <w:lang w:eastAsia="en-US"/>
              </w:rPr>
              <w:t>эпидпоказаниям</w:t>
            </w:r>
            <w:proofErr w:type="spellEnd"/>
          </w:p>
          <w:p w14:paraId="425F8555" w14:textId="6075E3E9" w:rsidR="008766A3" w:rsidRPr="00416CA1" w:rsidRDefault="008766A3" w:rsidP="00152BD3">
            <w:r w:rsidRPr="00416CA1">
              <w:rPr>
                <w:rFonts w:eastAsia="Times New Roman"/>
                <w:lang w:eastAsia="en-US"/>
              </w:rPr>
              <w:t>Мужчины старше 40 лет измерение внутриглазного давления.</w:t>
            </w:r>
          </w:p>
        </w:tc>
      </w:tr>
      <w:tr w:rsidR="008766A3" w:rsidRPr="00416CA1" w14:paraId="3DC36CCE" w14:textId="77777777" w:rsidTr="00152BD3">
        <w:trPr>
          <w:trHeight w:val="1544"/>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1B5021E2" w14:textId="163B5CED" w:rsidR="008766A3" w:rsidRPr="007857A7" w:rsidRDefault="008766A3" w:rsidP="00152BD3">
            <w:pPr>
              <w:pStyle w:val="af2"/>
              <w:numPr>
                <w:ilvl w:val="0"/>
                <w:numId w:val="36"/>
              </w:numPr>
              <w:jc w:val="center"/>
              <w:rPr>
                <w:color w:val="000000" w:themeColor="text1"/>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01797C2E" w14:textId="77777777" w:rsidR="008766A3" w:rsidRPr="00416CA1" w:rsidRDefault="008766A3" w:rsidP="00152BD3">
            <w:pPr>
              <w:rPr>
                <w:lang w:eastAsia="en-US"/>
              </w:rPr>
            </w:pPr>
            <w:r w:rsidRPr="00416CA1">
              <w:rPr>
                <w:lang w:eastAsia="en-US"/>
              </w:rPr>
              <w:t>Работы в медицинских организациях</w:t>
            </w:r>
          </w:p>
          <w:p w14:paraId="2C9D974D" w14:textId="77777777" w:rsidR="008766A3" w:rsidRPr="00416CA1" w:rsidRDefault="008766A3" w:rsidP="00152BD3">
            <w:pPr>
              <w:jc w:val="center"/>
              <w:rPr>
                <w:lang w:eastAsia="en-US"/>
              </w:rPr>
            </w:pPr>
            <w:r w:rsidRPr="00416CA1">
              <w:rPr>
                <w:lang w:eastAsia="en-US"/>
              </w:rPr>
              <w:br/>
            </w:r>
          </w:p>
          <w:p w14:paraId="6C3097DE" w14:textId="365F4F7F" w:rsidR="008766A3" w:rsidRPr="00416CA1" w:rsidRDefault="008766A3" w:rsidP="00152BD3"/>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1F3F0567" w14:textId="1852CCDF" w:rsidR="008766A3" w:rsidRPr="00416CA1" w:rsidRDefault="008766A3" w:rsidP="00152BD3">
            <w:r w:rsidRPr="00416CA1">
              <w:rPr>
                <w:lang w:eastAsia="en-US"/>
              </w:rPr>
              <w:t>пункт 27</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4FBF0DAB" w14:textId="433E74A3" w:rsidR="008766A3" w:rsidRPr="00416CA1" w:rsidRDefault="008766A3" w:rsidP="00152BD3">
            <w:pPr>
              <w:jc w:val="center"/>
            </w:pPr>
            <w:r w:rsidRPr="00416CA1">
              <w:rPr>
                <w:rFonts w:eastAsia="Times New Roman"/>
                <w:lang w:eastAsia="en-US"/>
              </w:rPr>
              <w:t>Жен. (моложе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6F7C3D5F" w14:textId="71108971"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14948133"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202D39BA"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020C50E4"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2D87F6C6"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5412C965"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6FC512C3" w14:textId="77777777" w:rsidR="008766A3" w:rsidRPr="00416CA1" w:rsidRDefault="008766A3" w:rsidP="00152BD3">
            <w:pPr>
              <w:rPr>
                <w:rFonts w:eastAsia="Times New Roman"/>
                <w:lang w:eastAsia="en-US"/>
              </w:rPr>
            </w:pPr>
            <w:r w:rsidRPr="00416CA1">
              <w:rPr>
                <w:rFonts w:eastAsia="Times New Roman"/>
                <w:lang w:eastAsia="en-US"/>
              </w:rPr>
              <w:lastRenderedPageBreak/>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p>
          <w:p w14:paraId="766DB255"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по </w:t>
            </w:r>
            <w:proofErr w:type="spellStart"/>
            <w:r w:rsidRPr="00416CA1">
              <w:rPr>
                <w:rFonts w:eastAsia="Times New Roman"/>
                <w:lang w:eastAsia="en-US"/>
              </w:rPr>
              <w:t>эпидпоказаниям</w:t>
            </w:r>
            <w:proofErr w:type="spellEnd"/>
          </w:p>
          <w:p w14:paraId="550F0F1B" w14:textId="695F4B81" w:rsidR="008766A3" w:rsidRPr="00416CA1" w:rsidRDefault="008766A3" w:rsidP="00152BD3">
            <w:pPr>
              <w:rPr>
                <w:rFonts w:eastAsia="Times New Roman"/>
              </w:rPr>
            </w:pPr>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tc>
      </w:tr>
      <w:tr w:rsidR="008766A3" w:rsidRPr="00416CA1" w14:paraId="73B7EACB" w14:textId="77777777" w:rsidTr="00152BD3">
        <w:trPr>
          <w:trHeight w:val="269"/>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0D31E731" w14:textId="7E689C9A" w:rsidR="008766A3" w:rsidRPr="007857A7" w:rsidRDefault="008766A3" w:rsidP="00152BD3">
            <w:pPr>
              <w:pStyle w:val="af2"/>
              <w:numPr>
                <w:ilvl w:val="0"/>
                <w:numId w:val="36"/>
              </w:numPr>
              <w:jc w:val="center"/>
              <w:rPr>
                <w:color w:val="000000" w:themeColor="text1"/>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6AE7A241" w14:textId="77777777" w:rsidR="008766A3" w:rsidRPr="00416CA1" w:rsidRDefault="008766A3" w:rsidP="00152BD3">
            <w:pPr>
              <w:rPr>
                <w:lang w:eastAsia="en-US"/>
              </w:rPr>
            </w:pPr>
            <w:r w:rsidRPr="00416CA1">
              <w:rPr>
                <w:lang w:eastAsia="en-US"/>
              </w:rPr>
              <w:t>Работы в медицинских организациях</w:t>
            </w:r>
          </w:p>
          <w:p w14:paraId="5348793E" w14:textId="77777777" w:rsidR="008766A3" w:rsidRPr="00416CA1" w:rsidRDefault="008766A3" w:rsidP="00152BD3">
            <w:pPr>
              <w:jc w:val="center"/>
              <w:rPr>
                <w:lang w:eastAsia="en-US"/>
              </w:rPr>
            </w:pPr>
            <w:r w:rsidRPr="00416CA1">
              <w:rPr>
                <w:lang w:eastAsia="en-US"/>
              </w:rPr>
              <w:br/>
            </w:r>
          </w:p>
          <w:p w14:paraId="143CC67C" w14:textId="1074C649" w:rsidR="008766A3" w:rsidRPr="00416CA1" w:rsidRDefault="008766A3" w:rsidP="00152BD3"/>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7BCA617C" w14:textId="6BA22973" w:rsidR="008766A3" w:rsidRPr="00416CA1" w:rsidRDefault="008766A3" w:rsidP="00152BD3">
            <w:r w:rsidRPr="00416CA1">
              <w:rPr>
                <w:lang w:eastAsia="en-US"/>
              </w:rPr>
              <w:t>пункт 27</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1E0ACC2F" w14:textId="4142690E" w:rsidR="008766A3" w:rsidRPr="00416CA1" w:rsidRDefault="008766A3" w:rsidP="00152BD3">
            <w:pPr>
              <w:jc w:val="center"/>
            </w:pPr>
            <w:r w:rsidRPr="00416CA1">
              <w:rPr>
                <w:rFonts w:eastAsia="Times New Roman"/>
                <w:lang w:eastAsia="en-US"/>
              </w:rPr>
              <w:t>Жен. (старше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1F47DD8D" w14:textId="4273196F"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2315DDA5"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оториноларингологом, дерматовенерологом, стоматологом,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18E4D477"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1DB7A4B0"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2935A40B"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09E30501" w14:textId="77777777" w:rsidR="008766A3" w:rsidRPr="00416CA1" w:rsidRDefault="008766A3" w:rsidP="00152BD3">
            <w:pPr>
              <w:rPr>
                <w:rFonts w:eastAsia="Times New Roman"/>
                <w:lang w:eastAsia="en-US"/>
              </w:rPr>
            </w:pPr>
            <w:r w:rsidRPr="00416CA1">
              <w:rPr>
                <w:rFonts w:eastAsia="Times New Roman"/>
                <w:lang w:eastAsia="en-US"/>
              </w:rPr>
              <w:t>Мазки на гонорею при поступлении на работу</w:t>
            </w:r>
          </w:p>
          <w:p w14:paraId="6543A405"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p>
          <w:p w14:paraId="6EF8378B"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по </w:t>
            </w:r>
            <w:proofErr w:type="spellStart"/>
            <w:r w:rsidRPr="00416CA1">
              <w:rPr>
                <w:rFonts w:eastAsia="Times New Roman"/>
                <w:lang w:eastAsia="en-US"/>
              </w:rPr>
              <w:t>эпидпоказаниям</w:t>
            </w:r>
            <w:proofErr w:type="spellEnd"/>
          </w:p>
          <w:p w14:paraId="4377C6A2" w14:textId="77777777" w:rsidR="008766A3" w:rsidRPr="00416CA1" w:rsidRDefault="008766A3" w:rsidP="00152BD3">
            <w:pPr>
              <w:rPr>
                <w:rFonts w:eastAsia="Times New Roman"/>
                <w:lang w:eastAsia="en-US"/>
              </w:rPr>
            </w:pPr>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p>
          <w:p w14:paraId="650C077F" w14:textId="77777777" w:rsidR="008766A3" w:rsidRPr="00416CA1" w:rsidRDefault="008766A3" w:rsidP="00152BD3">
            <w:pPr>
              <w:rPr>
                <w:lang w:eastAsia="en-US"/>
              </w:rPr>
            </w:pPr>
            <w:r w:rsidRPr="00416CA1">
              <w:rPr>
                <w:lang w:eastAsia="en-US"/>
              </w:rPr>
              <w:t xml:space="preserve">Маммография обеих молочных желез в двух проекциях.  </w:t>
            </w:r>
          </w:p>
          <w:p w14:paraId="2D3F62A4" w14:textId="19887A64" w:rsidR="008766A3" w:rsidRPr="00416CA1" w:rsidRDefault="008766A3" w:rsidP="00152BD3">
            <w:pPr>
              <w:rPr>
                <w:rFonts w:eastAsia="Times New Roman"/>
              </w:rPr>
            </w:pPr>
            <w:r w:rsidRPr="00416CA1">
              <w:rPr>
                <w:lang w:eastAsia="en-US"/>
              </w:rPr>
              <w:lastRenderedPageBreak/>
              <w:t>Измерение внутриглазного давления.</w:t>
            </w:r>
          </w:p>
        </w:tc>
      </w:tr>
      <w:tr w:rsidR="008766A3" w:rsidRPr="00416CA1" w14:paraId="0F8E67D7" w14:textId="77777777" w:rsidTr="00152BD3">
        <w:trPr>
          <w:trHeight w:val="1969"/>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71B756F1" w14:textId="0E4CBC1B"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0B4473DA" w14:textId="77777777" w:rsidR="008766A3" w:rsidRPr="00416CA1" w:rsidRDefault="008766A3" w:rsidP="00152BD3">
            <w:pPr>
              <w:rPr>
                <w:rFonts w:eastAsia="Times New Roman"/>
                <w:lang w:eastAsia="en-US"/>
              </w:rPr>
            </w:pPr>
            <w:r w:rsidRPr="00416CA1">
              <w:rPr>
                <w:rFonts w:eastAsia="Times New Roman"/>
                <w:lang w:eastAsia="en-US"/>
              </w:rPr>
              <w:t xml:space="preserve">Ионизирующие </w:t>
            </w:r>
            <w:proofErr w:type="spellStart"/>
            <w:r w:rsidRPr="00416CA1">
              <w:rPr>
                <w:rFonts w:eastAsia="Times New Roman"/>
                <w:lang w:eastAsia="en-US"/>
              </w:rPr>
              <w:t>излученияК</w:t>
            </w:r>
            <w:proofErr w:type="spellEnd"/>
            <w:r w:rsidRPr="00416CA1">
              <w:rPr>
                <w:rFonts w:eastAsia="Times New Roman"/>
                <w:lang w:eastAsia="en-US"/>
              </w:rPr>
              <w:t xml:space="preserve">, радиоактивные </w:t>
            </w:r>
            <w:proofErr w:type="spellStart"/>
            <w:r w:rsidRPr="00416CA1">
              <w:rPr>
                <w:rFonts w:eastAsia="Times New Roman"/>
                <w:lang w:eastAsia="en-US"/>
              </w:rPr>
              <w:t>веществаК</w:t>
            </w:r>
            <w:proofErr w:type="spellEnd"/>
          </w:p>
          <w:p w14:paraId="5C1D38B4" w14:textId="77777777" w:rsidR="008766A3" w:rsidRPr="00416CA1" w:rsidRDefault="008766A3" w:rsidP="00152BD3">
            <w:pPr>
              <w:rPr>
                <w:rFonts w:eastAsia="Times New Roman"/>
                <w:lang w:eastAsia="en-US"/>
              </w:rPr>
            </w:pPr>
          </w:p>
          <w:p w14:paraId="6815284E" w14:textId="77777777" w:rsidR="008766A3" w:rsidRPr="00416CA1" w:rsidRDefault="008766A3" w:rsidP="00152BD3">
            <w:pPr>
              <w:rPr>
                <w:rFonts w:eastAsia="Times New Roman"/>
                <w:lang w:eastAsia="en-US"/>
              </w:rPr>
            </w:pPr>
          </w:p>
          <w:p w14:paraId="0EB82D27" w14:textId="77777777" w:rsidR="008766A3" w:rsidRPr="00416CA1" w:rsidRDefault="008766A3" w:rsidP="00152BD3">
            <w:pPr>
              <w:rPr>
                <w:rFonts w:eastAsia="Times New Roman"/>
                <w:lang w:eastAsia="en-US"/>
              </w:rPr>
            </w:pPr>
          </w:p>
          <w:p w14:paraId="4AA8EB76" w14:textId="77777777" w:rsidR="008766A3" w:rsidRPr="00416CA1" w:rsidRDefault="008766A3" w:rsidP="00152BD3">
            <w:pPr>
              <w:rPr>
                <w:rFonts w:eastAsia="Times New Roman"/>
                <w:lang w:eastAsia="en-US"/>
              </w:rPr>
            </w:pPr>
          </w:p>
          <w:p w14:paraId="4D5DF3D8" w14:textId="77777777" w:rsidR="008766A3" w:rsidRPr="00416CA1" w:rsidRDefault="008766A3" w:rsidP="00152BD3">
            <w:pPr>
              <w:rPr>
                <w:rFonts w:eastAsia="Times New Roman"/>
                <w:lang w:eastAsia="en-US"/>
              </w:rPr>
            </w:pPr>
          </w:p>
          <w:p w14:paraId="2860877A" w14:textId="77777777" w:rsidR="008766A3" w:rsidRPr="00416CA1" w:rsidRDefault="008766A3" w:rsidP="00152BD3">
            <w:pPr>
              <w:rPr>
                <w:rFonts w:eastAsia="Times New Roman"/>
                <w:lang w:eastAsia="en-US"/>
              </w:rPr>
            </w:pPr>
          </w:p>
          <w:p w14:paraId="1A3A1D47" w14:textId="77777777" w:rsidR="008766A3" w:rsidRPr="00416CA1" w:rsidRDefault="008766A3" w:rsidP="00152BD3">
            <w:pPr>
              <w:rPr>
                <w:rFonts w:eastAsia="Times New Roman"/>
                <w:lang w:eastAsia="en-US"/>
              </w:rPr>
            </w:pPr>
          </w:p>
          <w:p w14:paraId="4281EAFC" w14:textId="77777777" w:rsidR="008766A3" w:rsidRPr="00416CA1" w:rsidRDefault="008766A3" w:rsidP="00152BD3">
            <w:pPr>
              <w:rPr>
                <w:rFonts w:eastAsia="Times New Roman"/>
                <w:lang w:eastAsia="en-US"/>
              </w:rPr>
            </w:pPr>
          </w:p>
          <w:p w14:paraId="0D209640" w14:textId="77777777" w:rsidR="008766A3" w:rsidRPr="00416CA1" w:rsidRDefault="008766A3" w:rsidP="00152BD3">
            <w:pPr>
              <w:rPr>
                <w:rFonts w:eastAsia="Times New Roman"/>
                <w:lang w:eastAsia="en-US"/>
              </w:rPr>
            </w:pPr>
          </w:p>
          <w:p w14:paraId="6B6FEAF7" w14:textId="4364C0C7" w:rsidR="008766A3" w:rsidRPr="00416CA1" w:rsidRDefault="008766A3" w:rsidP="00152BD3">
            <w:pPr>
              <w:rPr>
                <w:color w:val="000000" w:themeColor="text1"/>
              </w:rPr>
            </w:pP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00127CCD" w14:textId="066C51F2" w:rsidR="008766A3" w:rsidRPr="00416CA1" w:rsidRDefault="008766A3" w:rsidP="00152BD3">
            <w:pPr>
              <w:rPr>
                <w:color w:val="000000" w:themeColor="text1"/>
              </w:rPr>
            </w:pPr>
            <w:r w:rsidRPr="00416CA1">
              <w:rPr>
                <w:rFonts w:eastAsia="Times New Roman"/>
                <w:lang w:eastAsia="en-US"/>
              </w:rPr>
              <w:t>пункт 4.1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604A7CBE" w14:textId="3550A081" w:rsidR="008766A3" w:rsidRPr="00416CA1" w:rsidRDefault="008766A3" w:rsidP="00152BD3">
            <w:pPr>
              <w:jc w:val="center"/>
              <w:rPr>
                <w:color w:val="000000" w:themeColor="text1"/>
              </w:rP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24A06EAD" w14:textId="000E7613" w:rsidR="008766A3" w:rsidRPr="00416CA1" w:rsidRDefault="008766A3" w:rsidP="00152BD3">
            <w:pPr>
              <w:jc w:val="both"/>
              <w:rPr>
                <w:color w:val="000000" w:themeColor="text1"/>
              </w:rPr>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0032E63A"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оториноларингологом, дерматовенерологом,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3BB6F58B"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74F6B15B"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36FEF2CF" w14:textId="77777777" w:rsidR="008766A3" w:rsidRPr="00416CA1" w:rsidRDefault="008766A3" w:rsidP="00152BD3">
            <w:pPr>
              <w:rPr>
                <w:rFonts w:eastAsia="Times New Roman"/>
                <w:lang w:eastAsia="en-US"/>
              </w:rPr>
            </w:pPr>
            <w:r w:rsidRPr="00416CA1">
              <w:rPr>
                <w:rFonts w:eastAsia="Times New Roman"/>
                <w:lang w:eastAsia="en-US"/>
              </w:rPr>
              <w:t>Исследование уровня ретикулоцитов, тромбоцитов в крови</w:t>
            </w:r>
          </w:p>
          <w:p w14:paraId="6DB5C7B0" w14:textId="77777777" w:rsidR="008766A3" w:rsidRPr="00416CA1" w:rsidRDefault="008766A3" w:rsidP="00152BD3">
            <w:pPr>
              <w:rPr>
                <w:rFonts w:eastAsia="Times New Roman"/>
                <w:lang w:eastAsia="en-US"/>
              </w:rPr>
            </w:pPr>
            <w:r w:rsidRPr="00416CA1">
              <w:rPr>
                <w:rFonts w:eastAsia="Times New Roman"/>
                <w:lang w:eastAsia="en-US"/>
              </w:rPr>
              <w:t>Психофизиологическое исследование</w:t>
            </w:r>
          </w:p>
          <w:p w14:paraId="71BA98A1"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1E7E55B2"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6FAA5538"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74943116" w14:textId="77777777" w:rsidR="008766A3" w:rsidRPr="00416CA1" w:rsidRDefault="008766A3" w:rsidP="00152BD3">
            <w:pPr>
              <w:rPr>
                <w:rFonts w:eastAsia="Times New Roman"/>
                <w:lang w:eastAsia="en-US"/>
              </w:rPr>
            </w:pPr>
            <w:r w:rsidRPr="00416CA1">
              <w:rPr>
                <w:rFonts w:eastAsia="Times New Roman"/>
                <w:lang w:eastAsia="en-US"/>
              </w:rPr>
              <w:t>Офтальмоскопия глазного дна</w:t>
            </w:r>
          </w:p>
          <w:p w14:paraId="742C20FC" w14:textId="77777777" w:rsidR="008766A3" w:rsidRPr="00416CA1" w:rsidRDefault="008766A3" w:rsidP="00152BD3">
            <w:pPr>
              <w:rPr>
                <w:rFonts w:eastAsia="Times New Roman"/>
                <w:lang w:eastAsia="en-US"/>
              </w:rPr>
            </w:pPr>
            <w:r w:rsidRPr="00416CA1">
              <w:rPr>
                <w:rFonts w:eastAsia="Times New Roman"/>
                <w:lang w:eastAsia="en-US"/>
              </w:rPr>
              <w:t>УЗИ органов брюшной полости и щитовидной железы.</w:t>
            </w:r>
          </w:p>
          <w:p w14:paraId="4A7542BF" w14:textId="5BFA5776" w:rsidR="008766A3" w:rsidRPr="00416CA1" w:rsidRDefault="008766A3" w:rsidP="00152BD3">
            <w:pPr>
              <w:rPr>
                <w:color w:val="000000" w:themeColor="text1"/>
              </w:rPr>
            </w:pPr>
            <w:r w:rsidRPr="00416CA1">
              <w:rPr>
                <w:rFonts w:eastAsia="Times New Roman"/>
                <w:lang w:eastAsia="en-US"/>
              </w:rPr>
              <w:t xml:space="preserve">Мужчины старше 40 лет измерение внутриглазного давления. </w:t>
            </w:r>
          </w:p>
        </w:tc>
      </w:tr>
      <w:tr w:rsidR="008766A3" w:rsidRPr="00416CA1" w14:paraId="4D652DCD" w14:textId="77777777" w:rsidTr="00152BD3">
        <w:trPr>
          <w:trHeight w:val="552"/>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65325D66" w14:textId="30D90A89"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12245637" w14:textId="77777777" w:rsidR="008766A3" w:rsidRPr="00416CA1" w:rsidRDefault="008766A3" w:rsidP="00152BD3">
            <w:pPr>
              <w:rPr>
                <w:rFonts w:eastAsia="Times New Roman"/>
                <w:lang w:eastAsia="en-US"/>
              </w:rPr>
            </w:pPr>
            <w:r w:rsidRPr="00416CA1">
              <w:rPr>
                <w:rFonts w:eastAsia="Times New Roman"/>
                <w:lang w:eastAsia="en-US"/>
              </w:rPr>
              <w:t xml:space="preserve">Ионизирующие </w:t>
            </w:r>
            <w:proofErr w:type="spellStart"/>
            <w:r w:rsidRPr="00416CA1">
              <w:rPr>
                <w:rFonts w:eastAsia="Times New Roman"/>
                <w:lang w:eastAsia="en-US"/>
              </w:rPr>
              <w:t>излученияК</w:t>
            </w:r>
            <w:proofErr w:type="spellEnd"/>
            <w:r w:rsidRPr="00416CA1">
              <w:rPr>
                <w:rFonts w:eastAsia="Times New Roman"/>
                <w:lang w:eastAsia="en-US"/>
              </w:rPr>
              <w:t xml:space="preserve">, радиоактивные </w:t>
            </w:r>
            <w:proofErr w:type="spellStart"/>
            <w:r w:rsidRPr="00416CA1">
              <w:rPr>
                <w:rFonts w:eastAsia="Times New Roman"/>
                <w:lang w:eastAsia="en-US"/>
              </w:rPr>
              <w:t>веществаК</w:t>
            </w:r>
            <w:proofErr w:type="spellEnd"/>
          </w:p>
          <w:p w14:paraId="170C2857" w14:textId="77777777" w:rsidR="008766A3" w:rsidRPr="00416CA1" w:rsidRDefault="008766A3" w:rsidP="00152BD3">
            <w:pPr>
              <w:rPr>
                <w:rFonts w:eastAsia="Times New Roman"/>
                <w:lang w:eastAsia="en-US"/>
              </w:rPr>
            </w:pPr>
          </w:p>
          <w:p w14:paraId="48745976" w14:textId="77777777" w:rsidR="008766A3" w:rsidRPr="00416CA1" w:rsidRDefault="008766A3" w:rsidP="00152BD3">
            <w:pPr>
              <w:rPr>
                <w:rFonts w:eastAsia="Times New Roman"/>
                <w:lang w:eastAsia="en-US"/>
              </w:rPr>
            </w:pPr>
          </w:p>
          <w:p w14:paraId="3298E520" w14:textId="77777777" w:rsidR="008766A3" w:rsidRPr="00416CA1" w:rsidRDefault="008766A3" w:rsidP="00152BD3">
            <w:pPr>
              <w:rPr>
                <w:rFonts w:eastAsia="Times New Roman"/>
                <w:lang w:eastAsia="en-US"/>
              </w:rPr>
            </w:pPr>
          </w:p>
          <w:p w14:paraId="2E9ACDA0" w14:textId="77777777" w:rsidR="008766A3" w:rsidRPr="00416CA1" w:rsidRDefault="008766A3" w:rsidP="00152BD3">
            <w:pPr>
              <w:rPr>
                <w:rFonts w:eastAsia="Times New Roman"/>
                <w:lang w:eastAsia="en-US"/>
              </w:rPr>
            </w:pPr>
          </w:p>
          <w:p w14:paraId="03CF342B" w14:textId="77777777" w:rsidR="008766A3" w:rsidRPr="00416CA1" w:rsidRDefault="008766A3" w:rsidP="00152BD3">
            <w:pPr>
              <w:rPr>
                <w:rFonts w:eastAsia="Times New Roman"/>
                <w:lang w:eastAsia="en-US"/>
              </w:rPr>
            </w:pPr>
          </w:p>
          <w:p w14:paraId="3F10FC36" w14:textId="77777777" w:rsidR="008766A3" w:rsidRPr="00416CA1" w:rsidRDefault="008766A3" w:rsidP="00152BD3">
            <w:pPr>
              <w:rPr>
                <w:rFonts w:eastAsia="Times New Roman"/>
                <w:lang w:eastAsia="en-US"/>
              </w:rPr>
            </w:pPr>
          </w:p>
          <w:p w14:paraId="09A86C00" w14:textId="77777777" w:rsidR="008766A3" w:rsidRPr="00416CA1" w:rsidRDefault="008766A3" w:rsidP="00152BD3">
            <w:pPr>
              <w:rPr>
                <w:rFonts w:eastAsia="Times New Roman"/>
                <w:lang w:eastAsia="en-US"/>
              </w:rPr>
            </w:pPr>
          </w:p>
          <w:p w14:paraId="1D440150" w14:textId="77777777" w:rsidR="008766A3" w:rsidRPr="00416CA1" w:rsidRDefault="008766A3" w:rsidP="00152BD3">
            <w:pPr>
              <w:rPr>
                <w:rFonts w:eastAsia="Times New Roman"/>
                <w:lang w:eastAsia="en-US"/>
              </w:rPr>
            </w:pPr>
          </w:p>
          <w:p w14:paraId="54F30E36" w14:textId="77777777" w:rsidR="008766A3" w:rsidRPr="00416CA1" w:rsidRDefault="008766A3" w:rsidP="00152BD3">
            <w:pPr>
              <w:rPr>
                <w:rFonts w:eastAsia="Times New Roman"/>
                <w:lang w:eastAsia="en-US"/>
              </w:rPr>
            </w:pPr>
          </w:p>
          <w:p w14:paraId="28BCD6F7" w14:textId="48A236FD" w:rsidR="008766A3" w:rsidRPr="00416CA1" w:rsidRDefault="008766A3" w:rsidP="00152BD3">
            <w:pPr>
              <w:rPr>
                <w:color w:val="000000" w:themeColor="text1"/>
              </w:rPr>
            </w:pP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6BDFDAED" w14:textId="2618C93E" w:rsidR="008766A3" w:rsidRPr="00416CA1" w:rsidRDefault="008766A3" w:rsidP="00152BD3">
            <w:pPr>
              <w:rPr>
                <w:color w:val="000000" w:themeColor="text1"/>
              </w:rPr>
            </w:pPr>
            <w:r w:rsidRPr="00416CA1">
              <w:rPr>
                <w:rFonts w:eastAsia="Times New Roman"/>
                <w:lang w:eastAsia="en-US"/>
              </w:rPr>
              <w:t>пункт 4.1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05DE9A95" w14:textId="671C74AE" w:rsidR="008766A3" w:rsidRPr="00416CA1" w:rsidRDefault="008766A3" w:rsidP="00152BD3">
            <w:pPr>
              <w:jc w:val="center"/>
              <w:rPr>
                <w:color w:val="000000" w:themeColor="text1"/>
              </w:rPr>
            </w:pPr>
            <w:r w:rsidRPr="00416CA1">
              <w:rPr>
                <w:rFonts w:eastAsia="Times New Roman"/>
                <w:lang w:eastAsia="en-US"/>
              </w:rPr>
              <w:t>Жен. (моложе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47DCE992" w14:textId="46FC3C1D" w:rsidR="008766A3" w:rsidRPr="00416CA1" w:rsidRDefault="008766A3" w:rsidP="00152BD3">
            <w:pPr>
              <w:jc w:val="both"/>
              <w:rPr>
                <w:color w:val="000000" w:themeColor="text1"/>
              </w:rPr>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3490CC65"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оториноларингологом, дерматовенерологом,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31FE1157"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7AEBF77D"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49828227" w14:textId="77777777" w:rsidR="008766A3" w:rsidRPr="00416CA1" w:rsidRDefault="008766A3" w:rsidP="00152BD3">
            <w:pPr>
              <w:rPr>
                <w:rFonts w:eastAsia="Times New Roman"/>
                <w:lang w:eastAsia="en-US"/>
              </w:rPr>
            </w:pPr>
            <w:r w:rsidRPr="00416CA1">
              <w:rPr>
                <w:rFonts w:eastAsia="Times New Roman"/>
                <w:lang w:eastAsia="en-US"/>
              </w:rPr>
              <w:t>Исследование уровня ретикулоцитов, тромбоцитов в крови</w:t>
            </w:r>
          </w:p>
          <w:p w14:paraId="2EC7E2DE" w14:textId="77777777" w:rsidR="008766A3" w:rsidRPr="00416CA1" w:rsidRDefault="008766A3" w:rsidP="00152BD3">
            <w:pPr>
              <w:rPr>
                <w:rFonts w:eastAsia="Times New Roman"/>
                <w:lang w:eastAsia="en-US"/>
              </w:rPr>
            </w:pPr>
            <w:r w:rsidRPr="00416CA1">
              <w:rPr>
                <w:rFonts w:eastAsia="Times New Roman"/>
                <w:lang w:eastAsia="en-US"/>
              </w:rPr>
              <w:t>Психофизиологическое исследование</w:t>
            </w:r>
          </w:p>
          <w:p w14:paraId="45572A2D" w14:textId="77777777" w:rsidR="008766A3" w:rsidRPr="00416CA1" w:rsidRDefault="008766A3" w:rsidP="00152BD3">
            <w:pPr>
              <w:rPr>
                <w:rFonts w:eastAsia="Times New Roman"/>
                <w:lang w:eastAsia="en-US"/>
              </w:rPr>
            </w:pPr>
            <w:r w:rsidRPr="00416CA1">
              <w:rPr>
                <w:rFonts w:eastAsia="Times New Roman"/>
                <w:lang w:eastAsia="en-US"/>
              </w:rPr>
              <w:lastRenderedPageBreak/>
              <w:t>Рефрактометрия (или скиаскопия)</w:t>
            </w:r>
          </w:p>
          <w:p w14:paraId="3BF9DDC9"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7BBE2EE6"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4A1A2750" w14:textId="77777777" w:rsidR="008766A3" w:rsidRPr="00416CA1" w:rsidRDefault="008766A3" w:rsidP="00152BD3">
            <w:pPr>
              <w:rPr>
                <w:rFonts w:eastAsia="Times New Roman"/>
                <w:lang w:eastAsia="en-US"/>
              </w:rPr>
            </w:pPr>
            <w:r w:rsidRPr="00416CA1">
              <w:rPr>
                <w:rFonts w:eastAsia="Times New Roman"/>
                <w:lang w:eastAsia="en-US"/>
              </w:rPr>
              <w:t>Офтальмоскопия глазного дна</w:t>
            </w:r>
          </w:p>
          <w:p w14:paraId="68630858" w14:textId="77777777" w:rsidR="008766A3" w:rsidRPr="00416CA1" w:rsidRDefault="008766A3" w:rsidP="00152BD3">
            <w:pPr>
              <w:rPr>
                <w:rFonts w:eastAsia="Times New Roman"/>
                <w:lang w:eastAsia="en-US"/>
              </w:rPr>
            </w:pPr>
            <w:r w:rsidRPr="00416CA1">
              <w:rPr>
                <w:rFonts w:eastAsia="Times New Roman"/>
                <w:lang w:eastAsia="en-US"/>
              </w:rPr>
              <w:t>УЗИ органов брюшной полости и щитовидной железы.</w:t>
            </w:r>
          </w:p>
          <w:p w14:paraId="5FBF6A7D" w14:textId="3A440178" w:rsidR="008766A3" w:rsidRPr="00416CA1" w:rsidRDefault="008766A3" w:rsidP="00152BD3">
            <w:pPr>
              <w:rPr>
                <w:rFonts w:eastAsia="Times New Roman"/>
                <w:color w:val="000000" w:themeColor="text1"/>
              </w:rPr>
            </w:pPr>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p>
        </w:tc>
      </w:tr>
      <w:tr w:rsidR="008766A3" w:rsidRPr="00416CA1" w14:paraId="3E81F275" w14:textId="77777777" w:rsidTr="00152BD3">
        <w:trPr>
          <w:trHeight w:val="1123"/>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3D9AFCFF" w14:textId="1176027D"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7AC6D5D0" w14:textId="77777777" w:rsidR="008766A3" w:rsidRPr="00416CA1" w:rsidRDefault="008766A3" w:rsidP="00152BD3">
            <w:pPr>
              <w:rPr>
                <w:rFonts w:eastAsia="Times New Roman"/>
                <w:lang w:eastAsia="en-US"/>
              </w:rPr>
            </w:pPr>
            <w:r w:rsidRPr="00416CA1">
              <w:rPr>
                <w:rFonts w:eastAsia="Times New Roman"/>
                <w:lang w:eastAsia="en-US"/>
              </w:rPr>
              <w:t xml:space="preserve">Ионизирующие </w:t>
            </w:r>
            <w:proofErr w:type="spellStart"/>
            <w:r w:rsidRPr="00416CA1">
              <w:rPr>
                <w:rFonts w:eastAsia="Times New Roman"/>
                <w:lang w:eastAsia="en-US"/>
              </w:rPr>
              <w:t>излученияК</w:t>
            </w:r>
            <w:proofErr w:type="spellEnd"/>
            <w:r w:rsidRPr="00416CA1">
              <w:rPr>
                <w:rFonts w:eastAsia="Times New Roman"/>
                <w:lang w:eastAsia="en-US"/>
              </w:rPr>
              <w:t xml:space="preserve">, радиоактивные </w:t>
            </w:r>
            <w:proofErr w:type="spellStart"/>
            <w:r w:rsidRPr="00416CA1">
              <w:rPr>
                <w:rFonts w:eastAsia="Times New Roman"/>
                <w:lang w:eastAsia="en-US"/>
              </w:rPr>
              <w:t>веществаК</w:t>
            </w:r>
            <w:proofErr w:type="spellEnd"/>
          </w:p>
          <w:p w14:paraId="39057517" w14:textId="77777777" w:rsidR="008766A3" w:rsidRPr="00416CA1" w:rsidRDefault="008766A3" w:rsidP="00152BD3">
            <w:pPr>
              <w:rPr>
                <w:rFonts w:eastAsia="Times New Roman"/>
                <w:lang w:eastAsia="en-US"/>
              </w:rPr>
            </w:pPr>
          </w:p>
          <w:p w14:paraId="2169B5D2" w14:textId="77777777" w:rsidR="008766A3" w:rsidRPr="00416CA1" w:rsidRDefault="008766A3" w:rsidP="00152BD3">
            <w:pPr>
              <w:rPr>
                <w:rFonts w:eastAsia="Times New Roman"/>
                <w:lang w:eastAsia="en-US"/>
              </w:rPr>
            </w:pPr>
          </w:p>
          <w:p w14:paraId="6F70F12F" w14:textId="77777777" w:rsidR="008766A3" w:rsidRPr="00416CA1" w:rsidRDefault="008766A3" w:rsidP="00152BD3">
            <w:pPr>
              <w:rPr>
                <w:rFonts w:eastAsia="Times New Roman"/>
                <w:lang w:eastAsia="en-US"/>
              </w:rPr>
            </w:pPr>
          </w:p>
          <w:p w14:paraId="5AE1853E" w14:textId="77777777" w:rsidR="008766A3" w:rsidRPr="00416CA1" w:rsidRDefault="008766A3" w:rsidP="00152BD3">
            <w:pPr>
              <w:rPr>
                <w:rFonts w:eastAsia="Times New Roman"/>
                <w:lang w:eastAsia="en-US"/>
              </w:rPr>
            </w:pPr>
          </w:p>
          <w:p w14:paraId="18C18E64" w14:textId="77777777" w:rsidR="008766A3" w:rsidRPr="00416CA1" w:rsidRDefault="008766A3" w:rsidP="00152BD3">
            <w:pPr>
              <w:rPr>
                <w:rFonts w:eastAsia="Times New Roman"/>
                <w:lang w:eastAsia="en-US"/>
              </w:rPr>
            </w:pPr>
          </w:p>
          <w:p w14:paraId="54805743" w14:textId="77777777" w:rsidR="008766A3" w:rsidRPr="00416CA1" w:rsidRDefault="008766A3" w:rsidP="00152BD3">
            <w:pPr>
              <w:rPr>
                <w:rFonts w:eastAsia="Times New Roman"/>
                <w:lang w:eastAsia="en-US"/>
              </w:rPr>
            </w:pPr>
          </w:p>
          <w:p w14:paraId="5AA08360" w14:textId="77777777" w:rsidR="008766A3" w:rsidRPr="00416CA1" w:rsidRDefault="008766A3" w:rsidP="00152BD3">
            <w:pPr>
              <w:rPr>
                <w:rFonts w:eastAsia="Times New Roman"/>
                <w:lang w:eastAsia="en-US"/>
              </w:rPr>
            </w:pPr>
          </w:p>
          <w:p w14:paraId="5ADCD224" w14:textId="77777777" w:rsidR="008766A3" w:rsidRPr="00416CA1" w:rsidRDefault="008766A3" w:rsidP="00152BD3">
            <w:pPr>
              <w:rPr>
                <w:rFonts w:eastAsia="Times New Roman"/>
                <w:lang w:eastAsia="en-US"/>
              </w:rPr>
            </w:pPr>
          </w:p>
          <w:p w14:paraId="647687DE" w14:textId="77777777" w:rsidR="008766A3" w:rsidRPr="00416CA1" w:rsidRDefault="008766A3" w:rsidP="00152BD3">
            <w:pPr>
              <w:rPr>
                <w:rFonts w:eastAsia="Times New Roman"/>
                <w:lang w:eastAsia="en-US"/>
              </w:rPr>
            </w:pPr>
          </w:p>
          <w:p w14:paraId="7DE88F36" w14:textId="41552706" w:rsidR="008766A3" w:rsidRPr="00416CA1" w:rsidRDefault="008766A3" w:rsidP="00152BD3"/>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5DCAFCE2" w14:textId="7076C1EA" w:rsidR="008766A3" w:rsidRPr="00416CA1" w:rsidRDefault="008766A3" w:rsidP="00152BD3">
            <w:pPr>
              <w:rPr>
                <w:rFonts w:eastAsia="Times New Roman"/>
              </w:rPr>
            </w:pPr>
            <w:r w:rsidRPr="00416CA1">
              <w:rPr>
                <w:rFonts w:eastAsia="Times New Roman"/>
                <w:lang w:eastAsia="en-US"/>
              </w:rPr>
              <w:t>пункт 4.1</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4F544417" w14:textId="1444DC8A" w:rsidR="008766A3" w:rsidRPr="00416CA1" w:rsidRDefault="008766A3" w:rsidP="00152BD3">
            <w:pPr>
              <w:jc w:val="center"/>
              <w:rPr>
                <w:rFonts w:eastAsia="Times New Roman"/>
              </w:rPr>
            </w:pPr>
            <w:r w:rsidRPr="00416CA1">
              <w:rPr>
                <w:rFonts w:eastAsia="Times New Roman"/>
                <w:lang w:eastAsia="en-US"/>
              </w:rPr>
              <w:t>Жен. (старше 40 лет)</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6EC505F6" w14:textId="5226A8D0"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66FD45C9"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оториноларингологом, дерматовенерологом, акушером-гинекологом,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1D6B0E95"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2F1B2673"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3F9EC5B8" w14:textId="77777777" w:rsidR="008766A3" w:rsidRPr="00416CA1" w:rsidRDefault="008766A3" w:rsidP="00152BD3">
            <w:pPr>
              <w:rPr>
                <w:rFonts w:eastAsia="Times New Roman"/>
                <w:lang w:eastAsia="en-US"/>
              </w:rPr>
            </w:pPr>
            <w:r w:rsidRPr="00416CA1">
              <w:rPr>
                <w:rFonts w:eastAsia="Times New Roman"/>
                <w:lang w:eastAsia="en-US"/>
              </w:rPr>
              <w:t>Исследование уровня ретикулоцитов, тромбоцитов в крови</w:t>
            </w:r>
          </w:p>
          <w:p w14:paraId="491409AC" w14:textId="77777777" w:rsidR="008766A3" w:rsidRPr="00416CA1" w:rsidRDefault="008766A3" w:rsidP="00152BD3">
            <w:pPr>
              <w:rPr>
                <w:rFonts w:eastAsia="Times New Roman"/>
                <w:lang w:eastAsia="en-US"/>
              </w:rPr>
            </w:pPr>
            <w:r w:rsidRPr="00416CA1">
              <w:rPr>
                <w:rFonts w:eastAsia="Times New Roman"/>
                <w:lang w:eastAsia="en-US"/>
              </w:rPr>
              <w:t>Психофизиологическое исследование</w:t>
            </w:r>
          </w:p>
          <w:p w14:paraId="20C3DF8E"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15641CC9"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3CB10876"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6E9E6E9B" w14:textId="77777777" w:rsidR="008766A3" w:rsidRPr="00416CA1" w:rsidRDefault="008766A3" w:rsidP="00152BD3">
            <w:pPr>
              <w:rPr>
                <w:rFonts w:eastAsia="Times New Roman"/>
                <w:lang w:eastAsia="en-US"/>
              </w:rPr>
            </w:pPr>
            <w:r w:rsidRPr="00416CA1">
              <w:rPr>
                <w:rFonts w:eastAsia="Times New Roman"/>
                <w:lang w:eastAsia="en-US"/>
              </w:rPr>
              <w:t>Офтальмоскопия глазного дна</w:t>
            </w:r>
          </w:p>
          <w:p w14:paraId="4F06250C" w14:textId="77777777" w:rsidR="008766A3" w:rsidRPr="00416CA1" w:rsidRDefault="008766A3" w:rsidP="00152BD3">
            <w:pPr>
              <w:rPr>
                <w:rFonts w:eastAsia="Times New Roman"/>
                <w:lang w:eastAsia="en-US"/>
              </w:rPr>
            </w:pPr>
            <w:r w:rsidRPr="00416CA1">
              <w:rPr>
                <w:rFonts w:eastAsia="Times New Roman"/>
                <w:lang w:eastAsia="en-US"/>
              </w:rPr>
              <w:t>УЗИ органов брюшной полости и щитовидной железы.</w:t>
            </w:r>
          </w:p>
          <w:p w14:paraId="39C81733" w14:textId="77777777" w:rsidR="008766A3" w:rsidRPr="00416CA1" w:rsidRDefault="008766A3" w:rsidP="00152BD3">
            <w:pPr>
              <w:rPr>
                <w:rFonts w:eastAsia="Times New Roman"/>
                <w:lang w:eastAsia="en-US"/>
              </w:rPr>
            </w:pPr>
            <w:r w:rsidRPr="00416CA1">
              <w:rPr>
                <w:rFonts w:eastAsia="Times New Roman"/>
                <w:lang w:eastAsia="en-US"/>
              </w:rPr>
              <w:t>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p>
          <w:p w14:paraId="4C2ED133" w14:textId="77777777" w:rsidR="008766A3" w:rsidRPr="00416CA1" w:rsidRDefault="008766A3" w:rsidP="00152BD3">
            <w:pPr>
              <w:rPr>
                <w:rFonts w:eastAsia="Times New Roman"/>
                <w:lang w:eastAsia="en-US"/>
              </w:rPr>
            </w:pPr>
            <w:r w:rsidRPr="00416CA1">
              <w:rPr>
                <w:lang w:eastAsia="en-US"/>
              </w:rPr>
              <w:t xml:space="preserve">Маммография обеих молочных желез в двух проекциях. </w:t>
            </w:r>
            <w:r w:rsidRPr="00416CA1">
              <w:rPr>
                <w:rFonts w:eastAsia="Times New Roman"/>
                <w:lang w:eastAsia="en-US"/>
              </w:rPr>
              <w:t xml:space="preserve"> </w:t>
            </w:r>
          </w:p>
          <w:p w14:paraId="3245E57E" w14:textId="3B1C6AEB" w:rsidR="008766A3" w:rsidRPr="00416CA1" w:rsidRDefault="008766A3" w:rsidP="00152BD3">
            <w:pPr>
              <w:rPr>
                <w:rFonts w:eastAsia="Times New Roman"/>
              </w:rPr>
            </w:pPr>
            <w:r w:rsidRPr="00416CA1">
              <w:rPr>
                <w:rFonts w:eastAsia="Times New Roman"/>
                <w:lang w:eastAsia="en-US"/>
              </w:rPr>
              <w:t>Измерение внутриглазного давления.</w:t>
            </w:r>
          </w:p>
        </w:tc>
      </w:tr>
      <w:tr w:rsidR="008766A3" w:rsidRPr="00416CA1" w14:paraId="20DD82B3" w14:textId="77777777" w:rsidTr="00152BD3">
        <w:trPr>
          <w:trHeight w:val="978"/>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1A3F4A9F" w14:textId="774A2B48"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14B5BC3B" w14:textId="77777777" w:rsidR="008766A3" w:rsidRPr="00416CA1" w:rsidRDefault="008766A3" w:rsidP="00152BD3">
            <w:pPr>
              <w:rPr>
                <w:rFonts w:eastAsia="Times New Roman"/>
                <w:lang w:eastAsia="en-US"/>
              </w:rPr>
            </w:pPr>
            <w:r w:rsidRPr="00416CA1">
              <w:rPr>
                <w:rFonts w:eastAsia="Times New Roman"/>
                <w:lang w:eastAsia="en-US"/>
              </w:rPr>
              <w:t>Категории "A", "B", "BE", трактора и другие самоходные машины, мини-трактора, мотоблоки, автопогрузчики, электрокары, регулировщики и т.п., автомобили всех категорий с ручным управлением для инвалидов, мотоколяски для инвалидов</w:t>
            </w:r>
          </w:p>
          <w:p w14:paraId="1B02D198" w14:textId="77777777" w:rsidR="008766A3" w:rsidRPr="00416CA1" w:rsidRDefault="008766A3" w:rsidP="00152BD3">
            <w:pPr>
              <w:rPr>
                <w:rFonts w:eastAsia="Times New Roman"/>
                <w:lang w:eastAsia="en-US"/>
              </w:rPr>
            </w:pPr>
          </w:p>
          <w:p w14:paraId="562F637F" w14:textId="77777777" w:rsidR="008766A3" w:rsidRPr="00416CA1" w:rsidRDefault="008766A3" w:rsidP="00152BD3">
            <w:pPr>
              <w:rPr>
                <w:rFonts w:eastAsia="Times New Roman"/>
                <w:lang w:eastAsia="en-US"/>
              </w:rPr>
            </w:pPr>
          </w:p>
          <w:p w14:paraId="7308F093" w14:textId="77777777" w:rsidR="008766A3" w:rsidRPr="00416CA1" w:rsidRDefault="008766A3" w:rsidP="00152BD3">
            <w:pPr>
              <w:rPr>
                <w:rFonts w:eastAsia="Times New Roman"/>
                <w:lang w:eastAsia="en-US"/>
              </w:rPr>
            </w:pPr>
            <w:r w:rsidRPr="00416CA1">
              <w:rPr>
                <w:rFonts w:eastAsia="Times New Roman"/>
                <w:lang w:eastAsia="en-US"/>
              </w:rPr>
              <w:t xml:space="preserve">Азота неорганические соединения (в том числе азота </w:t>
            </w:r>
            <w:proofErr w:type="spellStart"/>
            <w:r w:rsidRPr="00416CA1">
              <w:rPr>
                <w:rFonts w:eastAsia="Times New Roman"/>
                <w:lang w:eastAsia="en-US"/>
              </w:rPr>
              <w:t>оксидыО</w:t>
            </w:r>
            <w:proofErr w:type="spellEnd"/>
            <w:r w:rsidRPr="00416CA1">
              <w:rPr>
                <w:rFonts w:eastAsia="Times New Roman"/>
                <w:lang w:eastAsia="en-US"/>
              </w:rPr>
              <w:t xml:space="preserve">, азота </w:t>
            </w:r>
            <w:proofErr w:type="spellStart"/>
            <w:r w:rsidRPr="00416CA1">
              <w:rPr>
                <w:rFonts w:eastAsia="Times New Roman"/>
                <w:lang w:eastAsia="en-US"/>
              </w:rPr>
              <w:t>диоксидО</w:t>
            </w:r>
            <w:proofErr w:type="spellEnd"/>
            <w:r w:rsidRPr="00416CA1">
              <w:rPr>
                <w:rFonts w:eastAsia="Times New Roman"/>
                <w:lang w:eastAsia="en-US"/>
              </w:rPr>
              <w:t>).</w:t>
            </w:r>
          </w:p>
          <w:p w14:paraId="390237C1" w14:textId="77777777" w:rsidR="008766A3" w:rsidRPr="00416CA1" w:rsidRDefault="008766A3" w:rsidP="00152BD3">
            <w:pPr>
              <w:rPr>
                <w:rFonts w:eastAsia="Times New Roman"/>
                <w:lang w:eastAsia="en-US"/>
              </w:rPr>
            </w:pPr>
          </w:p>
          <w:p w14:paraId="2521C6CC" w14:textId="77777777" w:rsidR="008766A3" w:rsidRPr="00416CA1" w:rsidRDefault="008766A3" w:rsidP="00152BD3">
            <w:pPr>
              <w:rPr>
                <w:rFonts w:eastAsia="Times New Roman"/>
                <w:lang w:eastAsia="en-US"/>
              </w:rPr>
            </w:pPr>
            <w:r w:rsidRPr="00416CA1">
              <w:rPr>
                <w:rFonts w:eastAsia="Times New Roman"/>
                <w:lang w:eastAsia="en-US"/>
              </w:rPr>
              <w:t>Метан, этан, пропан, парафины, этилен, пропилен, ацетилен, циклогексан</w:t>
            </w:r>
          </w:p>
          <w:p w14:paraId="1BD4583A" w14:textId="77777777" w:rsidR="008766A3" w:rsidRPr="00416CA1" w:rsidRDefault="008766A3" w:rsidP="00152BD3">
            <w:pPr>
              <w:rPr>
                <w:rFonts w:eastAsia="Times New Roman"/>
                <w:lang w:eastAsia="en-US"/>
              </w:rPr>
            </w:pPr>
          </w:p>
          <w:p w14:paraId="3C4973ED" w14:textId="77777777" w:rsidR="008766A3" w:rsidRPr="00416CA1" w:rsidRDefault="008766A3" w:rsidP="00152BD3">
            <w:pPr>
              <w:rPr>
                <w:rFonts w:eastAsia="Times New Roman"/>
                <w:lang w:eastAsia="en-US"/>
              </w:rPr>
            </w:pPr>
          </w:p>
          <w:p w14:paraId="68F1102E" w14:textId="77777777" w:rsidR="008766A3" w:rsidRPr="00416CA1" w:rsidRDefault="008766A3" w:rsidP="00152BD3">
            <w:pPr>
              <w:rPr>
                <w:rFonts w:eastAsia="Times New Roman"/>
                <w:lang w:eastAsia="en-US"/>
              </w:rPr>
            </w:pPr>
            <w:r w:rsidRPr="00416CA1">
              <w:rPr>
                <w:rFonts w:eastAsia="Times New Roman"/>
                <w:lang w:eastAsia="en-US"/>
              </w:rPr>
              <w:t>Локальная вибрация, общая вибрация (транспортная, транспортно-технологическая, технологическая</w:t>
            </w:r>
          </w:p>
          <w:p w14:paraId="0306A0B0" w14:textId="77777777" w:rsidR="008766A3" w:rsidRPr="00416CA1" w:rsidRDefault="008766A3" w:rsidP="00152BD3">
            <w:pPr>
              <w:rPr>
                <w:rFonts w:eastAsia="Times New Roman"/>
                <w:lang w:eastAsia="en-US"/>
              </w:rPr>
            </w:pPr>
          </w:p>
          <w:p w14:paraId="304F2999" w14:textId="77777777" w:rsidR="008766A3" w:rsidRPr="00416CA1" w:rsidRDefault="008766A3" w:rsidP="00152BD3">
            <w:pPr>
              <w:rPr>
                <w:rFonts w:eastAsia="Times New Roman"/>
                <w:lang w:eastAsia="en-US"/>
              </w:rPr>
            </w:pPr>
          </w:p>
          <w:p w14:paraId="091E809E" w14:textId="67FBAC1F" w:rsidR="008766A3" w:rsidRPr="00416CA1" w:rsidRDefault="008766A3" w:rsidP="00152BD3">
            <w:r w:rsidRPr="00416CA1">
              <w:rPr>
                <w:rFonts w:eastAsia="Times New Roman"/>
                <w:lang w:eastAsia="en-US"/>
              </w:rPr>
              <w:t>Углерода оксид РО</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53A77A67" w14:textId="77777777" w:rsidR="008766A3" w:rsidRPr="00416CA1" w:rsidRDefault="008766A3" w:rsidP="00152BD3">
            <w:pPr>
              <w:rPr>
                <w:rFonts w:eastAsia="Times New Roman"/>
                <w:lang w:eastAsia="en-US"/>
              </w:rPr>
            </w:pPr>
            <w:r w:rsidRPr="00416CA1">
              <w:rPr>
                <w:rFonts w:eastAsia="Times New Roman"/>
                <w:lang w:eastAsia="en-US"/>
              </w:rPr>
              <w:t>пункт 18.1</w:t>
            </w:r>
          </w:p>
          <w:p w14:paraId="5B0FB555" w14:textId="77777777" w:rsidR="008766A3" w:rsidRPr="00416CA1" w:rsidRDefault="008766A3" w:rsidP="00152BD3">
            <w:pPr>
              <w:rPr>
                <w:rFonts w:eastAsia="Times New Roman"/>
                <w:lang w:eastAsia="en-US"/>
              </w:rPr>
            </w:pPr>
          </w:p>
          <w:p w14:paraId="04AC57A6" w14:textId="77777777" w:rsidR="008766A3" w:rsidRPr="00416CA1" w:rsidRDefault="008766A3" w:rsidP="00152BD3">
            <w:pPr>
              <w:rPr>
                <w:rFonts w:eastAsia="Times New Roman"/>
                <w:lang w:eastAsia="en-US"/>
              </w:rPr>
            </w:pPr>
          </w:p>
          <w:p w14:paraId="62AB1FA5" w14:textId="77777777" w:rsidR="008766A3" w:rsidRPr="00416CA1" w:rsidRDefault="008766A3" w:rsidP="00152BD3">
            <w:pPr>
              <w:rPr>
                <w:rFonts w:eastAsia="Times New Roman"/>
                <w:lang w:eastAsia="en-US"/>
              </w:rPr>
            </w:pPr>
          </w:p>
          <w:p w14:paraId="59E9DA73" w14:textId="77777777" w:rsidR="008766A3" w:rsidRPr="00416CA1" w:rsidRDefault="008766A3" w:rsidP="00152BD3">
            <w:pPr>
              <w:rPr>
                <w:rFonts w:eastAsia="Times New Roman"/>
                <w:lang w:eastAsia="en-US"/>
              </w:rPr>
            </w:pPr>
          </w:p>
          <w:p w14:paraId="7B6E61FD" w14:textId="77777777" w:rsidR="008766A3" w:rsidRPr="00416CA1" w:rsidRDefault="008766A3" w:rsidP="00152BD3">
            <w:pPr>
              <w:rPr>
                <w:rFonts w:eastAsia="Times New Roman"/>
                <w:lang w:eastAsia="en-US"/>
              </w:rPr>
            </w:pPr>
          </w:p>
          <w:p w14:paraId="54B21C8C" w14:textId="77777777" w:rsidR="008766A3" w:rsidRPr="00416CA1" w:rsidRDefault="008766A3" w:rsidP="00152BD3">
            <w:pPr>
              <w:rPr>
                <w:rFonts w:eastAsia="Times New Roman"/>
                <w:lang w:eastAsia="en-US"/>
              </w:rPr>
            </w:pPr>
          </w:p>
          <w:p w14:paraId="4FFE0797" w14:textId="77777777" w:rsidR="008766A3" w:rsidRPr="00416CA1" w:rsidRDefault="008766A3" w:rsidP="00152BD3">
            <w:pPr>
              <w:rPr>
                <w:rFonts w:eastAsia="Times New Roman"/>
                <w:lang w:eastAsia="en-US"/>
              </w:rPr>
            </w:pPr>
          </w:p>
          <w:p w14:paraId="5F7618CD" w14:textId="77777777" w:rsidR="008766A3" w:rsidRPr="00416CA1" w:rsidRDefault="008766A3" w:rsidP="00152BD3">
            <w:pPr>
              <w:rPr>
                <w:rFonts w:eastAsia="Times New Roman"/>
                <w:lang w:eastAsia="en-US"/>
              </w:rPr>
            </w:pPr>
          </w:p>
          <w:p w14:paraId="50A24E5B" w14:textId="77777777" w:rsidR="008766A3" w:rsidRPr="00416CA1" w:rsidRDefault="008766A3" w:rsidP="00152BD3">
            <w:pPr>
              <w:rPr>
                <w:rFonts w:eastAsia="Times New Roman"/>
                <w:lang w:eastAsia="en-US"/>
              </w:rPr>
            </w:pPr>
          </w:p>
          <w:p w14:paraId="48880DD8" w14:textId="77777777" w:rsidR="008766A3" w:rsidRPr="00416CA1" w:rsidRDefault="008766A3" w:rsidP="00152BD3">
            <w:pPr>
              <w:rPr>
                <w:rFonts w:eastAsia="Times New Roman"/>
                <w:lang w:eastAsia="en-US"/>
              </w:rPr>
            </w:pPr>
          </w:p>
          <w:p w14:paraId="2687EED6" w14:textId="77777777" w:rsidR="008766A3" w:rsidRPr="00416CA1" w:rsidRDefault="008766A3" w:rsidP="00152BD3">
            <w:pPr>
              <w:rPr>
                <w:rFonts w:eastAsia="Times New Roman"/>
                <w:bCs/>
                <w:lang w:eastAsia="en-US"/>
              </w:rPr>
            </w:pPr>
            <w:r w:rsidRPr="00416CA1">
              <w:rPr>
                <w:rFonts w:eastAsia="Times New Roman"/>
                <w:bCs/>
                <w:lang w:eastAsia="en-US"/>
              </w:rPr>
              <w:t>пункт 1.1</w:t>
            </w:r>
          </w:p>
          <w:p w14:paraId="47E259A3" w14:textId="77777777" w:rsidR="008766A3" w:rsidRPr="00416CA1" w:rsidRDefault="008766A3" w:rsidP="00152BD3">
            <w:pPr>
              <w:jc w:val="center"/>
              <w:rPr>
                <w:rFonts w:eastAsia="Times New Roman"/>
                <w:bCs/>
                <w:lang w:eastAsia="en-US"/>
              </w:rPr>
            </w:pPr>
          </w:p>
          <w:p w14:paraId="5195B082" w14:textId="77777777" w:rsidR="008766A3" w:rsidRPr="00416CA1" w:rsidRDefault="008766A3" w:rsidP="00152BD3">
            <w:pPr>
              <w:jc w:val="center"/>
              <w:rPr>
                <w:rFonts w:eastAsia="Times New Roman"/>
                <w:bCs/>
                <w:lang w:eastAsia="en-US"/>
              </w:rPr>
            </w:pPr>
          </w:p>
          <w:p w14:paraId="76A15373" w14:textId="77777777" w:rsidR="008766A3" w:rsidRPr="00416CA1" w:rsidRDefault="008766A3" w:rsidP="00152BD3">
            <w:pPr>
              <w:jc w:val="center"/>
              <w:rPr>
                <w:rFonts w:eastAsia="Times New Roman"/>
                <w:bCs/>
                <w:lang w:eastAsia="en-US"/>
              </w:rPr>
            </w:pPr>
          </w:p>
          <w:p w14:paraId="578DC39B" w14:textId="77777777" w:rsidR="008766A3" w:rsidRPr="00416CA1" w:rsidRDefault="008766A3" w:rsidP="00152BD3">
            <w:pPr>
              <w:rPr>
                <w:rFonts w:eastAsia="Times New Roman"/>
                <w:bCs/>
                <w:lang w:eastAsia="en-US"/>
              </w:rPr>
            </w:pPr>
            <w:r w:rsidRPr="00416CA1">
              <w:rPr>
                <w:rFonts w:eastAsia="Times New Roman"/>
                <w:bCs/>
                <w:lang w:eastAsia="en-US"/>
              </w:rPr>
              <w:t>пункт 1.36.1</w:t>
            </w:r>
          </w:p>
          <w:p w14:paraId="7495E334" w14:textId="77777777" w:rsidR="008766A3" w:rsidRPr="00416CA1" w:rsidRDefault="008766A3" w:rsidP="00152BD3">
            <w:pPr>
              <w:rPr>
                <w:rFonts w:eastAsia="Times New Roman"/>
                <w:bCs/>
                <w:lang w:eastAsia="en-US"/>
              </w:rPr>
            </w:pPr>
          </w:p>
          <w:p w14:paraId="353A3030" w14:textId="77777777" w:rsidR="008766A3" w:rsidRPr="00416CA1" w:rsidRDefault="008766A3" w:rsidP="00152BD3">
            <w:pPr>
              <w:rPr>
                <w:rFonts w:eastAsia="Times New Roman"/>
                <w:bCs/>
                <w:lang w:eastAsia="en-US"/>
              </w:rPr>
            </w:pPr>
          </w:p>
          <w:p w14:paraId="59AF2E74" w14:textId="36423416" w:rsidR="008766A3" w:rsidRPr="00416CA1" w:rsidRDefault="008766A3" w:rsidP="00152BD3">
            <w:pPr>
              <w:jc w:val="center"/>
              <w:rPr>
                <w:rFonts w:eastAsia="Times New Roman"/>
                <w:bCs/>
                <w:lang w:eastAsia="en-US"/>
              </w:rPr>
            </w:pPr>
          </w:p>
          <w:p w14:paraId="24D4F7DA" w14:textId="77777777" w:rsidR="008766A3" w:rsidRPr="00416CA1" w:rsidRDefault="008766A3" w:rsidP="00152BD3">
            <w:pPr>
              <w:jc w:val="center"/>
              <w:rPr>
                <w:rFonts w:eastAsia="Times New Roman"/>
                <w:bCs/>
                <w:lang w:eastAsia="en-US"/>
              </w:rPr>
            </w:pPr>
          </w:p>
          <w:p w14:paraId="30960191" w14:textId="77777777" w:rsidR="008766A3" w:rsidRPr="00416CA1" w:rsidRDefault="008766A3" w:rsidP="00152BD3">
            <w:pPr>
              <w:jc w:val="center"/>
              <w:rPr>
                <w:rFonts w:eastAsia="Times New Roman"/>
                <w:bCs/>
                <w:lang w:eastAsia="en-US"/>
              </w:rPr>
            </w:pPr>
            <w:r w:rsidRPr="00416CA1">
              <w:rPr>
                <w:rFonts w:eastAsia="Times New Roman"/>
                <w:bCs/>
                <w:lang w:eastAsia="en-US"/>
              </w:rPr>
              <w:t>пункт 4.3.1, 4.3.2</w:t>
            </w:r>
          </w:p>
          <w:p w14:paraId="05C6E0F6" w14:textId="77777777" w:rsidR="008766A3" w:rsidRPr="00416CA1" w:rsidRDefault="008766A3" w:rsidP="00152BD3">
            <w:pPr>
              <w:jc w:val="center"/>
              <w:rPr>
                <w:rFonts w:eastAsia="Times New Roman"/>
                <w:bCs/>
                <w:lang w:eastAsia="en-US"/>
              </w:rPr>
            </w:pPr>
          </w:p>
          <w:p w14:paraId="39B0E335" w14:textId="77777777" w:rsidR="008766A3" w:rsidRPr="00416CA1" w:rsidRDefault="008766A3" w:rsidP="00152BD3">
            <w:pPr>
              <w:jc w:val="center"/>
              <w:rPr>
                <w:rFonts w:eastAsia="Times New Roman"/>
                <w:bCs/>
                <w:lang w:eastAsia="en-US"/>
              </w:rPr>
            </w:pPr>
          </w:p>
          <w:p w14:paraId="520937AD" w14:textId="77777777" w:rsidR="008766A3" w:rsidRPr="00416CA1" w:rsidRDefault="008766A3" w:rsidP="00152BD3">
            <w:pPr>
              <w:jc w:val="center"/>
              <w:rPr>
                <w:rFonts w:eastAsia="Times New Roman"/>
                <w:bCs/>
                <w:lang w:eastAsia="en-US"/>
              </w:rPr>
            </w:pPr>
          </w:p>
          <w:p w14:paraId="7B56B9E2" w14:textId="77777777" w:rsidR="008766A3" w:rsidRPr="00416CA1" w:rsidRDefault="008766A3" w:rsidP="00152BD3">
            <w:pPr>
              <w:jc w:val="center"/>
              <w:rPr>
                <w:rFonts w:eastAsia="Times New Roman"/>
                <w:bCs/>
                <w:lang w:eastAsia="en-US"/>
              </w:rPr>
            </w:pPr>
          </w:p>
          <w:p w14:paraId="4925FC13" w14:textId="77777777" w:rsidR="008766A3" w:rsidRPr="00416CA1" w:rsidRDefault="008766A3" w:rsidP="00152BD3">
            <w:pPr>
              <w:jc w:val="center"/>
              <w:rPr>
                <w:rFonts w:eastAsia="Times New Roman"/>
                <w:bCs/>
                <w:lang w:eastAsia="en-US"/>
              </w:rPr>
            </w:pPr>
            <w:r w:rsidRPr="00416CA1">
              <w:rPr>
                <w:rFonts w:eastAsia="Times New Roman"/>
                <w:bCs/>
                <w:lang w:eastAsia="en-US"/>
              </w:rPr>
              <w:t>пункт 1.39</w:t>
            </w:r>
          </w:p>
          <w:p w14:paraId="7238F27B" w14:textId="3D07146D" w:rsidR="008766A3" w:rsidRPr="00416CA1" w:rsidRDefault="008766A3" w:rsidP="00152BD3">
            <w:pPr>
              <w:rPr>
                <w:rFonts w:eastAsia="Times New Roman"/>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0DBB44A9" w14:textId="44EAF0E2" w:rsidR="008766A3" w:rsidRPr="00416CA1" w:rsidRDefault="008766A3" w:rsidP="00152BD3">
            <w:pPr>
              <w:jc w:val="center"/>
              <w:rPr>
                <w:rFonts w:eastAsia="Times New Roman"/>
              </w:rP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6445B121" w14:textId="0775F732"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2D05DDE4"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оториноларингологом, дерматовенерологом, хирургом,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551E2ECC"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01F62014"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5A395C2E"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65924467"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3756FF48" w14:textId="77777777" w:rsidR="008766A3" w:rsidRPr="00416CA1" w:rsidRDefault="008766A3" w:rsidP="00152BD3">
            <w:pPr>
              <w:rPr>
                <w:rFonts w:eastAsia="Times New Roman"/>
                <w:lang w:eastAsia="en-US"/>
              </w:rPr>
            </w:pPr>
            <w:r w:rsidRPr="00416CA1">
              <w:rPr>
                <w:rFonts w:eastAsia="Times New Roman"/>
                <w:lang w:eastAsia="en-US"/>
              </w:rPr>
              <w:t>Тонометрия</w:t>
            </w:r>
          </w:p>
          <w:p w14:paraId="1F8C3B29"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61C64ABE" w14:textId="77777777" w:rsidR="008766A3" w:rsidRPr="00416CA1" w:rsidRDefault="008766A3" w:rsidP="00152BD3">
            <w:pPr>
              <w:rPr>
                <w:rFonts w:eastAsia="Times New Roman"/>
                <w:lang w:eastAsia="en-US"/>
              </w:rPr>
            </w:pPr>
            <w:r w:rsidRPr="00416CA1">
              <w:rPr>
                <w:rFonts w:eastAsia="Times New Roman"/>
                <w:lang w:eastAsia="en-US"/>
              </w:rPr>
              <w:t>Спирометрия</w:t>
            </w:r>
          </w:p>
          <w:p w14:paraId="0F2E335E" w14:textId="77777777" w:rsidR="008766A3" w:rsidRPr="00416CA1" w:rsidRDefault="008766A3" w:rsidP="00152BD3">
            <w:pPr>
              <w:rPr>
                <w:rFonts w:eastAsia="Times New Roman"/>
                <w:lang w:eastAsia="en-US"/>
              </w:rPr>
            </w:pPr>
            <w:proofErr w:type="spellStart"/>
            <w:r w:rsidRPr="00416CA1">
              <w:rPr>
                <w:rFonts w:eastAsia="Times New Roman"/>
                <w:lang w:eastAsia="en-US"/>
              </w:rPr>
              <w:t>Пульсоксиметрия</w:t>
            </w:r>
            <w:proofErr w:type="spellEnd"/>
          </w:p>
          <w:p w14:paraId="7A75568A" w14:textId="77777777" w:rsidR="008766A3" w:rsidRPr="00416CA1" w:rsidRDefault="008766A3" w:rsidP="00152BD3">
            <w:pPr>
              <w:rPr>
                <w:rFonts w:eastAsia="Times New Roman"/>
                <w:lang w:eastAsia="en-US"/>
              </w:rPr>
            </w:pPr>
            <w:proofErr w:type="spellStart"/>
            <w:r w:rsidRPr="00416CA1">
              <w:rPr>
                <w:rFonts w:eastAsia="Times New Roman"/>
                <w:lang w:eastAsia="en-US"/>
              </w:rPr>
              <w:t>Паллестезиметрия</w:t>
            </w:r>
            <w:proofErr w:type="spellEnd"/>
          </w:p>
          <w:p w14:paraId="0285F196"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6791A7EF" w14:textId="77777777" w:rsidR="008766A3" w:rsidRPr="00416CA1" w:rsidRDefault="008766A3" w:rsidP="00152BD3">
            <w:pPr>
              <w:rPr>
                <w:rFonts w:eastAsia="Times New Roman"/>
                <w:lang w:eastAsia="en-US"/>
              </w:rPr>
            </w:pPr>
            <w:r w:rsidRPr="00416CA1">
              <w:rPr>
                <w:rFonts w:eastAsia="Times New Roman"/>
                <w:lang w:eastAsia="en-US"/>
              </w:rPr>
              <w:t>Исследование цветоощущения по полихроматическим таблицам</w:t>
            </w:r>
          </w:p>
          <w:p w14:paraId="59E46E9E" w14:textId="77777777" w:rsidR="008766A3" w:rsidRPr="00416CA1" w:rsidRDefault="008766A3" w:rsidP="00152BD3">
            <w:pPr>
              <w:rPr>
                <w:rFonts w:eastAsia="Times New Roman"/>
                <w:lang w:eastAsia="en-US"/>
              </w:rPr>
            </w:pPr>
            <w:r w:rsidRPr="00416CA1">
              <w:rPr>
                <w:rFonts w:eastAsia="Times New Roman"/>
                <w:lang w:eastAsia="en-US"/>
              </w:rPr>
              <w:t>Исследование функции вестибулярного анализатора</w:t>
            </w:r>
          </w:p>
          <w:p w14:paraId="2B74785E"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2E3A873D" w14:textId="77777777" w:rsidR="008766A3" w:rsidRPr="00416CA1" w:rsidRDefault="008766A3" w:rsidP="00152BD3">
            <w:pPr>
              <w:wordWrap w:val="0"/>
              <w:ind w:right="60"/>
              <w:rPr>
                <w:rFonts w:eastAsia="Times New Roman"/>
                <w:lang w:eastAsia="en-US"/>
              </w:rPr>
            </w:pPr>
            <w:r w:rsidRPr="00416CA1">
              <w:rPr>
                <w:rFonts w:eastAsia="Times New Roman"/>
                <w:lang w:eastAsia="en-US"/>
              </w:rPr>
              <w:t>Исследование уровня ретикулоцитов, метгемоглобина в крови, карбоксигемоглобина в крови</w:t>
            </w:r>
          </w:p>
          <w:p w14:paraId="166307E1" w14:textId="77777777" w:rsidR="008766A3" w:rsidRPr="00416CA1" w:rsidRDefault="008766A3" w:rsidP="00152BD3">
            <w:pPr>
              <w:wordWrap w:val="0"/>
              <w:ind w:right="60"/>
              <w:rPr>
                <w:rFonts w:eastAsia="Times New Roman"/>
                <w:lang w:eastAsia="en-US"/>
              </w:rPr>
            </w:pPr>
            <w:r w:rsidRPr="00416CA1">
              <w:rPr>
                <w:rFonts w:eastAsia="Times New Roman"/>
                <w:lang w:eastAsia="en-US"/>
              </w:rPr>
              <w:t>УЗИ органов брюшной полости</w:t>
            </w:r>
          </w:p>
          <w:p w14:paraId="7031F89C" w14:textId="77777777" w:rsidR="008766A3" w:rsidRPr="00416CA1" w:rsidRDefault="008766A3" w:rsidP="00152BD3">
            <w:pPr>
              <w:wordWrap w:val="0"/>
              <w:ind w:right="60"/>
              <w:rPr>
                <w:rFonts w:eastAsia="Times New Roman"/>
                <w:lang w:eastAsia="en-US"/>
              </w:rPr>
            </w:pPr>
            <w:r w:rsidRPr="00416CA1">
              <w:rPr>
                <w:rFonts w:eastAsia="Times New Roman"/>
                <w:lang w:eastAsia="en-US"/>
              </w:rPr>
              <w:t>Исследование функции вестибулярного аппарата</w:t>
            </w:r>
          </w:p>
          <w:p w14:paraId="67C8E3F1" w14:textId="481B6984"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3C921238" w14:textId="77777777" w:rsidTr="00152BD3">
        <w:trPr>
          <w:trHeight w:val="551"/>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6CEBC0F3" w14:textId="736B59FF"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50304769" w14:textId="77777777" w:rsidR="008766A3" w:rsidRPr="00416CA1" w:rsidRDefault="008766A3" w:rsidP="00152BD3">
            <w:pPr>
              <w:rPr>
                <w:rFonts w:eastAsia="Times New Roman"/>
                <w:lang w:eastAsia="en-US"/>
              </w:rPr>
            </w:pPr>
            <w:r w:rsidRPr="00416CA1">
              <w:rPr>
                <w:rFonts w:eastAsia="Times New Roman"/>
                <w:lang w:eastAsia="en-US"/>
              </w:rPr>
              <w:t xml:space="preserve">Категории "C", "C1", "CE", "D1", "D1E", трамвай, троллейбус </w:t>
            </w:r>
          </w:p>
          <w:p w14:paraId="6730572A" w14:textId="77777777" w:rsidR="008766A3" w:rsidRPr="00416CA1" w:rsidRDefault="008766A3" w:rsidP="00152BD3">
            <w:pPr>
              <w:rPr>
                <w:rFonts w:eastAsia="Times New Roman"/>
                <w:lang w:eastAsia="en-US"/>
              </w:rPr>
            </w:pPr>
          </w:p>
          <w:p w14:paraId="448CE629" w14:textId="77777777" w:rsidR="008766A3" w:rsidRPr="00416CA1" w:rsidRDefault="008766A3" w:rsidP="00152BD3">
            <w:pPr>
              <w:rPr>
                <w:rFonts w:eastAsia="Times New Roman"/>
                <w:lang w:eastAsia="en-US"/>
              </w:rPr>
            </w:pPr>
          </w:p>
          <w:p w14:paraId="6C668F0E" w14:textId="77777777" w:rsidR="008766A3" w:rsidRPr="00416CA1" w:rsidRDefault="008766A3" w:rsidP="00152BD3">
            <w:pPr>
              <w:rPr>
                <w:rFonts w:eastAsia="Times New Roman"/>
                <w:lang w:eastAsia="en-US"/>
              </w:rPr>
            </w:pPr>
            <w:r w:rsidRPr="00416CA1">
              <w:rPr>
                <w:rFonts w:eastAsia="Times New Roman"/>
                <w:lang w:eastAsia="en-US"/>
              </w:rPr>
              <w:t xml:space="preserve">Азота неорганические соединения (в том числе азота </w:t>
            </w:r>
            <w:proofErr w:type="spellStart"/>
            <w:r w:rsidRPr="00416CA1">
              <w:rPr>
                <w:rFonts w:eastAsia="Times New Roman"/>
                <w:lang w:eastAsia="en-US"/>
              </w:rPr>
              <w:lastRenderedPageBreak/>
              <w:t>оксидыО</w:t>
            </w:r>
            <w:proofErr w:type="spellEnd"/>
            <w:r w:rsidRPr="00416CA1">
              <w:rPr>
                <w:rFonts w:eastAsia="Times New Roman"/>
                <w:lang w:eastAsia="en-US"/>
              </w:rPr>
              <w:t xml:space="preserve">, азота </w:t>
            </w:r>
            <w:proofErr w:type="spellStart"/>
            <w:r w:rsidRPr="00416CA1">
              <w:rPr>
                <w:rFonts w:eastAsia="Times New Roman"/>
                <w:lang w:eastAsia="en-US"/>
              </w:rPr>
              <w:t>диоксидО</w:t>
            </w:r>
            <w:proofErr w:type="spellEnd"/>
            <w:r w:rsidRPr="00416CA1">
              <w:rPr>
                <w:rFonts w:eastAsia="Times New Roman"/>
                <w:lang w:eastAsia="en-US"/>
              </w:rPr>
              <w:t>).</w:t>
            </w:r>
          </w:p>
          <w:p w14:paraId="358AF5F6" w14:textId="77777777" w:rsidR="008766A3" w:rsidRPr="00416CA1" w:rsidRDefault="008766A3" w:rsidP="00152BD3">
            <w:pPr>
              <w:rPr>
                <w:rFonts w:eastAsia="Times New Roman"/>
                <w:lang w:eastAsia="en-US"/>
              </w:rPr>
            </w:pPr>
          </w:p>
          <w:p w14:paraId="2F0AAB2C" w14:textId="77777777" w:rsidR="008766A3" w:rsidRPr="00416CA1" w:rsidRDefault="008766A3" w:rsidP="00152BD3">
            <w:pPr>
              <w:rPr>
                <w:rFonts w:eastAsia="Times New Roman"/>
                <w:lang w:eastAsia="en-US"/>
              </w:rPr>
            </w:pPr>
            <w:r w:rsidRPr="00416CA1">
              <w:rPr>
                <w:rFonts w:eastAsia="Times New Roman"/>
                <w:lang w:eastAsia="en-US"/>
              </w:rPr>
              <w:t>Метан, этан, пропан, парафины, этилен, пропилен, ацетилен, циклогексан</w:t>
            </w:r>
          </w:p>
          <w:p w14:paraId="4755716E" w14:textId="77777777" w:rsidR="008766A3" w:rsidRPr="00416CA1" w:rsidRDefault="008766A3" w:rsidP="00152BD3">
            <w:pPr>
              <w:rPr>
                <w:rFonts w:eastAsia="Times New Roman"/>
                <w:lang w:eastAsia="en-US"/>
              </w:rPr>
            </w:pPr>
          </w:p>
          <w:p w14:paraId="33ED5683" w14:textId="77777777" w:rsidR="008766A3" w:rsidRPr="00416CA1" w:rsidRDefault="008766A3" w:rsidP="00152BD3">
            <w:pPr>
              <w:rPr>
                <w:rFonts w:eastAsia="Times New Roman"/>
                <w:lang w:eastAsia="en-US"/>
              </w:rPr>
            </w:pPr>
          </w:p>
          <w:p w14:paraId="331CB95B" w14:textId="77777777" w:rsidR="008766A3" w:rsidRPr="00416CA1" w:rsidRDefault="008766A3" w:rsidP="00152BD3">
            <w:pPr>
              <w:rPr>
                <w:rFonts w:eastAsia="Times New Roman"/>
                <w:lang w:eastAsia="en-US"/>
              </w:rPr>
            </w:pPr>
            <w:r w:rsidRPr="00416CA1">
              <w:rPr>
                <w:rFonts w:eastAsia="Times New Roman"/>
                <w:lang w:eastAsia="en-US"/>
              </w:rPr>
              <w:t>Локальная вибрация, общая вибрация (транспортная, транспортно-технологическая, технологическая</w:t>
            </w:r>
          </w:p>
          <w:p w14:paraId="6FFFA2C2" w14:textId="77777777" w:rsidR="008766A3" w:rsidRPr="00416CA1" w:rsidRDefault="008766A3" w:rsidP="00152BD3">
            <w:pPr>
              <w:rPr>
                <w:rFonts w:eastAsia="Times New Roman"/>
                <w:lang w:eastAsia="en-US"/>
              </w:rPr>
            </w:pPr>
          </w:p>
          <w:p w14:paraId="3D13F05A" w14:textId="77777777" w:rsidR="008766A3" w:rsidRPr="00416CA1" w:rsidRDefault="008766A3" w:rsidP="00152BD3">
            <w:pPr>
              <w:rPr>
                <w:rFonts w:eastAsia="Times New Roman"/>
                <w:lang w:eastAsia="en-US"/>
              </w:rPr>
            </w:pPr>
          </w:p>
          <w:p w14:paraId="2B5625C3" w14:textId="40F87A8C" w:rsidR="008766A3" w:rsidRPr="00416CA1" w:rsidRDefault="008766A3" w:rsidP="00152BD3">
            <w:r w:rsidRPr="00416CA1">
              <w:rPr>
                <w:rFonts w:eastAsia="Times New Roman"/>
                <w:lang w:eastAsia="en-US"/>
              </w:rPr>
              <w:t>Углерода оксид РО</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757E24EE" w14:textId="77777777" w:rsidR="008766A3" w:rsidRPr="00416CA1" w:rsidRDefault="008766A3" w:rsidP="00152BD3">
            <w:pPr>
              <w:rPr>
                <w:rFonts w:eastAsia="Times New Roman"/>
                <w:lang w:eastAsia="en-US"/>
              </w:rPr>
            </w:pPr>
            <w:r w:rsidRPr="00416CA1">
              <w:rPr>
                <w:rFonts w:eastAsia="Times New Roman"/>
                <w:lang w:eastAsia="en-US"/>
              </w:rPr>
              <w:lastRenderedPageBreak/>
              <w:t>пункт 18.2</w:t>
            </w:r>
          </w:p>
          <w:p w14:paraId="035BC3D6" w14:textId="77777777" w:rsidR="008766A3" w:rsidRPr="00416CA1" w:rsidRDefault="008766A3" w:rsidP="00152BD3">
            <w:pPr>
              <w:rPr>
                <w:rFonts w:eastAsia="Times New Roman"/>
                <w:lang w:eastAsia="en-US"/>
              </w:rPr>
            </w:pPr>
          </w:p>
          <w:p w14:paraId="7274A881" w14:textId="77777777" w:rsidR="008766A3" w:rsidRPr="00416CA1" w:rsidRDefault="008766A3" w:rsidP="00152BD3">
            <w:pPr>
              <w:rPr>
                <w:rFonts w:eastAsia="Times New Roman"/>
                <w:lang w:eastAsia="en-US"/>
              </w:rPr>
            </w:pPr>
          </w:p>
          <w:p w14:paraId="00714CCF" w14:textId="77777777" w:rsidR="008766A3" w:rsidRPr="00416CA1" w:rsidRDefault="008766A3" w:rsidP="00152BD3">
            <w:pPr>
              <w:rPr>
                <w:rFonts w:eastAsia="Times New Roman"/>
                <w:lang w:eastAsia="en-US"/>
              </w:rPr>
            </w:pPr>
          </w:p>
          <w:p w14:paraId="7AF93836" w14:textId="77777777" w:rsidR="008766A3" w:rsidRPr="00416CA1" w:rsidRDefault="008766A3" w:rsidP="00152BD3">
            <w:pPr>
              <w:rPr>
                <w:rFonts w:eastAsia="Times New Roman"/>
                <w:bCs/>
                <w:lang w:eastAsia="en-US"/>
              </w:rPr>
            </w:pPr>
            <w:r w:rsidRPr="00416CA1">
              <w:rPr>
                <w:rFonts w:eastAsia="Times New Roman"/>
                <w:bCs/>
                <w:lang w:eastAsia="en-US"/>
              </w:rPr>
              <w:t>пункт 1.1</w:t>
            </w:r>
          </w:p>
          <w:p w14:paraId="45EE6E0F" w14:textId="77777777" w:rsidR="008766A3" w:rsidRPr="00416CA1" w:rsidRDefault="008766A3" w:rsidP="00152BD3">
            <w:pPr>
              <w:jc w:val="center"/>
              <w:rPr>
                <w:rFonts w:eastAsia="Times New Roman"/>
                <w:bCs/>
                <w:lang w:eastAsia="en-US"/>
              </w:rPr>
            </w:pPr>
          </w:p>
          <w:p w14:paraId="67011009" w14:textId="77777777" w:rsidR="008766A3" w:rsidRPr="00416CA1" w:rsidRDefault="008766A3" w:rsidP="00152BD3">
            <w:pPr>
              <w:jc w:val="center"/>
              <w:rPr>
                <w:rFonts w:eastAsia="Times New Roman"/>
                <w:bCs/>
                <w:lang w:eastAsia="en-US"/>
              </w:rPr>
            </w:pPr>
          </w:p>
          <w:p w14:paraId="2ED11A43" w14:textId="77777777" w:rsidR="008766A3" w:rsidRPr="00416CA1" w:rsidRDefault="008766A3" w:rsidP="00152BD3">
            <w:pPr>
              <w:jc w:val="center"/>
              <w:rPr>
                <w:rFonts w:eastAsia="Times New Roman"/>
                <w:bCs/>
                <w:lang w:eastAsia="en-US"/>
              </w:rPr>
            </w:pPr>
          </w:p>
          <w:p w14:paraId="65E0F9CD" w14:textId="77777777" w:rsidR="008766A3" w:rsidRPr="00416CA1" w:rsidRDefault="008766A3" w:rsidP="00152BD3">
            <w:pPr>
              <w:rPr>
                <w:rFonts w:eastAsia="Times New Roman"/>
                <w:bCs/>
                <w:lang w:eastAsia="en-US"/>
              </w:rPr>
            </w:pPr>
            <w:r w:rsidRPr="00416CA1">
              <w:rPr>
                <w:rFonts w:eastAsia="Times New Roman"/>
                <w:bCs/>
                <w:lang w:eastAsia="en-US"/>
              </w:rPr>
              <w:t>пункт 1.36.1</w:t>
            </w:r>
          </w:p>
          <w:p w14:paraId="02DC1195" w14:textId="77777777" w:rsidR="008766A3" w:rsidRPr="00416CA1" w:rsidRDefault="008766A3" w:rsidP="00152BD3">
            <w:pPr>
              <w:rPr>
                <w:rFonts w:eastAsia="Times New Roman"/>
                <w:bCs/>
                <w:lang w:eastAsia="en-US"/>
              </w:rPr>
            </w:pPr>
          </w:p>
          <w:p w14:paraId="4F9B2804" w14:textId="77777777" w:rsidR="008766A3" w:rsidRPr="00416CA1" w:rsidRDefault="008766A3" w:rsidP="00152BD3">
            <w:pPr>
              <w:rPr>
                <w:rFonts w:eastAsia="Times New Roman"/>
                <w:bCs/>
                <w:lang w:eastAsia="en-US"/>
              </w:rPr>
            </w:pPr>
          </w:p>
          <w:p w14:paraId="0E5B05B6" w14:textId="77777777" w:rsidR="008766A3" w:rsidRPr="00416CA1" w:rsidRDefault="008766A3" w:rsidP="00152BD3">
            <w:pPr>
              <w:jc w:val="center"/>
              <w:rPr>
                <w:rFonts w:eastAsia="Times New Roman"/>
                <w:bCs/>
                <w:lang w:eastAsia="en-US"/>
              </w:rPr>
            </w:pPr>
          </w:p>
          <w:p w14:paraId="54F6E2F2" w14:textId="77777777" w:rsidR="008766A3" w:rsidRPr="00416CA1" w:rsidRDefault="008766A3" w:rsidP="00152BD3">
            <w:pPr>
              <w:jc w:val="center"/>
              <w:rPr>
                <w:rFonts w:eastAsia="Times New Roman"/>
                <w:bCs/>
                <w:lang w:eastAsia="en-US"/>
              </w:rPr>
            </w:pPr>
          </w:p>
          <w:p w14:paraId="128447B8" w14:textId="77777777" w:rsidR="008766A3" w:rsidRPr="00416CA1" w:rsidRDefault="008766A3" w:rsidP="00152BD3">
            <w:pPr>
              <w:jc w:val="center"/>
              <w:rPr>
                <w:rFonts w:eastAsia="Times New Roman"/>
                <w:bCs/>
                <w:lang w:eastAsia="en-US"/>
              </w:rPr>
            </w:pPr>
            <w:r w:rsidRPr="00416CA1">
              <w:rPr>
                <w:rFonts w:eastAsia="Times New Roman"/>
                <w:bCs/>
                <w:lang w:eastAsia="en-US"/>
              </w:rPr>
              <w:t>пункт 4.3.1, 4.3.2</w:t>
            </w:r>
          </w:p>
          <w:p w14:paraId="77C01450" w14:textId="77777777" w:rsidR="008766A3" w:rsidRPr="00416CA1" w:rsidRDefault="008766A3" w:rsidP="00152BD3">
            <w:pPr>
              <w:jc w:val="center"/>
              <w:rPr>
                <w:rFonts w:eastAsia="Times New Roman"/>
                <w:bCs/>
                <w:lang w:eastAsia="en-US"/>
              </w:rPr>
            </w:pPr>
          </w:p>
          <w:p w14:paraId="1ED8434A" w14:textId="77777777" w:rsidR="008766A3" w:rsidRPr="00416CA1" w:rsidRDefault="008766A3" w:rsidP="00152BD3">
            <w:pPr>
              <w:jc w:val="center"/>
              <w:rPr>
                <w:rFonts w:eastAsia="Times New Roman"/>
                <w:bCs/>
                <w:lang w:eastAsia="en-US"/>
              </w:rPr>
            </w:pPr>
          </w:p>
          <w:p w14:paraId="699A3C08" w14:textId="77777777" w:rsidR="008766A3" w:rsidRPr="00416CA1" w:rsidRDefault="008766A3" w:rsidP="00152BD3">
            <w:pPr>
              <w:jc w:val="center"/>
              <w:rPr>
                <w:rFonts w:eastAsia="Times New Roman"/>
                <w:bCs/>
                <w:lang w:eastAsia="en-US"/>
              </w:rPr>
            </w:pPr>
          </w:p>
          <w:p w14:paraId="35334A95" w14:textId="77777777" w:rsidR="008766A3" w:rsidRPr="00416CA1" w:rsidRDefault="008766A3" w:rsidP="00152BD3">
            <w:pPr>
              <w:jc w:val="center"/>
              <w:rPr>
                <w:rFonts w:eastAsia="Times New Roman"/>
                <w:bCs/>
                <w:lang w:eastAsia="en-US"/>
              </w:rPr>
            </w:pPr>
          </w:p>
          <w:p w14:paraId="0BC10E2C" w14:textId="77777777" w:rsidR="008766A3" w:rsidRPr="00416CA1" w:rsidRDefault="008766A3" w:rsidP="00152BD3">
            <w:pPr>
              <w:jc w:val="center"/>
              <w:rPr>
                <w:rFonts w:eastAsia="Times New Roman"/>
                <w:bCs/>
                <w:lang w:eastAsia="en-US"/>
              </w:rPr>
            </w:pPr>
            <w:r w:rsidRPr="00416CA1">
              <w:rPr>
                <w:rFonts w:eastAsia="Times New Roman"/>
                <w:bCs/>
                <w:lang w:eastAsia="en-US"/>
              </w:rPr>
              <w:t>пункт 1.39</w:t>
            </w:r>
          </w:p>
          <w:p w14:paraId="22F36A81" w14:textId="17821C23" w:rsidR="008766A3" w:rsidRPr="00416CA1" w:rsidRDefault="008766A3" w:rsidP="00152BD3">
            <w:pPr>
              <w:rPr>
                <w:rFonts w:eastAsia="Times New Roman"/>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6F49A755" w14:textId="04A24138" w:rsidR="008766A3" w:rsidRPr="00416CA1" w:rsidRDefault="008766A3" w:rsidP="00152BD3">
            <w:pPr>
              <w:jc w:val="center"/>
              <w:rPr>
                <w:rFonts w:eastAsia="Times New Roman"/>
              </w:rPr>
            </w:pPr>
            <w:r w:rsidRPr="00416CA1">
              <w:rPr>
                <w:rFonts w:eastAsia="Times New Roman"/>
                <w:lang w:eastAsia="en-US"/>
              </w:rPr>
              <w:lastRenderedPageBreak/>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77A56B3A" w14:textId="024AEF51"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108D13C3"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оториноларингологом, дерматовенерологом, хирургом,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0F3BE59A"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07E3FC8C"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w:t>
            </w:r>
            <w:r w:rsidRPr="00416CA1">
              <w:rPr>
                <w:rFonts w:eastAsia="Times New Roman"/>
                <w:lang w:eastAsia="en-US"/>
              </w:rPr>
              <w:lastRenderedPageBreak/>
              <w:t xml:space="preserve">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505C31CB"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7BEF15A7"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1E1EB0DD" w14:textId="77777777" w:rsidR="008766A3" w:rsidRPr="00416CA1" w:rsidRDefault="008766A3" w:rsidP="00152BD3">
            <w:pPr>
              <w:rPr>
                <w:rFonts w:eastAsia="Times New Roman"/>
                <w:lang w:eastAsia="en-US"/>
              </w:rPr>
            </w:pPr>
            <w:r w:rsidRPr="00416CA1">
              <w:rPr>
                <w:rFonts w:eastAsia="Times New Roman"/>
                <w:lang w:eastAsia="en-US"/>
              </w:rPr>
              <w:t>Тонометрия</w:t>
            </w:r>
          </w:p>
          <w:p w14:paraId="1A73D83E"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693B80B6" w14:textId="77777777" w:rsidR="008766A3" w:rsidRPr="00416CA1" w:rsidRDefault="008766A3" w:rsidP="00152BD3">
            <w:pPr>
              <w:rPr>
                <w:rFonts w:eastAsia="Times New Roman"/>
                <w:lang w:eastAsia="en-US"/>
              </w:rPr>
            </w:pPr>
            <w:r w:rsidRPr="00416CA1">
              <w:rPr>
                <w:rFonts w:eastAsia="Times New Roman"/>
                <w:lang w:eastAsia="en-US"/>
              </w:rPr>
              <w:t>Спирометрия</w:t>
            </w:r>
          </w:p>
          <w:p w14:paraId="2AC5BD2E" w14:textId="77777777" w:rsidR="008766A3" w:rsidRPr="00416CA1" w:rsidRDefault="008766A3" w:rsidP="00152BD3">
            <w:pPr>
              <w:rPr>
                <w:rFonts w:eastAsia="Times New Roman"/>
                <w:lang w:eastAsia="en-US"/>
              </w:rPr>
            </w:pPr>
            <w:proofErr w:type="spellStart"/>
            <w:r w:rsidRPr="00416CA1">
              <w:rPr>
                <w:rFonts w:eastAsia="Times New Roman"/>
                <w:lang w:eastAsia="en-US"/>
              </w:rPr>
              <w:t>Пульсоксиметрия</w:t>
            </w:r>
            <w:proofErr w:type="spellEnd"/>
          </w:p>
          <w:p w14:paraId="7EF7593C" w14:textId="77777777" w:rsidR="008766A3" w:rsidRPr="00416CA1" w:rsidRDefault="008766A3" w:rsidP="00152BD3">
            <w:pPr>
              <w:rPr>
                <w:rFonts w:eastAsia="Times New Roman"/>
                <w:lang w:eastAsia="en-US"/>
              </w:rPr>
            </w:pPr>
            <w:proofErr w:type="spellStart"/>
            <w:r w:rsidRPr="00416CA1">
              <w:rPr>
                <w:rFonts w:eastAsia="Times New Roman"/>
                <w:lang w:eastAsia="en-US"/>
              </w:rPr>
              <w:t>Паллестезиметрия</w:t>
            </w:r>
            <w:proofErr w:type="spellEnd"/>
          </w:p>
          <w:p w14:paraId="72275698"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6A31F289" w14:textId="77777777" w:rsidR="008766A3" w:rsidRPr="00416CA1" w:rsidRDefault="008766A3" w:rsidP="00152BD3">
            <w:pPr>
              <w:rPr>
                <w:rFonts w:eastAsia="Times New Roman"/>
                <w:lang w:eastAsia="en-US"/>
              </w:rPr>
            </w:pPr>
            <w:r w:rsidRPr="00416CA1">
              <w:rPr>
                <w:rFonts w:eastAsia="Times New Roman"/>
                <w:lang w:eastAsia="en-US"/>
              </w:rPr>
              <w:t>Исследование цветоощущения по полихроматическим таблицам</w:t>
            </w:r>
          </w:p>
          <w:p w14:paraId="19327293" w14:textId="77777777" w:rsidR="008766A3" w:rsidRPr="00416CA1" w:rsidRDefault="008766A3" w:rsidP="00152BD3">
            <w:pPr>
              <w:rPr>
                <w:rFonts w:eastAsia="Times New Roman"/>
                <w:lang w:eastAsia="en-US"/>
              </w:rPr>
            </w:pPr>
            <w:r w:rsidRPr="00416CA1">
              <w:rPr>
                <w:rFonts w:eastAsia="Times New Roman"/>
                <w:lang w:eastAsia="en-US"/>
              </w:rPr>
              <w:t>Исследование функции вестибулярного анализатора</w:t>
            </w:r>
          </w:p>
          <w:p w14:paraId="3F622E18"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348F2D81" w14:textId="77777777" w:rsidR="008766A3" w:rsidRPr="00416CA1" w:rsidRDefault="008766A3" w:rsidP="00152BD3">
            <w:pPr>
              <w:rPr>
                <w:rFonts w:eastAsia="Times New Roman"/>
                <w:lang w:eastAsia="en-US"/>
              </w:rPr>
            </w:pPr>
            <w:r w:rsidRPr="00416CA1">
              <w:rPr>
                <w:rFonts w:eastAsia="Times New Roman"/>
                <w:lang w:eastAsia="en-US"/>
              </w:rPr>
              <w:t>Электроэнцефалография</w:t>
            </w:r>
          </w:p>
          <w:p w14:paraId="73D17F15" w14:textId="77777777" w:rsidR="008766A3" w:rsidRPr="00416CA1" w:rsidRDefault="008766A3" w:rsidP="00152BD3">
            <w:pPr>
              <w:wordWrap w:val="0"/>
              <w:ind w:right="60"/>
              <w:rPr>
                <w:rFonts w:eastAsia="Times New Roman"/>
                <w:lang w:eastAsia="en-US"/>
              </w:rPr>
            </w:pPr>
            <w:r w:rsidRPr="00416CA1">
              <w:rPr>
                <w:rFonts w:eastAsia="Times New Roman"/>
                <w:lang w:eastAsia="en-US"/>
              </w:rPr>
              <w:t>Исследование уровня ретикулоцитов, метгемоглобина в крови, карбоксигемоглобина в крови</w:t>
            </w:r>
          </w:p>
          <w:p w14:paraId="470544EF" w14:textId="77777777" w:rsidR="008766A3" w:rsidRPr="00416CA1" w:rsidRDefault="008766A3" w:rsidP="00152BD3">
            <w:pPr>
              <w:wordWrap w:val="0"/>
              <w:ind w:right="60"/>
              <w:rPr>
                <w:rFonts w:eastAsia="Times New Roman"/>
                <w:lang w:eastAsia="en-US"/>
              </w:rPr>
            </w:pPr>
            <w:r w:rsidRPr="00416CA1">
              <w:rPr>
                <w:rFonts w:eastAsia="Times New Roman"/>
                <w:lang w:eastAsia="en-US"/>
              </w:rPr>
              <w:t>УЗИ органов брюшной полости</w:t>
            </w:r>
          </w:p>
          <w:p w14:paraId="30326BDA" w14:textId="77777777" w:rsidR="008766A3" w:rsidRPr="00416CA1" w:rsidRDefault="008766A3" w:rsidP="00152BD3">
            <w:pPr>
              <w:wordWrap w:val="0"/>
              <w:ind w:right="60"/>
              <w:rPr>
                <w:rFonts w:eastAsia="Times New Roman"/>
                <w:lang w:eastAsia="en-US"/>
              </w:rPr>
            </w:pPr>
            <w:r w:rsidRPr="00416CA1">
              <w:rPr>
                <w:rFonts w:eastAsia="Times New Roman"/>
                <w:lang w:eastAsia="en-US"/>
              </w:rPr>
              <w:t>Исследование функции вестибулярного аппарата</w:t>
            </w:r>
          </w:p>
          <w:p w14:paraId="312D93F6" w14:textId="19605AAC"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65A67825" w14:textId="77777777" w:rsidTr="00152BD3">
        <w:trPr>
          <w:trHeight w:val="1273"/>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4AD1BD9E" w14:textId="78687AC1"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415C6FEC" w14:textId="77777777" w:rsidR="008766A3" w:rsidRPr="00416CA1" w:rsidRDefault="008766A3" w:rsidP="00152BD3">
            <w:pPr>
              <w:rPr>
                <w:rFonts w:eastAsia="Times New Roman"/>
                <w:lang w:eastAsia="en-US"/>
              </w:rPr>
            </w:pPr>
            <w:r w:rsidRPr="00416CA1">
              <w:rPr>
                <w:rFonts w:eastAsia="Times New Roman"/>
                <w:lang w:eastAsia="en-US"/>
              </w:rPr>
              <w:t>Категории "A", "B", "BE", трактора и другие самоходные машины, мини-трактора, мотоблоки, автопогрузчики, электрокары, регулировщики и т.п., автомобили всех категорий с ручным управлением для инвалидов, мотоколяски для инвалидов</w:t>
            </w:r>
          </w:p>
          <w:p w14:paraId="123E8209" w14:textId="77777777" w:rsidR="008766A3" w:rsidRPr="00416CA1" w:rsidRDefault="008766A3" w:rsidP="00152BD3">
            <w:pPr>
              <w:rPr>
                <w:rFonts w:eastAsia="Times New Roman"/>
                <w:lang w:eastAsia="en-US"/>
              </w:rPr>
            </w:pPr>
          </w:p>
          <w:p w14:paraId="030F49D2" w14:textId="77777777" w:rsidR="008766A3" w:rsidRPr="00416CA1" w:rsidRDefault="008766A3" w:rsidP="00152BD3">
            <w:pPr>
              <w:rPr>
                <w:rFonts w:eastAsia="Times New Roman"/>
                <w:lang w:eastAsia="en-US"/>
              </w:rPr>
            </w:pPr>
            <w:r w:rsidRPr="00416CA1">
              <w:rPr>
                <w:rFonts w:eastAsia="Times New Roman"/>
                <w:lang w:eastAsia="en-US"/>
              </w:rPr>
              <w:t xml:space="preserve">Работы, где имеется контакт с </w:t>
            </w:r>
            <w:r w:rsidRPr="00416CA1">
              <w:rPr>
                <w:rFonts w:eastAsia="Times New Roman"/>
                <w:lang w:eastAsia="en-US"/>
              </w:rPr>
              <w:lastRenderedPageBreak/>
              <w:t>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p w14:paraId="7C8FB9C1" w14:textId="77777777" w:rsidR="008766A3" w:rsidRPr="00416CA1" w:rsidRDefault="008766A3" w:rsidP="00152BD3">
            <w:pPr>
              <w:rPr>
                <w:rFonts w:eastAsia="Times New Roman"/>
                <w:lang w:eastAsia="en-US"/>
              </w:rPr>
            </w:pPr>
          </w:p>
          <w:p w14:paraId="30D6115C" w14:textId="77777777" w:rsidR="008766A3" w:rsidRPr="00416CA1" w:rsidRDefault="008766A3" w:rsidP="00152BD3">
            <w:pPr>
              <w:rPr>
                <w:rFonts w:eastAsia="Times New Roman"/>
                <w:lang w:eastAsia="en-US"/>
              </w:rPr>
            </w:pPr>
            <w:r w:rsidRPr="00416CA1">
              <w:rPr>
                <w:rFonts w:eastAsia="Times New Roman"/>
                <w:lang w:eastAsia="en-US"/>
              </w:rPr>
              <w:t xml:space="preserve">Азота неорганические соединения (в том числе азота </w:t>
            </w:r>
            <w:proofErr w:type="spellStart"/>
            <w:r w:rsidRPr="00416CA1">
              <w:rPr>
                <w:rFonts w:eastAsia="Times New Roman"/>
                <w:lang w:eastAsia="en-US"/>
              </w:rPr>
              <w:t>оксидыО</w:t>
            </w:r>
            <w:proofErr w:type="spellEnd"/>
            <w:r w:rsidRPr="00416CA1">
              <w:rPr>
                <w:rFonts w:eastAsia="Times New Roman"/>
                <w:lang w:eastAsia="en-US"/>
              </w:rPr>
              <w:t xml:space="preserve">, азота </w:t>
            </w:r>
            <w:proofErr w:type="spellStart"/>
            <w:r w:rsidRPr="00416CA1">
              <w:rPr>
                <w:rFonts w:eastAsia="Times New Roman"/>
                <w:lang w:eastAsia="en-US"/>
              </w:rPr>
              <w:t>диоксидО</w:t>
            </w:r>
            <w:proofErr w:type="spellEnd"/>
            <w:r w:rsidRPr="00416CA1">
              <w:rPr>
                <w:rFonts w:eastAsia="Times New Roman"/>
                <w:lang w:eastAsia="en-US"/>
              </w:rPr>
              <w:t>).</w:t>
            </w:r>
          </w:p>
          <w:p w14:paraId="1F64C4B9" w14:textId="77777777" w:rsidR="008766A3" w:rsidRPr="00416CA1" w:rsidRDefault="008766A3" w:rsidP="00152BD3">
            <w:pPr>
              <w:rPr>
                <w:rFonts w:eastAsia="Times New Roman"/>
                <w:lang w:eastAsia="en-US"/>
              </w:rPr>
            </w:pPr>
          </w:p>
          <w:p w14:paraId="77DBBFED" w14:textId="77777777" w:rsidR="008766A3" w:rsidRPr="00416CA1" w:rsidRDefault="008766A3" w:rsidP="00152BD3">
            <w:pPr>
              <w:rPr>
                <w:rFonts w:eastAsia="Times New Roman"/>
                <w:lang w:eastAsia="en-US"/>
              </w:rPr>
            </w:pPr>
            <w:r w:rsidRPr="00416CA1">
              <w:rPr>
                <w:rFonts w:eastAsia="Times New Roman"/>
                <w:lang w:eastAsia="en-US"/>
              </w:rPr>
              <w:t>Метан, этан, пропан, парафины, этилен, пропилен, ацетилен, циклогексан</w:t>
            </w:r>
          </w:p>
          <w:p w14:paraId="445ED551" w14:textId="77777777" w:rsidR="008766A3" w:rsidRPr="00416CA1" w:rsidRDefault="008766A3" w:rsidP="00152BD3">
            <w:pPr>
              <w:rPr>
                <w:rFonts w:eastAsia="Times New Roman"/>
                <w:lang w:eastAsia="en-US"/>
              </w:rPr>
            </w:pPr>
          </w:p>
          <w:p w14:paraId="052A65C3" w14:textId="77777777" w:rsidR="008766A3" w:rsidRPr="00416CA1" w:rsidRDefault="008766A3" w:rsidP="00152BD3">
            <w:pPr>
              <w:rPr>
                <w:rFonts w:eastAsia="Times New Roman"/>
                <w:lang w:eastAsia="en-US"/>
              </w:rPr>
            </w:pPr>
          </w:p>
          <w:p w14:paraId="468E9B71" w14:textId="77777777" w:rsidR="008766A3" w:rsidRPr="00416CA1" w:rsidRDefault="008766A3" w:rsidP="00152BD3">
            <w:pPr>
              <w:rPr>
                <w:rFonts w:eastAsia="Times New Roman"/>
                <w:lang w:eastAsia="en-US"/>
              </w:rPr>
            </w:pPr>
            <w:r w:rsidRPr="00416CA1">
              <w:rPr>
                <w:rFonts w:eastAsia="Times New Roman"/>
                <w:lang w:eastAsia="en-US"/>
              </w:rPr>
              <w:t>Локальная вибрация, общая вибрация (транспортная, транспортно-технологическая, технологическая</w:t>
            </w:r>
          </w:p>
          <w:p w14:paraId="67EE2154" w14:textId="77777777" w:rsidR="008766A3" w:rsidRPr="00416CA1" w:rsidRDefault="008766A3" w:rsidP="00152BD3">
            <w:pPr>
              <w:rPr>
                <w:rFonts w:eastAsia="Times New Roman"/>
                <w:lang w:eastAsia="en-US"/>
              </w:rPr>
            </w:pPr>
          </w:p>
          <w:p w14:paraId="35818735" w14:textId="77777777" w:rsidR="008766A3" w:rsidRPr="00416CA1" w:rsidRDefault="008766A3" w:rsidP="00152BD3">
            <w:pPr>
              <w:rPr>
                <w:rFonts w:eastAsia="Times New Roman"/>
                <w:lang w:eastAsia="en-US"/>
              </w:rPr>
            </w:pPr>
          </w:p>
          <w:p w14:paraId="6B6436FB" w14:textId="19352117" w:rsidR="008766A3" w:rsidRPr="00416CA1" w:rsidRDefault="008766A3" w:rsidP="00152BD3">
            <w:r w:rsidRPr="00416CA1">
              <w:rPr>
                <w:rFonts w:eastAsia="Times New Roman"/>
                <w:lang w:eastAsia="en-US"/>
              </w:rPr>
              <w:t xml:space="preserve">Углерода </w:t>
            </w:r>
            <w:proofErr w:type="spellStart"/>
            <w:r w:rsidRPr="00416CA1">
              <w:rPr>
                <w:rFonts w:eastAsia="Times New Roman"/>
                <w:lang w:eastAsia="en-US"/>
              </w:rPr>
              <w:t>оксидРО</w:t>
            </w:r>
            <w:proofErr w:type="spellEnd"/>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56FC8C55" w14:textId="77777777" w:rsidR="008766A3" w:rsidRPr="00416CA1" w:rsidRDefault="008766A3" w:rsidP="00152BD3">
            <w:pPr>
              <w:rPr>
                <w:rFonts w:eastAsia="Times New Roman"/>
                <w:lang w:eastAsia="en-US"/>
              </w:rPr>
            </w:pPr>
            <w:r w:rsidRPr="00416CA1">
              <w:rPr>
                <w:rFonts w:eastAsia="Times New Roman"/>
                <w:lang w:eastAsia="en-US"/>
              </w:rPr>
              <w:lastRenderedPageBreak/>
              <w:t>пункт 18.1</w:t>
            </w:r>
          </w:p>
          <w:p w14:paraId="31A0714C" w14:textId="77777777" w:rsidR="008766A3" w:rsidRPr="00416CA1" w:rsidRDefault="008766A3" w:rsidP="00152BD3">
            <w:pPr>
              <w:rPr>
                <w:rFonts w:eastAsia="Times New Roman"/>
                <w:lang w:eastAsia="en-US"/>
              </w:rPr>
            </w:pPr>
          </w:p>
          <w:p w14:paraId="732730F8" w14:textId="77777777" w:rsidR="008766A3" w:rsidRPr="00416CA1" w:rsidRDefault="008766A3" w:rsidP="00152BD3">
            <w:pPr>
              <w:rPr>
                <w:rFonts w:eastAsia="Times New Roman"/>
                <w:lang w:eastAsia="en-US"/>
              </w:rPr>
            </w:pPr>
          </w:p>
          <w:p w14:paraId="418E9B6C" w14:textId="77777777" w:rsidR="008766A3" w:rsidRPr="00416CA1" w:rsidRDefault="008766A3" w:rsidP="00152BD3">
            <w:pPr>
              <w:rPr>
                <w:rFonts w:eastAsia="Times New Roman"/>
                <w:lang w:eastAsia="en-US"/>
              </w:rPr>
            </w:pPr>
          </w:p>
          <w:p w14:paraId="16ED457E" w14:textId="77777777" w:rsidR="008766A3" w:rsidRPr="00416CA1" w:rsidRDefault="008766A3" w:rsidP="00152BD3">
            <w:pPr>
              <w:rPr>
                <w:rFonts w:eastAsia="Times New Roman"/>
                <w:lang w:eastAsia="en-US"/>
              </w:rPr>
            </w:pPr>
          </w:p>
          <w:p w14:paraId="278FC2A6" w14:textId="77777777" w:rsidR="008766A3" w:rsidRPr="00416CA1" w:rsidRDefault="008766A3" w:rsidP="00152BD3">
            <w:pPr>
              <w:rPr>
                <w:rFonts w:eastAsia="Times New Roman"/>
                <w:lang w:eastAsia="en-US"/>
              </w:rPr>
            </w:pPr>
          </w:p>
          <w:p w14:paraId="512B25E8" w14:textId="77777777" w:rsidR="008766A3" w:rsidRPr="00416CA1" w:rsidRDefault="008766A3" w:rsidP="00152BD3">
            <w:pPr>
              <w:rPr>
                <w:rFonts w:eastAsia="Times New Roman"/>
                <w:lang w:eastAsia="en-US"/>
              </w:rPr>
            </w:pPr>
          </w:p>
          <w:p w14:paraId="7F5A19AE" w14:textId="77777777" w:rsidR="008766A3" w:rsidRPr="00416CA1" w:rsidRDefault="008766A3" w:rsidP="00152BD3">
            <w:pPr>
              <w:rPr>
                <w:rFonts w:eastAsia="Times New Roman"/>
                <w:lang w:eastAsia="en-US"/>
              </w:rPr>
            </w:pPr>
          </w:p>
          <w:p w14:paraId="3E9837B3" w14:textId="77777777" w:rsidR="008766A3" w:rsidRPr="00416CA1" w:rsidRDefault="008766A3" w:rsidP="00152BD3">
            <w:pPr>
              <w:rPr>
                <w:rFonts w:eastAsia="Times New Roman"/>
                <w:lang w:eastAsia="en-US"/>
              </w:rPr>
            </w:pPr>
          </w:p>
          <w:p w14:paraId="709DA1DF" w14:textId="77777777" w:rsidR="008766A3" w:rsidRPr="00416CA1" w:rsidRDefault="008766A3" w:rsidP="00152BD3">
            <w:pPr>
              <w:rPr>
                <w:rFonts w:eastAsia="Times New Roman"/>
                <w:lang w:eastAsia="en-US"/>
              </w:rPr>
            </w:pPr>
          </w:p>
          <w:p w14:paraId="38CF86CB" w14:textId="77777777" w:rsidR="008766A3" w:rsidRPr="00416CA1" w:rsidRDefault="008766A3" w:rsidP="00152BD3">
            <w:pPr>
              <w:rPr>
                <w:rFonts w:eastAsia="Times New Roman"/>
                <w:lang w:eastAsia="en-US"/>
              </w:rPr>
            </w:pPr>
            <w:r w:rsidRPr="00416CA1">
              <w:rPr>
                <w:rFonts w:eastAsia="Times New Roman"/>
                <w:lang w:eastAsia="en-US"/>
              </w:rPr>
              <w:t>пункт 23</w:t>
            </w:r>
          </w:p>
          <w:p w14:paraId="0C72F05E" w14:textId="77777777" w:rsidR="008766A3" w:rsidRPr="00416CA1" w:rsidRDefault="008766A3" w:rsidP="00152BD3">
            <w:pPr>
              <w:rPr>
                <w:rFonts w:eastAsia="Times New Roman"/>
                <w:lang w:eastAsia="en-US"/>
              </w:rPr>
            </w:pPr>
          </w:p>
          <w:p w14:paraId="307BF8BA" w14:textId="77777777" w:rsidR="008766A3" w:rsidRPr="00416CA1" w:rsidRDefault="008766A3" w:rsidP="00152BD3">
            <w:pPr>
              <w:rPr>
                <w:rFonts w:eastAsia="Times New Roman"/>
                <w:lang w:eastAsia="en-US"/>
              </w:rPr>
            </w:pPr>
          </w:p>
          <w:p w14:paraId="1F01C25A" w14:textId="77777777" w:rsidR="008766A3" w:rsidRPr="00416CA1" w:rsidRDefault="008766A3" w:rsidP="00152BD3">
            <w:pPr>
              <w:rPr>
                <w:rFonts w:eastAsia="Times New Roman"/>
                <w:lang w:eastAsia="en-US"/>
              </w:rPr>
            </w:pPr>
          </w:p>
          <w:p w14:paraId="2189B4D0" w14:textId="77777777" w:rsidR="008766A3" w:rsidRPr="00416CA1" w:rsidRDefault="008766A3" w:rsidP="00152BD3">
            <w:pPr>
              <w:rPr>
                <w:rFonts w:eastAsia="Times New Roman"/>
                <w:lang w:eastAsia="en-US"/>
              </w:rPr>
            </w:pPr>
          </w:p>
          <w:p w14:paraId="3AEA594B" w14:textId="77777777" w:rsidR="008766A3" w:rsidRPr="00416CA1" w:rsidRDefault="008766A3" w:rsidP="00152BD3">
            <w:pPr>
              <w:rPr>
                <w:rFonts w:eastAsia="Times New Roman"/>
                <w:lang w:eastAsia="en-US"/>
              </w:rPr>
            </w:pPr>
          </w:p>
          <w:p w14:paraId="4B7061E5" w14:textId="77777777" w:rsidR="008766A3" w:rsidRPr="00416CA1" w:rsidRDefault="008766A3" w:rsidP="00152BD3">
            <w:pPr>
              <w:rPr>
                <w:rFonts w:eastAsia="Times New Roman"/>
                <w:lang w:eastAsia="en-US"/>
              </w:rPr>
            </w:pPr>
          </w:p>
          <w:p w14:paraId="31686B41" w14:textId="77777777" w:rsidR="008766A3" w:rsidRPr="00416CA1" w:rsidRDefault="008766A3" w:rsidP="00152BD3">
            <w:pPr>
              <w:rPr>
                <w:rFonts w:eastAsia="Times New Roman"/>
                <w:lang w:eastAsia="en-US"/>
              </w:rPr>
            </w:pPr>
          </w:p>
          <w:p w14:paraId="0DE76705" w14:textId="77777777" w:rsidR="008766A3" w:rsidRPr="00416CA1" w:rsidRDefault="008766A3" w:rsidP="00152BD3">
            <w:pPr>
              <w:rPr>
                <w:rFonts w:eastAsia="Times New Roman"/>
                <w:lang w:eastAsia="en-US"/>
              </w:rPr>
            </w:pPr>
          </w:p>
          <w:p w14:paraId="0167EC75" w14:textId="77777777" w:rsidR="008766A3" w:rsidRPr="00416CA1" w:rsidRDefault="008766A3" w:rsidP="00152BD3">
            <w:pPr>
              <w:rPr>
                <w:rFonts w:eastAsia="Times New Roman"/>
                <w:lang w:eastAsia="en-US"/>
              </w:rPr>
            </w:pPr>
          </w:p>
          <w:p w14:paraId="0AE6FC7B" w14:textId="77777777" w:rsidR="008766A3" w:rsidRPr="00416CA1" w:rsidRDefault="008766A3" w:rsidP="00152BD3">
            <w:pPr>
              <w:rPr>
                <w:rFonts w:eastAsia="Times New Roman"/>
                <w:lang w:eastAsia="en-US"/>
              </w:rPr>
            </w:pPr>
          </w:p>
          <w:p w14:paraId="5A70A219" w14:textId="77777777" w:rsidR="008766A3" w:rsidRPr="00416CA1" w:rsidRDefault="008766A3" w:rsidP="00152BD3">
            <w:pPr>
              <w:rPr>
                <w:rFonts w:eastAsia="Times New Roman"/>
                <w:lang w:eastAsia="en-US"/>
              </w:rPr>
            </w:pPr>
          </w:p>
          <w:p w14:paraId="2E076CE4" w14:textId="77777777" w:rsidR="008766A3" w:rsidRPr="00416CA1" w:rsidRDefault="008766A3" w:rsidP="00152BD3">
            <w:pPr>
              <w:rPr>
                <w:rFonts w:eastAsia="Times New Roman"/>
                <w:lang w:eastAsia="en-US"/>
              </w:rPr>
            </w:pPr>
          </w:p>
          <w:p w14:paraId="6DE933DA" w14:textId="77777777" w:rsidR="008766A3" w:rsidRPr="00416CA1" w:rsidRDefault="008766A3" w:rsidP="00152BD3">
            <w:pPr>
              <w:rPr>
                <w:rFonts w:eastAsia="Times New Roman"/>
                <w:lang w:eastAsia="en-US"/>
              </w:rPr>
            </w:pPr>
          </w:p>
          <w:p w14:paraId="1160745E" w14:textId="77777777" w:rsidR="008766A3" w:rsidRPr="00416CA1" w:rsidRDefault="008766A3" w:rsidP="00152BD3">
            <w:pPr>
              <w:jc w:val="center"/>
              <w:rPr>
                <w:rFonts w:eastAsia="Times New Roman"/>
                <w:bCs/>
                <w:lang w:eastAsia="en-US"/>
              </w:rPr>
            </w:pPr>
          </w:p>
          <w:p w14:paraId="3C5CEAB4" w14:textId="77777777" w:rsidR="008766A3" w:rsidRPr="00416CA1" w:rsidRDefault="008766A3" w:rsidP="00152BD3">
            <w:pPr>
              <w:jc w:val="center"/>
              <w:rPr>
                <w:rFonts w:eastAsia="Times New Roman"/>
                <w:bCs/>
                <w:lang w:eastAsia="en-US"/>
              </w:rPr>
            </w:pPr>
            <w:r w:rsidRPr="00416CA1">
              <w:rPr>
                <w:rFonts w:eastAsia="Times New Roman"/>
                <w:bCs/>
                <w:lang w:eastAsia="en-US"/>
              </w:rPr>
              <w:t>пункт 1.1</w:t>
            </w:r>
          </w:p>
          <w:p w14:paraId="53A4C9D7" w14:textId="77777777" w:rsidR="008766A3" w:rsidRPr="00416CA1" w:rsidRDefault="008766A3" w:rsidP="00152BD3">
            <w:pPr>
              <w:jc w:val="center"/>
              <w:rPr>
                <w:rFonts w:eastAsia="Times New Roman"/>
                <w:bCs/>
                <w:lang w:eastAsia="en-US"/>
              </w:rPr>
            </w:pPr>
          </w:p>
          <w:p w14:paraId="73E01DC3" w14:textId="77777777" w:rsidR="008766A3" w:rsidRPr="00416CA1" w:rsidRDefault="008766A3" w:rsidP="00152BD3">
            <w:pPr>
              <w:jc w:val="center"/>
              <w:rPr>
                <w:rFonts w:eastAsia="Times New Roman"/>
                <w:bCs/>
                <w:lang w:eastAsia="en-US"/>
              </w:rPr>
            </w:pPr>
          </w:p>
          <w:p w14:paraId="77E2A7D0" w14:textId="77777777" w:rsidR="008766A3" w:rsidRPr="00416CA1" w:rsidRDefault="008766A3" w:rsidP="00152BD3">
            <w:pPr>
              <w:jc w:val="center"/>
              <w:rPr>
                <w:rFonts w:eastAsia="Times New Roman"/>
                <w:bCs/>
                <w:lang w:eastAsia="en-US"/>
              </w:rPr>
            </w:pPr>
          </w:p>
          <w:p w14:paraId="3438409C" w14:textId="77777777" w:rsidR="008766A3" w:rsidRPr="00416CA1" w:rsidRDefault="008766A3" w:rsidP="00152BD3">
            <w:pPr>
              <w:jc w:val="center"/>
              <w:rPr>
                <w:rFonts w:eastAsia="Times New Roman"/>
                <w:bCs/>
                <w:lang w:eastAsia="en-US"/>
              </w:rPr>
            </w:pPr>
            <w:r w:rsidRPr="00416CA1">
              <w:rPr>
                <w:rFonts w:eastAsia="Times New Roman"/>
                <w:bCs/>
                <w:lang w:eastAsia="en-US"/>
              </w:rPr>
              <w:t>пункт 1.36.1</w:t>
            </w:r>
          </w:p>
          <w:p w14:paraId="6D136D9F" w14:textId="77777777" w:rsidR="008766A3" w:rsidRPr="00416CA1" w:rsidRDefault="008766A3" w:rsidP="00152BD3">
            <w:pPr>
              <w:jc w:val="center"/>
              <w:rPr>
                <w:rFonts w:eastAsia="Times New Roman"/>
                <w:bCs/>
                <w:lang w:eastAsia="en-US"/>
              </w:rPr>
            </w:pPr>
          </w:p>
          <w:p w14:paraId="1D615B82" w14:textId="77777777" w:rsidR="008766A3" w:rsidRPr="00416CA1" w:rsidRDefault="008766A3" w:rsidP="00152BD3">
            <w:pPr>
              <w:jc w:val="center"/>
              <w:rPr>
                <w:rFonts w:eastAsia="Times New Roman"/>
                <w:bCs/>
                <w:lang w:eastAsia="en-US"/>
              </w:rPr>
            </w:pPr>
          </w:p>
          <w:p w14:paraId="3B004FB0" w14:textId="77777777" w:rsidR="008766A3" w:rsidRPr="00416CA1" w:rsidRDefault="008766A3" w:rsidP="00152BD3">
            <w:pPr>
              <w:jc w:val="center"/>
              <w:rPr>
                <w:rFonts w:eastAsia="Times New Roman"/>
                <w:bCs/>
                <w:lang w:eastAsia="en-US"/>
              </w:rPr>
            </w:pPr>
          </w:p>
          <w:p w14:paraId="0BA40337" w14:textId="77777777" w:rsidR="008766A3" w:rsidRPr="00416CA1" w:rsidRDefault="008766A3" w:rsidP="00152BD3">
            <w:pPr>
              <w:jc w:val="center"/>
              <w:rPr>
                <w:rFonts w:eastAsia="Times New Roman"/>
                <w:bCs/>
                <w:lang w:eastAsia="en-US"/>
              </w:rPr>
            </w:pPr>
          </w:p>
          <w:p w14:paraId="2E1BFE31" w14:textId="77777777" w:rsidR="008766A3" w:rsidRPr="00416CA1" w:rsidRDefault="008766A3" w:rsidP="00152BD3">
            <w:pPr>
              <w:jc w:val="center"/>
              <w:rPr>
                <w:rFonts w:eastAsia="Times New Roman"/>
                <w:bCs/>
                <w:lang w:eastAsia="en-US"/>
              </w:rPr>
            </w:pPr>
            <w:r w:rsidRPr="00416CA1">
              <w:rPr>
                <w:rFonts w:eastAsia="Times New Roman"/>
                <w:bCs/>
                <w:lang w:eastAsia="en-US"/>
              </w:rPr>
              <w:t>пункт 4.3.1, 4.3.2</w:t>
            </w:r>
          </w:p>
          <w:p w14:paraId="02F373E6" w14:textId="77777777" w:rsidR="008766A3" w:rsidRPr="00416CA1" w:rsidRDefault="008766A3" w:rsidP="00152BD3">
            <w:pPr>
              <w:jc w:val="center"/>
              <w:rPr>
                <w:rFonts w:eastAsia="Times New Roman"/>
                <w:bCs/>
                <w:lang w:eastAsia="en-US"/>
              </w:rPr>
            </w:pPr>
          </w:p>
          <w:p w14:paraId="50B1E6B7" w14:textId="77777777" w:rsidR="008766A3" w:rsidRPr="00416CA1" w:rsidRDefault="008766A3" w:rsidP="00152BD3">
            <w:pPr>
              <w:jc w:val="center"/>
              <w:rPr>
                <w:rFonts w:eastAsia="Times New Roman"/>
                <w:bCs/>
                <w:lang w:eastAsia="en-US"/>
              </w:rPr>
            </w:pPr>
          </w:p>
          <w:p w14:paraId="41AB1EAB" w14:textId="77777777" w:rsidR="008766A3" w:rsidRPr="00416CA1" w:rsidRDefault="008766A3" w:rsidP="00152BD3">
            <w:pPr>
              <w:jc w:val="center"/>
              <w:rPr>
                <w:rFonts w:eastAsia="Times New Roman"/>
                <w:bCs/>
                <w:lang w:eastAsia="en-US"/>
              </w:rPr>
            </w:pPr>
          </w:p>
          <w:p w14:paraId="5CC45F6F" w14:textId="77777777" w:rsidR="008766A3" w:rsidRPr="00416CA1" w:rsidRDefault="008766A3" w:rsidP="00152BD3">
            <w:pPr>
              <w:jc w:val="center"/>
              <w:rPr>
                <w:rFonts w:eastAsia="Times New Roman"/>
                <w:bCs/>
                <w:lang w:eastAsia="en-US"/>
              </w:rPr>
            </w:pPr>
          </w:p>
          <w:p w14:paraId="748E12F1" w14:textId="77777777" w:rsidR="008766A3" w:rsidRPr="00416CA1" w:rsidRDefault="008766A3" w:rsidP="00152BD3">
            <w:pPr>
              <w:jc w:val="center"/>
              <w:rPr>
                <w:rFonts w:eastAsia="Times New Roman"/>
                <w:bCs/>
                <w:lang w:eastAsia="en-US"/>
              </w:rPr>
            </w:pPr>
            <w:r w:rsidRPr="00416CA1">
              <w:rPr>
                <w:rFonts w:eastAsia="Times New Roman"/>
                <w:bCs/>
                <w:lang w:eastAsia="en-US"/>
              </w:rPr>
              <w:t>пункт 1.39</w:t>
            </w:r>
          </w:p>
          <w:p w14:paraId="7E9E1A30" w14:textId="60F94C9A" w:rsidR="008766A3" w:rsidRPr="00416CA1" w:rsidRDefault="008766A3" w:rsidP="00152BD3">
            <w:pPr>
              <w:rPr>
                <w:rFonts w:eastAsia="Times New Roman"/>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125FAFEE" w14:textId="19A71A23" w:rsidR="008766A3" w:rsidRPr="00416CA1" w:rsidRDefault="008766A3" w:rsidP="00152BD3">
            <w:pPr>
              <w:jc w:val="center"/>
              <w:rPr>
                <w:rFonts w:eastAsia="Times New Roman"/>
              </w:rPr>
            </w:pPr>
            <w:r w:rsidRPr="00416CA1">
              <w:rPr>
                <w:rFonts w:eastAsia="Times New Roman"/>
                <w:lang w:eastAsia="en-US"/>
              </w:rPr>
              <w:lastRenderedPageBreak/>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7BED071D" w14:textId="06967330"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707CEADC"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оториноларингологом, дерматовенерологом, хирургом, стоматологом,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034AEB5E"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6C3428EC"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w:t>
            </w:r>
            <w:r w:rsidRPr="00416CA1">
              <w:rPr>
                <w:rFonts w:eastAsia="Times New Roman"/>
                <w:lang w:eastAsia="en-US"/>
              </w:rPr>
              <w:lastRenderedPageBreak/>
              <w:t xml:space="preserve">содержание в сыворотке крови глюкозы, холестерина. </w:t>
            </w:r>
          </w:p>
          <w:p w14:paraId="2812D349" w14:textId="77777777" w:rsidR="008766A3" w:rsidRPr="00416CA1" w:rsidRDefault="008766A3" w:rsidP="00152BD3">
            <w:pPr>
              <w:rPr>
                <w:rFonts w:eastAsia="Times New Roman"/>
                <w:lang w:eastAsia="en-US"/>
              </w:rPr>
            </w:pPr>
            <w:r w:rsidRPr="00416CA1">
              <w:rPr>
                <w:rFonts w:eastAsia="Times New Roman"/>
                <w:lang w:eastAsia="en-US"/>
              </w:rPr>
              <w:t>Исследование крови на сифилис</w:t>
            </w:r>
          </w:p>
          <w:p w14:paraId="75405123"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lang w:eastAsia="en-US"/>
              </w:rPr>
              <w:t>эпидпоказаниям</w:t>
            </w:r>
            <w:proofErr w:type="spellEnd"/>
          </w:p>
          <w:p w14:paraId="3F759FB4"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lang w:eastAsia="en-US"/>
              </w:rPr>
              <w:t>эпидпоказаниям</w:t>
            </w:r>
            <w:proofErr w:type="spellEnd"/>
          </w:p>
          <w:p w14:paraId="1E7C9D20" w14:textId="77777777" w:rsidR="008766A3" w:rsidRPr="00416CA1" w:rsidRDefault="008766A3" w:rsidP="00152BD3">
            <w:pPr>
              <w:rPr>
                <w:rFonts w:eastAsia="Times New Roman"/>
                <w:lang w:eastAsia="en-US"/>
              </w:rPr>
            </w:pPr>
            <w:r w:rsidRPr="00416CA1">
              <w:rPr>
                <w:rFonts w:eastAsia="Times New Roman"/>
                <w:lang w:eastAsia="en-US"/>
              </w:rPr>
              <w:t xml:space="preserve">Мазок из зева и носа на наличие патогенного стафилококка при поступлении на работу, в дальнейшем - по медицинским и </w:t>
            </w:r>
            <w:proofErr w:type="spellStart"/>
            <w:r w:rsidRPr="00416CA1">
              <w:rPr>
                <w:rFonts w:eastAsia="Times New Roman"/>
                <w:lang w:eastAsia="en-US"/>
              </w:rPr>
              <w:t>эпидпоказаниям</w:t>
            </w:r>
            <w:proofErr w:type="spellEnd"/>
          </w:p>
          <w:p w14:paraId="2DA49B35"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1EE31E24"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0A081569" w14:textId="77777777" w:rsidR="008766A3" w:rsidRPr="00416CA1" w:rsidRDefault="008766A3" w:rsidP="00152BD3">
            <w:pPr>
              <w:rPr>
                <w:rFonts w:eastAsia="Times New Roman"/>
                <w:lang w:eastAsia="en-US"/>
              </w:rPr>
            </w:pPr>
            <w:r w:rsidRPr="00416CA1">
              <w:rPr>
                <w:rFonts w:eastAsia="Times New Roman"/>
                <w:lang w:eastAsia="en-US"/>
              </w:rPr>
              <w:t>Тонометрия</w:t>
            </w:r>
          </w:p>
          <w:p w14:paraId="732A17D0"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30E06905" w14:textId="77777777" w:rsidR="008766A3" w:rsidRPr="00416CA1" w:rsidRDefault="008766A3" w:rsidP="00152BD3">
            <w:pPr>
              <w:rPr>
                <w:rFonts w:eastAsia="Times New Roman"/>
                <w:lang w:eastAsia="en-US"/>
              </w:rPr>
            </w:pPr>
            <w:r w:rsidRPr="00416CA1">
              <w:rPr>
                <w:rFonts w:eastAsia="Times New Roman"/>
                <w:lang w:eastAsia="en-US"/>
              </w:rPr>
              <w:t>Спирометрия</w:t>
            </w:r>
          </w:p>
          <w:p w14:paraId="2C29B25E" w14:textId="77777777" w:rsidR="008766A3" w:rsidRPr="00416CA1" w:rsidRDefault="008766A3" w:rsidP="00152BD3">
            <w:pPr>
              <w:rPr>
                <w:rFonts w:eastAsia="Times New Roman"/>
                <w:lang w:eastAsia="en-US"/>
              </w:rPr>
            </w:pPr>
            <w:proofErr w:type="spellStart"/>
            <w:r w:rsidRPr="00416CA1">
              <w:rPr>
                <w:rFonts w:eastAsia="Times New Roman"/>
                <w:lang w:eastAsia="en-US"/>
              </w:rPr>
              <w:t>Пульсоксиметрия</w:t>
            </w:r>
            <w:proofErr w:type="spellEnd"/>
          </w:p>
          <w:p w14:paraId="56AC99E9" w14:textId="77777777" w:rsidR="008766A3" w:rsidRPr="00416CA1" w:rsidRDefault="008766A3" w:rsidP="00152BD3">
            <w:pPr>
              <w:rPr>
                <w:rFonts w:eastAsia="Times New Roman"/>
                <w:lang w:eastAsia="en-US"/>
              </w:rPr>
            </w:pPr>
            <w:proofErr w:type="spellStart"/>
            <w:r w:rsidRPr="00416CA1">
              <w:rPr>
                <w:rFonts w:eastAsia="Times New Roman"/>
                <w:lang w:eastAsia="en-US"/>
              </w:rPr>
              <w:t>Паллестезиметрия</w:t>
            </w:r>
            <w:proofErr w:type="spellEnd"/>
          </w:p>
          <w:p w14:paraId="369970B6" w14:textId="77777777" w:rsidR="008766A3" w:rsidRPr="00416CA1" w:rsidRDefault="008766A3" w:rsidP="00152BD3">
            <w:pPr>
              <w:rPr>
                <w:rFonts w:eastAsia="Times New Roman"/>
                <w:lang w:eastAsia="en-US"/>
              </w:rPr>
            </w:pPr>
            <w:r w:rsidRPr="00416CA1">
              <w:rPr>
                <w:rFonts w:eastAsia="Times New Roman"/>
                <w:lang w:eastAsia="en-US"/>
              </w:rPr>
              <w:t>Рефрактометрия (или скиаскопия)</w:t>
            </w:r>
          </w:p>
          <w:p w14:paraId="3785D3A1" w14:textId="77777777" w:rsidR="008766A3" w:rsidRPr="00416CA1" w:rsidRDefault="008766A3" w:rsidP="00152BD3">
            <w:pPr>
              <w:rPr>
                <w:rFonts w:eastAsia="Times New Roman"/>
                <w:lang w:eastAsia="en-US"/>
              </w:rPr>
            </w:pPr>
            <w:r w:rsidRPr="00416CA1">
              <w:rPr>
                <w:rFonts w:eastAsia="Times New Roman"/>
                <w:lang w:eastAsia="en-US"/>
              </w:rPr>
              <w:t>Исследование цветоощущения по полихроматическим таблицам</w:t>
            </w:r>
          </w:p>
          <w:p w14:paraId="24149557" w14:textId="77777777" w:rsidR="008766A3" w:rsidRPr="00416CA1" w:rsidRDefault="008766A3" w:rsidP="00152BD3">
            <w:pPr>
              <w:rPr>
                <w:rFonts w:eastAsia="Times New Roman"/>
                <w:lang w:eastAsia="en-US"/>
              </w:rPr>
            </w:pPr>
            <w:r w:rsidRPr="00416CA1">
              <w:rPr>
                <w:rFonts w:eastAsia="Times New Roman"/>
                <w:lang w:eastAsia="en-US"/>
              </w:rPr>
              <w:t>Исследование функции вестибулярного анализатора</w:t>
            </w:r>
          </w:p>
          <w:p w14:paraId="44B1F9E1"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7ACC0D51" w14:textId="77777777" w:rsidR="008766A3" w:rsidRPr="00416CA1" w:rsidRDefault="008766A3" w:rsidP="00152BD3">
            <w:pPr>
              <w:wordWrap w:val="0"/>
              <w:ind w:right="60"/>
              <w:rPr>
                <w:rFonts w:eastAsia="Times New Roman"/>
                <w:lang w:eastAsia="en-US"/>
              </w:rPr>
            </w:pPr>
            <w:r w:rsidRPr="00416CA1">
              <w:rPr>
                <w:rFonts w:eastAsia="Times New Roman"/>
                <w:lang w:eastAsia="en-US"/>
              </w:rPr>
              <w:t>Исследование уровня ретикулоцитов, метгемоглобина в крови, карбоксигемоглобина в крови</w:t>
            </w:r>
          </w:p>
          <w:p w14:paraId="0127E1CD" w14:textId="77777777" w:rsidR="008766A3" w:rsidRPr="00416CA1" w:rsidRDefault="008766A3" w:rsidP="00152BD3">
            <w:pPr>
              <w:wordWrap w:val="0"/>
              <w:ind w:right="60"/>
              <w:rPr>
                <w:rFonts w:eastAsia="Times New Roman"/>
                <w:lang w:eastAsia="en-US"/>
              </w:rPr>
            </w:pPr>
            <w:r w:rsidRPr="00416CA1">
              <w:rPr>
                <w:rFonts w:eastAsia="Times New Roman"/>
                <w:lang w:eastAsia="en-US"/>
              </w:rPr>
              <w:t>УЗИ органов брюшной полости</w:t>
            </w:r>
          </w:p>
          <w:p w14:paraId="720E353C" w14:textId="77777777" w:rsidR="008766A3" w:rsidRPr="00416CA1" w:rsidRDefault="008766A3" w:rsidP="00152BD3">
            <w:pPr>
              <w:wordWrap w:val="0"/>
              <w:ind w:right="60"/>
              <w:rPr>
                <w:rFonts w:eastAsia="Times New Roman"/>
                <w:lang w:eastAsia="en-US"/>
              </w:rPr>
            </w:pPr>
            <w:r w:rsidRPr="00416CA1">
              <w:rPr>
                <w:rFonts w:eastAsia="Times New Roman"/>
                <w:lang w:eastAsia="en-US"/>
              </w:rPr>
              <w:t>Исследование функции вестибулярного аппарата</w:t>
            </w:r>
          </w:p>
          <w:p w14:paraId="13A96C25" w14:textId="261D2EBE"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8766A3" w:rsidRPr="00416CA1" w14:paraId="757478DE" w14:textId="77777777" w:rsidTr="00152BD3">
        <w:trPr>
          <w:trHeight w:val="1273"/>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90E20" w14:textId="5B3A2656" w:rsidR="008766A3" w:rsidRPr="00416CA1" w:rsidRDefault="008766A3" w:rsidP="00152BD3">
            <w:pPr>
              <w:pStyle w:val="af2"/>
              <w:numPr>
                <w:ilvl w:val="0"/>
                <w:numId w:val="36"/>
              </w:numPr>
              <w:jc w:val="center"/>
              <w:rPr>
                <w:lang w:eastAsia="en-US"/>
              </w:rPr>
            </w:pPr>
          </w:p>
        </w:tc>
        <w:tc>
          <w:tcPr>
            <w:tcW w:w="3724" w:type="dxa"/>
            <w:tcBorders>
              <w:left w:val="single" w:sz="4" w:space="0" w:color="00000A"/>
              <w:bottom w:val="single" w:sz="4" w:space="0" w:color="00000A"/>
              <w:right w:val="single" w:sz="4" w:space="0" w:color="00000A"/>
            </w:tcBorders>
            <w:shd w:val="clear" w:color="auto" w:fill="auto"/>
            <w:tcMar>
              <w:left w:w="103" w:type="dxa"/>
            </w:tcMar>
          </w:tcPr>
          <w:p w14:paraId="577A8A66" w14:textId="77777777" w:rsidR="008766A3" w:rsidRPr="00416CA1" w:rsidRDefault="008766A3" w:rsidP="00152BD3">
            <w:pPr>
              <w:rPr>
                <w:rFonts w:eastAsia="Times New Roman"/>
              </w:rPr>
            </w:pPr>
            <w:r w:rsidRPr="00416CA1">
              <w:rPr>
                <w:rFonts w:eastAsia="Times New Roman"/>
              </w:rPr>
              <w:t xml:space="preserve">Работы, где имеется контакт с пищевыми продуктами в процессе их производства, хранения, транспортировки и </w:t>
            </w:r>
            <w:r w:rsidRPr="00416CA1">
              <w:rPr>
                <w:rFonts w:eastAsia="Times New Roman"/>
              </w:rPr>
              <w:lastRenderedPageBreak/>
              <w:t>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p w14:paraId="131C5A40" w14:textId="77777777" w:rsidR="008766A3" w:rsidRPr="00416CA1" w:rsidRDefault="008766A3" w:rsidP="00152BD3">
            <w:pPr>
              <w:rPr>
                <w:rFonts w:eastAsia="Times New Roman"/>
              </w:rPr>
            </w:pPr>
          </w:p>
          <w:p w14:paraId="41BF1201" w14:textId="77777777" w:rsidR="008766A3" w:rsidRPr="00416CA1" w:rsidRDefault="008766A3" w:rsidP="00152BD3">
            <w:pPr>
              <w:rPr>
                <w:rFonts w:eastAsia="Times New Roman"/>
              </w:rPr>
            </w:pPr>
            <w:r w:rsidRPr="00416CA1">
              <w:rPr>
                <w:rFonts w:eastAsia="Times New Roman"/>
              </w:rPr>
              <w:t xml:space="preserve">Азота неорганические соединения (в том числе азота </w:t>
            </w:r>
            <w:proofErr w:type="spellStart"/>
            <w:r w:rsidRPr="00416CA1">
              <w:rPr>
                <w:rFonts w:eastAsia="Times New Roman"/>
              </w:rPr>
              <w:t>оксидыО</w:t>
            </w:r>
            <w:proofErr w:type="spellEnd"/>
            <w:r w:rsidRPr="00416CA1">
              <w:rPr>
                <w:rFonts w:eastAsia="Times New Roman"/>
              </w:rPr>
              <w:t xml:space="preserve">, азота </w:t>
            </w:r>
            <w:proofErr w:type="spellStart"/>
            <w:r w:rsidRPr="00416CA1">
              <w:rPr>
                <w:rFonts w:eastAsia="Times New Roman"/>
              </w:rPr>
              <w:t>диоксидО</w:t>
            </w:r>
            <w:proofErr w:type="spellEnd"/>
            <w:r w:rsidRPr="00416CA1">
              <w:rPr>
                <w:rFonts w:eastAsia="Times New Roman"/>
              </w:rPr>
              <w:t>).</w:t>
            </w:r>
          </w:p>
          <w:p w14:paraId="5A229883" w14:textId="77777777" w:rsidR="008766A3" w:rsidRPr="00416CA1" w:rsidRDefault="008766A3" w:rsidP="00152BD3">
            <w:pPr>
              <w:rPr>
                <w:rFonts w:eastAsia="Times New Roman"/>
              </w:rPr>
            </w:pPr>
          </w:p>
          <w:p w14:paraId="7C41C5DC" w14:textId="77777777" w:rsidR="008766A3" w:rsidRPr="00416CA1" w:rsidRDefault="008766A3" w:rsidP="00152BD3">
            <w:pPr>
              <w:rPr>
                <w:rFonts w:eastAsia="Times New Roman"/>
              </w:rPr>
            </w:pPr>
            <w:r w:rsidRPr="00416CA1">
              <w:rPr>
                <w:rFonts w:eastAsia="Times New Roman"/>
              </w:rPr>
              <w:t>Метан, этан, пропан, парафины, этилен, пропилен, ацетилен, циклогексан</w:t>
            </w:r>
          </w:p>
          <w:p w14:paraId="407FB937" w14:textId="77777777" w:rsidR="008766A3" w:rsidRPr="00416CA1" w:rsidRDefault="008766A3" w:rsidP="00152BD3">
            <w:pPr>
              <w:rPr>
                <w:rFonts w:eastAsia="Times New Roman"/>
                <w:lang w:eastAsia="en-US"/>
              </w:rPr>
            </w:pPr>
          </w:p>
        </w:tc>
        <w:tc>
          <w:tcPr>
            <w:tcW w:w="1560" w:type="dxa"/>
            <w:tcBorders>
              <w:left w:val="single" w:sz="4" w:space="0" w:color="00000A"/>
              <w:bottom w:val="single" w:sz="4" w:space="0" w:color="00000A"/>
              <w:right w:val="single" w:sz="4" w:space="0" w:color="00000A"/>
            </w:tcBorders>
            <w:shd w:val="clear" w:color="auto" w:fill="auto"/>
            <w:tcMar>
              <w:left w:w="103" w:type="dxa"/>
            </w:tcMar>
          </w:tcPr>
          <w:p w14:paraId="025074D3" w14:textId="77777777" w:rsidR="008766A3" w:rsidRPr="00416CA1" w:rsidRDefault="008766A3" w:rsidP="00152BD3">
            <w:pPr>
              <w:jc w:val="center"/>
              <w:rPr>
                <w:rFonts w:eastAsia="Times New Roman"/>
                <w:bCs/>
              </w:rPr>
            </w:pPr>
            <w:r w:rsidRPr="00416CA1">
              <w:rPr>
                <w:rFonts w:eastAsia="Times New Roman"/>
                <w:bCs/>
              </w:rPr>
              <w:lastRenderedPageBreak/>
              <w:t>пункт 23</w:t>
            </w:r>
          </w:p>
          <w:p w14:paraId="639E6558" w14:textId="77777777" w:rsidR="008766A3" w:rsidRPr="00416CA1" w:rsidRDefault="008766A3" w:rsidP="00152BD3">
            <w:pPr>
              <w:jc w:val="center"/>
              <w:rPr>
                <w:rFonts w:eastAsia="Times New Roman"/>
                <w:bCs/>
              </w:rPr>
            </w:pPr>
          </w:p>
          <w:p w14:paraId="4EA2BEA2" w14:textId="77777777" w:rsidR="008766A3" w:rsidRPr="00416CA1" w:rsidRDefault="008766A3" w:rsidP="00152BD3">
            <w:pPr>
              <w:jc w:val="center"/>
              <w:rPr>
                <w:rFonts w:eastAsia="Times New Roman"/>
                <w:bCs/>
              </w:rPr>
            </w:pPr>
          </w:p>
          <w:p w14:paraId="54781947" w14:textId="77777777" w:rsidR="008766A3" w:rsidRPr="00416CA1" w:rsidRDefault="008766A3" w:rsidP="00152BD3">
            <w:pPr>
              <w:jc w:val="center"/>
              <w:rPr>
                <w:rFonts w:eastAsia="Times New Roman"/>
                <w:bCs/>
              </w:rPr>
            </w:pPr>
          </w:p>
          <w:p w14:paraId="1E6E9D20" w14:textId="77777777" w:rsidR="008766A3" w:rsidRPr="00416CA1" w:rsidRDefault="008766A3" w:rsidP="00152BD3">
            <w:pPr>
              <w:jc w:val="center"/>
              <w:rPr>
                <w:rFonts w:eastAsia="Times New Roman"/>
                <w:bCs/>
              </w:rPr>
            </w:pPr>
          </w:p>
          <w:p w14:paraId="148E906C" w14:textId="77777777" w:rsidR="008766A3" w:rsidRPr="00416CA1" w:rsidRDefault="008766A3" w:rsidP="00152BD3">
            <w:pPr>
              <w:jc w:val="center"/>
              <w:rPr>
                <w:rFonts w:eastAsia="Times New Roman"/>
                <w:bCs/>
              </w:rPr>
            </w:pPr>
          </w:p>
          <w:p w14:paraId="3C4730C3" w14:textId="77777777" w:rsidR="008766A3" w:rsidRPr="00416CA1" w:rsidRDefault="008766A3" w:rsidP="00152BD3">
            <w:pPr>
              <w:jc w:val="center"/>
              <w:rPr>
                <w:rFonts w:eastAsia="Times New Roman"/>
                <w:bCs/>
              </w:rPr>
            </w:pPr>
          </w:p>
          <w:p w14:paraId="12268528" w14:textId="77777777" w:rsidR="008766A3" w:rsidRPr="00416CA1" w:rsidRDefault="008766A3" w:rsidP="00152BD3">
            <w:pPr>
              <w:jc w:val="center"/>
              <w:rPr>
                <w:rFonts w:eastAsia="Times New Roman"/>
                <w:bCs/>
              </w:rPr>
            </w:pPr>
          </w:p>
          <w:p w14:paraId="6ACEFA9D" w14:textId="77777777" w:rsidR="008766A3" w:rsidRPr="00416CA1" w:rsidRDefault="008766A3" w:rsidP="00152BD3">
            <w:pPr>
              <w:jc w:val="center"/>
              <w:rPr>
                <w:rFonts w:eastAsia="Times New Roman"/>
                <w:bCs/>
              </w:rPr>
            </w:pPr>
          </w:p>
          <w:p w14:paraId="217143E3" w14:textId="77777777" w:rsidR="008766A3" w:rsidRPr="00416CA1" w:rsidRDefault="008766A3" w:rsidP="00152BD3">
            <w:pPr>
              <w:jc w:val="center"/>
              <w:rPr>
                <w:rFonts w:eastAsia="Times New Roman"/>
                <w:bCs/>
              </w:rPr>
            </w:pPr>
          </w:p>
          <w:p w14:paraId="11460FD8" w14:textId="77777777" w:rsidR="008766A3" w:rsidRPr="00416CA1" w:rsidRDefault="008766A3" w:rsidP="00152BD3">
            <w:pPr>
              <w:jc w:val="center"/>
              <w:rPr>
                <w:rFonts w:eastAsia="Times New Roman"/>
                <w:bCs/>
              </w:rPr>
            </w:pPr>
          </w:p>
          <w:p w14:paraId="2B917212" w14:textId="77777777" w:rsidR="008766A3" w:rsidRPr="00416CA1" w:rsidRDefault="008766A3" w:rsidP="00152BD3">
            <w:pPr>
              <w:jc w:val="center"/>
              <w:rPr>
                <w:rFonts w:eastAsia="Times New Roman"/>
                <w:bCs/>
              </w:rPr>
            </w:pPr>
          </w:p>
          <w:p w14:paraId="05D1D3EA" w14:textId="77777777" w:rsidR="008766A3" w:rsidRPr="00416CA1" w:rsidRDefault="008766A3" w:rsidP="00152BD3">
            <w:pPr>
              <w:jc w:val="center"/>
              <w:rPr>
                <w:rFonts w:eastAsia="Times New Roman"/>
                <w:bCs/>
              </w:rPr>
            </w:pPr>
          </w:p>
          <w:p w14:paraId="5DBB7466" w14:textId="77777777" w:rsidR="008766A3" w:rsidRPr="00416CA1" w:rsidRDefault="008766A3" w:rsidP="00152BD3">
            <w:pPr>
              <w:jc w:val="center"/>
              <w:rPr>
                <w:rFonts w:eastAsia="Times New Roman"/>
                <w:bCs/>
              </w:rPr>
            </w:pPr>
          </w:p>
          <w:p w14:paraId="7B6D5653" w14:textId="77777777" w:rsidR="008766A3" w:rsidRPr="00416CA1" w:rsidRDefault="008766A3" w:rsidP="00152BD3">
            <w:pPr>
              <w:jc w:val="center"/>
              <w:rPr>
                <w:rFonts w:eastAsia="Times New Roman"/>
                <w:bCs/>
              </w:rPr>
            </w:pPr>
          </w:p>
          <w:p w14:paraId="2C95B639" w14:textId="77777777" w:rsidR="008766A3" w:rsidRPr="00416CA1" w:rsidRDefault="008766A3" w:rsidP="00152BD3">
            <w:pPr>
              <w:jc w:val="center"/>
              <w:rPr>
                <w:rFonts w:eastAsia="Times New Roman"/>
                <w:bCs/>
              </w:rPr>
            </w:pPr>
            <w:r w:rsidRPr="00416CA1">
              <w:rPr>
                <w:rFonts w:eastAsia="Times New Roman"/>
                <w:bCs/>
              </w:rPr>
              <w:t>пункт 1.1</w:t>
            </w:r>
          </w:p>
          <w:p w14:paraId="067C7D28" w14:textId="77777777" w:rsidR="008766A3" w:rsidRPr="00416CA1" w:rsidRDefault="008766A3" w:rsidP="00152BD3">
            <w:pPr>
              <w:jc w:val="center"/>
              <w:rPr>
                <w:rFonts w:eastAsia="Times New Roman"/>
                <w:bCs/>
              </w:rPr>
            </w:pPr>
          </w:p>
          <w:p w14:paraId="70DA0FD7" w14:textId="77777777" w:rsidR="008766A3" w:rsidRPr="00416CA1" w:rsidRDefault="008766A3" w:rsidP="00152BD3">
            <w:pPr>
              <w:jc w:val="center"/>
              <w:rPr>
                <w:rFonts w:eastAsia="Times New Roman"/>
                <w:bCs/>
              </w:rPr>
            </w:pPr>
          </w:p>
          <w:p w14:paraId="272E1930" w14:textId="77777777" w:rsidR="008766A3" w:rsidRPr="00416CA1" w:rsidRDefault="008766A3" w:rsidP="00152BD3">
            <w:pPr>
              <w:jc w:val="center"/>
              <w:rPr>
                <w:rFonts w:eastAsia="Times New Roman"/>
                <w:bCs/>
              </w:rPr>
            </w:pPr>
          </w:p>
          <w:p w14:paraId="2E8916C3" w14:textId="77777777" w:rsidR="008766A3" w:rsidRPr="00416CA1" w:rsidRDefault="008766A3" w:rsidP="00152BD3">
            <w:pPr>
              <w:jc w:val="center"/>
              <w:rPr>
                <w:rFonts w:eastAsia="Times New Roman"/>
                <w:bCs/>
              </w:rPr>
            </w:pPr>
            <w:r w:rsidRPr="00416CA1">
              <w:rPr>
                <w:rFonts w:eastAsia="Times New Roman"/>
                <w:bCs/>
              </w:rPr>
              <w:t>пункт 1.36.1</w:t>
            </w:r>
          </w:p>
          <w:p w14:paraId="7EF159C7" w14:textId="77777777" w:rsidR="008766A3" w:rsidRPr="00416CA1" w:rsidRDefault="008766A3" w:rsidP="00152BD3">
            <w:pPr>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C0E2F97" w14:textId="5C3B05E3" w:rsidR="008766A3" w:rsidRPr="00416CA1" w:rsidRDefault="008766A3" w:rsidP="00152BD3">
            <w:pPr>
              <w:jc w:val="center"/>
              <w:rPr>
                <w:rFonts w:eastAsia="Times New Roman"/>
                <w:lang w:eastAsia="en-US"/>
              </w:rPr>
            </w:pPr>
            <w:r w:rsidRPr="00416CA1">
              <w:rPr>
                <w:rFonts w:eastAsia="Times New Roman"/>
              </w:rPr>
              <w:lastRenderedPageBreak/>
              <w:t>Муж.</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4476EB" w14:textId="5F5DC781" w:rsidR="008766A3" w:rsidRPr="00416CA1" w:rsidRDefault="008766A3" w:rsidP="00152BD3">
            <w:pPr>
              <w:jc w:val="both"/>
              <w:rPr>
                <w:rFonts w:eastAsia="Times New Roman"/>
                <w:lang w:eastAsia="en-US"/>
              </w:rPr>
            </w:pPr>
            <w:r w:rsidRPr="00416CA1">
              <w:rPr>
                <w:rFonts w:eastAsia="Times New Roman"/>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85" w:type="dxa"/>
              <w:right w:w="85" w:type="dxa"/>
            </w:tcMar>
          </w:tcPr>
          <w:p w14:paraId="2BBB8B3D" w14:textId="77777777" w:rsidR="008766A3" w:rsidRPr="00416CA1" w:rsidRDefault="008766A3" w:rsidP="00152BD3">
            <w:pPr>
              <w:rPr>
                <w:rFonts w:eastAsia="Times New Roman"/>
              </w:rPr>
            </w:pPr>
            <w:r w:rsidRPr="00416CA1">
              <w:rPr>
                <w:rFonts w:eastAsia="Times New Roman"/>
                <w:u w:val="single"/>
              </w:rPr>
              <w:t>Участие врачей-специалистов:</w:t>
            </w:r>
            <w:r w:rsidRPr="00416CA1">
              <w:rPr>
                <w:rFonts w:eastAsia="Times New Roman"/>
              </w:rPr>
              <w:t xml:space="preserve"> осмотр терапевтом, психиатром, наркологом, неврологом, офтальмологом, оториноларингологом, дерматовенерологом, стоматологом, заключение </w:t>
            </w:r>
            <w:proofErr w:type="spellStart"/>
            <w:r w:rsidRPr="00416CA1">
              <w:rPr>
                <w:rFonts w:eastAsia="Times New Roman"/>
              </w:rPr>
              <w:t>профпатолога</w:t>
            </w:r>
            <w:proofErr w:type="spellEnd"/>
            <w:r w:rsidRPr="00416CA1">
              <w:rPr>
                <w:rFonts w:eastAsia="Times New Roman"/>
              </w:rPr>
              <w:t>.</w:t>
            </w:r>
          </w:p>
          <w:p w14:paraId="54D961CD" w14:textId="77777777" w:rsidR="008766A3" w:rsidRPr="00416CA1" w:rsidRDefault="008766A3" w:rsidP="00152BD3">
            <w:pPr>
              <w:rPr>
                <w:rFonts w:eastAsia="Times New Roman"/>
                <w:u w:val="single"/>
              </w:rPr>
            </w:pPr>
            <w:r w:rsidRPr="00416CA1">
              <w:rPr>
                <w:rFonts w:eastAsia="Times New Roman"/>
                <w:u w:val="single"/>
              </w:rPr>
              <w:lastRenderedPageBreak/>
              <w:t>Лабораторные и функциональные исследования:</w:t>
            </w:r>
          </w:p>
          <w:p w14:paraId="3289C99E" w14:textId="77777777" w:rsidR="008766A3" w:rsidRPr="00416CA1" w:rsidRDefault="008766A3" w:rsidP="00152BD3">
            <w:pPr>
              <w:rPr>
                <w:rFonts w:eastAsia="Times New Roman"/>
              </w:rPr>
            </w:pPr>
            <w:r w:rsidRPr="00416CA1">
              <w:rPr>
                <w:rFonts w:eastAsia="Times New Roman"/>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rPr>
              <w:t xml:space="preserve">электрокардиография;   </w:t>
            </w:r>
            <w:proofErr w:type="gramEnd"/>
            <w:r w:rsidRPr="00416CA1">
              <w:rPr>
                <w:rFonts w:eastAsia="Times New Roman"/>
              </w:rPr>
              <w:t xml:space="preserve">флюорография; </w:t>
            </w:r>
            <w:r w:rsidRPr="00416CA1">
              <w:t xml:space="preserve"> </w:t>
            </w:r>
            <w:r w:rsidRPr="00416CA1">
              <w:rPr>
                <w:rFonts w:eastAsia="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6B088B90" w14:textId="77777777" w:rsidR="008766A3" w:rsidRPr="00416CA1" w:rsidRDefault="008766A3" w:rsidP="00152BD3">
            <w:pPr>
              <w:rPr>
                <w:rFonts w:eastAsia="Times New Roman"/>
              </w:rPr>
            </w:pPr>
            <w:r w:rsidRPr="00416CA1">
              <w:rPr>
                <w:rFonts w:eastAsia="Times New Roman"/>
              </w:rPr>
              <w:t>Исследование крови на сифилис</w:t>
            </w:r>
          </w:p>
          <w:p w14:paraId="41DEF2FF" w14:textId="77777777" w:rsidR="008766A3" w:rsidRPr="00416CA1" w:rsidRDefault="008766A3" w:rsidP="00152BD3">
            <w:pPr>
              <w:rPr>
                <w:rFonts w:eastAsia="Times New Roman"/>
              </w:rPr>
            </w:pPr>
            <w:r w:rsidRPr="00416CA1">
              <w:rPr>
                <w:rFonts w:eastAsia="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416CA1">
              <w:rPr>
                <w:rFonts w:eastAsia="Times New Roman"/>
              </w:rPr>
              <w:t>эпидпоказаниям</w:t>
            </w:r>
            <w:proofErr w:type="spellEnd"/>
          </w:p>
          <w:p w14:paraId="211CF8D4" w14:textId="77777777" w:rsidR="008766A3" w:rsidRPr="00416CA1" w:rsidRDefault="008766A3" w:rsidP="00152BD3">
            <w:pPr>
              <w:rPr>
                <w:rFonts w:eastAsia="Times New Roman"/>
              </w:rPr>
            </w:pPr>
            <w:r w:rsidRPr="00416CA1">
              <w:rPr>
                <w:rFonts w:eastAsia="Times New Roman"/>
              </w:rPr>
              <w:t xml:space="preserve">Исследования на гельминтозы при поступлении на работу и в дальнейшем - не реже 1 раза в год либо по </w:t>
            </w:r>
            <w:proofErr w:type="spellStart"/>
            <w:r w:rsidRPr="00416CA1">
              <w:rPr>
                <w:rFonts w:eastAsia="Times New Roman"/>
              </w:rPr>
              <w:t>эпидпоказаниям</w:t>
            </w:r>
            <w:proofErr w:type="spellEnd"/>
          </w:p>
          <w:p w14:paraId="6F82AED6" w14:textId="77777777" w:rsidR="008766A3" w:rsidRPr="00416CA1" w:rsidRDefault="008766A3" w:rsidP="00152BD3">
            <w:pPr>
              <w:rPr>
                <w:rFonts w:eastAsia="Times New Roman"/>
              </w:rPr>
            </w:pPr>
            <w:r w:rsidRPr="00416CA1">
              <w:rPr>
                <w:rFonts w:eastAsia="Times New Roman"/>
              </w:rPr>
              <w:t xml:space="preserve">Мазок из зева и носа на наличие патогенного стафилококка при поступлении на работу, в дальнейшем - по медицинским и </w:t>
            </w:r>
            <w:proofErr w:type="spellStart"/>
            <w:r w:rsidRPr="00416CA1">
              <w:rPr>
                <w:rFonts w:eastAsia="Times New Roman"/>
              </w:rPr>
              <w:t>эпидпоказаниям</w:t>
            </w:r>
            <w:proofErr w:type="spellEnd"/>
          </w:p>
          <w:p w14:paraId="037A2F13" w14:textId="77777777" w:rsidR="008766A3" w:rsidRPr="00416CA1" w:rsidRDefault="008766A3" w:rsidP="00152BD3">
            <w:pPr>
              <w:rPr>
                <w:rFonts w:eastAsia="Times New Roman"/>
              </w:rPr>
            </w:pPr>
            <w:proofErr w:type="spellStart"/>
            <w:r w:rsidRPr="00416CA1">
              <w:rPr>
                <w:rFonts w:eastAsia="Times New Roman"/>
              </w:rPr>
              <w:t>Визометрия</w:t>
            </w:r>
            <w:proofErr w:type="spellEnd"/>
          </w:p>
          <w:p w14:paraId="016C8B9A" w14:textId="77777777" w:rsidR="008766A3" w:rsidRPr="00416CA1" w:rsidRDefault="008766A3" w:rsidP="00152BD3">
            <w:pPr>
              <w:rPr>
                <w:rFonts w:eastAsia="Times New Roman"/>
              </w:rPr>
            </w:pPr>
            <w:proofErr w:type="spellStart"/>
            <w:r w:rsidRPr="00416CA1">
              <w:rPr>
                <w:rFonts w:eastAsia="Times New Roman"/>
              </w:rPr>
              <w:t>Биомикроскопия</w:t>
            </w:r>
            <w:proofErr w:type="spellEnd"/>
            <w:r w:rsidRPr="00416CA1">
              <w:rPr>
                <w:rFonts w:eastAsia="Times New Roman"/>
              </w:rPr>
              <w:t xml:space="preserve"> глаза</w:t>
            </w:r>
          </w:p>
          <w:p w14:paraId="3C34400D" w14:textId="77777777" w:rsidR="008766A3" w:rsidRPr="00416CA1" w:rsidRDefault="008766A3" w:rsidP="00152BD3">
            <w:pPr>
              <w:rPr>
                <w:rFonts w:eastAsia="Times New Roman"/>
              </w:rPr>
            </w:pPr>
            <w:r w:rsidRPr="00416CA1">
              <w:rPr>
                <w:rFonts w:eastAsia="Times New Roman"/>
              </w:rPr>
              <w:t>Спирометрия</w:t>
            </w:r>
          </w:p>
          <w:p w14:paraId="3B8A19E7" w14:textId="77777777" w:rsidR="008766A3" w:rsidRPr="00416CA1" w:rsidRDefault="008766A3" w:rsidP="00152BD3">
            <w:pPr>
              <w:rPr>
                <w:rFonts w:eastAsia="Times New Roman"/>
              </w:rPr>
            </w:pPr>
            <w:proofErr w:type="spellStart"/>
            <w:r w:rsidRPr="00416CA1">
              <w:rPr>
                <w:rFonts w:eastAsia="Times New Roman"/>
              </w:rPr>
              <w:t>Пульсоксиметрия</w:t>
            </w:r>
            <w:proofErr w:type="spellEnd"/>
          </w:p>
          <w:p w14:paraId="3C10766E" w14:textId="68779438" w:rsidR="008766A3" w:rsidRPr="00416CA1" w:rsidRDefault="008766A3" w:rsidP="00152BD3">
            <w:pPr>
              <w:wordWrap w:val="0"/>
              <w:ind w:right="60"/>
              <w:rPr>
                <w:rFonts w:eastAsia="Times New Roman"/>
              </w:rPr>
            </w:pPr>
            <w:r w:rsidRPr="00416CA1">
              <w:rPr>
                <w:rFonts w:eastAsia="Times New Roman"/>
              </w:rPr>
              <w:t>Исследование уровня ретикулоцитов, метгемоглобина в кров</w:t>
            </w:r>
            <w:r w:rsidR="00244E99" w:rsidRPr="00416CA1">
              <w:rPr>
                <w:rFonts w:eastAsia="Times New Roman"/>
              </w:rPr>
              <w:t>и</w:t>
            </w:r>
          </w:p>
          <w:p w14:paraId="5E9C26B0" w14:textId="77777777" w:rsidR="008766A3" w:rsidRPr="00416CA1" w:rsidRDefault="008766A3" w:rsidP="00152BD3">
            <w:pPr>
              <w:wordWrap w:val="0"/>
              <w:ind w:right="60"/>
              <w:rPr>
                <w:rFonts w:eastAsia="Times New Roman"/>
              </w:rPr>
            </w:pPr>
            <w:r w:rsidRPr="00416CA1">
              <w:rPr>
                <w:rFonts w:eastAsia="Times New Roman"/>
              </w:rPr>
              <w:t>УЗИ органов брюшной полости</w:t>
            </w:r>
          </w:p>
          <w:p w14:paraId="3892DEA7" w14:textId="278507C7" w:rsidR="008766A3" w:rsidRPr="00416CA1" w:rsidRDefault="008766A3" w:rsidP="00152BD3">
            <w:pPr>
              <w:rPr>
                <w:rFonts w:eastAsia="Times New Roman"/>
                <w:u w:val="single"/>
                <w:lang w:eastAsia="en-US"/>
              </w:rPr>
            </w:pPr>
            <w:r w:rsidRPr="00416CA1">
              <w:rPr>
                <w:rFonts w:eastAsia="Times New Roman"/>
              </w:rPr>
              <w:t>Мужчины старше 40 лет измерение внутриглазного давления.</w:t>
            </w:r>
          </w:p>
        </w:tc>
      </w:tr>
      <w:tr w:rsidR="008766A3" w:rsidRPr="00416CA1" w14:paraId="4884A0FD" w14:textId="77777777" w:rsidTr="00152BD3">
        <w:trPr>
          <w:trHeight w:val="1273"/>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DC6411" w14:textId="60DDA48E" w:rsidR="008766A3" w:rsidRPr="00416CA1" w:rsidRDefault="008766A3" w:rsidP="00152BD3">
            <w:pPr>
              <w:pStyle w:val="af2"/>
              <w:numPr>
                <w:ilvl w:val="0"/>
                <w:numId w:val="36"/>
              </w:numPr>
              <w:jc w:val="center"/>
              <w:rPr>
                <w:lang w:eastAsia="en-US"/>
              </w:rPr>
            </w:pPr>
          </w:p>
        </w:tc>
        <w:tc>
          <w:tcPr>
            <w:tcW w:w="3724" w:type="dxa"/>
            <w:tcBorders>
              <w:left w:val="single" w:sz="4" w:space="0" w:color="00000A"/>
              <w:bottom w:val="single" w:sz="4" w:space="0" w:color="00000A"/>
              <w:right w:val="single" w:sz="4" w:space="0" w:color="00000A"/>
            </w:tcBorders>
            <w:shd w:val="clear" w:color="auto" w:fill="auto"/>
            <w:tcMar>
              <w:left w:w="103" w:type="dxa"/>
            </w:tcMar>
          </w:tcPr>
          <w:p w14:paraId="447E931F" w14:textId="77777777" w:rsidR="008766A3" w:rsidRPr="00416CA1" w:rsidRDefault="008766A3" w:rsidP="00152BD3">
            <w:pPr>
              <w:rPr>
                <w:rFonts w:eastAsia="Times New Roman"/>
              </w:rPr>
            </w:pPr>
            <w:r w:rsidRPr="00416CA1">
              <w:rPr>
                <w:rFonts w:eastAsia="Times New Roman"/>
              </w:rPr>
              <w:t xml:space="preserve">Азота неорганические соединения (в том числе азота </w:t>
            </w:r>
            <w:proofErr w:type="spellStart"/>
            <w:r w:rsidRPr="00416CA1">
              <w:rPr>
                <w:rFonts w:eastAsia="Times New Roman"/>
              </w:rPr>
              <w:t>оксидыО</w:t>
            </w:r>
            <w:proofErr w:type="spellEnd"/>
            <w:r w:rsidRPr="00416CA1">
              <w:rPr>
                <w:rFonts w:eastAsia="Times New Roman"/>
              </w:rPr>
              <w:t xml:space="preserve">, азота </w:t>
            </w:r>
            <w:proofErr w:type="spellStart"/>
            <w:r w:rsidRPr="00416CA1">
              <w:rPr>
                <w:rFonts w:eastAsia="Times New Roman"/>
              </w:rPr>
              <w:t>диоксидО</w:t>
            </w:r>
            <w:proofErr w:type="spellEnd"/>
            <w:r w:rsidRPr="00416CA1">
              <w:rPr>
                <w:rFonts w:eastAsia="Times New Roman"/>
              </w:rPr>
              <w:t>).</w:t>
            </w:r>
          </w:p>
          <w:p w14:paraId="46DEDA7D" w14:textId="77777777" w:rsidR="008766A3" w:rsidRPr="00416CA1" w:rsidRDefault="008766A3" w:rsidP="00152BD3">
            <w:pPr>
              <w:rPr>
                <w:rFonts w:eastAsia="Times New Roman"/>
              </w:rPr>
            </w:pPr>
          </w:p>
          <w:p w14:paraId="6E70B929" w14:textId="77777777" w:rsidR="008766A3" w:rsidRPr="00416CA1" w:rsidRDefault="008766A3" w:rsidP="00152BD3">
            <w:pPr>
              <w:rPr>
                <w:rFonts w:eastAsia="Times New Roman"/>
              </w:rPr>
            </w:pPr>
            <w:r w:rsidRPr="00416CA1">
              <w:rPr>
                <w:rFonts w:eastAsia="Times New Roman"/>
              </w:rPr>
              <w:t>Метан, этан, пропан, парафины, этилен, пропилен, ацетилен, циклогексан</w:t>
            </w:r>
          </w:p>
          <w:p w14:paraId="4CF7ACFA" w14:textId="77777777" w:rsidR="008766A3" w:rsidRPr="00416CA1" w:rsidRDefault="008766A3" w:rsidP="00152BD3">
            <w:pPr>
              <w:rPr>
                <w:rFonts w:eastAsia="Times New Roman"/>
                <w:lang w:eastAsia="en-US"/>
              </w:rPr>
            </w:pPr>
          </w:p>
        </w:tc>
        <w:tc>
          <w:tcPr>
            <w:tcW w:w="1560" w:type="dxa"/>
            <w:tcBorders>
              <w:left w:val="single" w:sz="4" w:space="0" w:color="00000A"/>
              <w:bottom w:val="single" w:sz="4" w:space="0" w:color="00000A"/>
              <w:right w:val="single" w:sz="4" w:space="0" w:color="00000A"/>
            </w:tcBorders>
            <w:shd w:val="clear" w:color="auto" w:fill="auto"/>
            <w:tcMar>
              <w:left w:w="103" w:type="dxa"/>
            </w:tcMar>
          </w:tcPr>
          <w:p w14:paraId="757C4C3B" w14:textId="77777777" w:rsidR="008766A3" w:rsidRPr="00416CA1" w:rsidRDefault="008766A3" w:rsidP="00152BD3">
            <w:pPr>
              <w:jc w:val="center"/>
              <w:rPr>
                <w:rFonts w:eastAsia="Times New Roman"/>
                <w:bCs/>
              </w:rPr>
            </w:pPr>
            <w:r w:rsidRPr="00416CA1">
              <w:rPr>
                <w:rFonts w:eastAsia="Times New Roman"/>
                <w:bCs/>
              </w:rPr>
              <w:t>пункт 1.1</w:t>
            </w:r>
          </w:p>
          <w:p w14:paraId="3C857AD4" w14:textId="77777777" w:rsidR="008766A3" w:rsidRPr="00416CA1" w:rsidRDefault="008766A3" w:rsidP="00152BD3">
            <w:pPr>
              <w:jc w:val="center"/>
              <w:rPr>
                <w:rFonts w:eastAsia="Times New Roman"/>
                <w:bCs/>
              </w:rPr>
            </w:pPr>
          </w:p>
          <w:p w14:paraId="67C5F98B" w14:textId="77777777" w:rsidR="008766A3" w:rsidRPr="00416CA1" w:rsidRDefault="008766A3" w:rsidP="00152BD3">
            <w:pPr>
              <w:jc w:val="center"/>
              <w:rPr>
                <w:rFonts w:eastAsia="Times New Roman"/>
                <w:bCs/>
              </w:rPr>
            </w:pPr>
          </w:p>
          <w:p w14:paraId="3103443B" w14:textId="77777777" w:rsidR="008766A3" w:rsidRPr="00416CA1" w:rsidRDefault="008766A3" w:rsidP="00152BD3">
            <w:pPr>
              <w:jc w:val="center"/>
              <w:rPr>
                <w:rFonts w:eastAsia="Times New Roman"/>
                <w:bCs/>
              </w:rPr>
            </w:pPr>
          </w:p>
          <w:p w14:paraId="6AAD14E5" w14:textId="77777777" w:rsidR="008766A3" w:rsidRPr="00416CA1" w:rsidRDefault="008766A3" w:rsidP="00152BD3">
            <w:pPr>
              <w:jc w:val="center"/>
              <w:rPr>
                <w:rFonts w:eastAsia="Times New Roman"/>
                <w:bCs/>
              </w:rPr>
            </w:pPr>
            <w:r w:rsidRPr="00416CA1">
              <w:rPr>
                <w:rFonts w:eastAsia="Times New Roman"/>
                <w:bCs/>
              </w:rPr>
              <w:t>пункт 1.36.1</w:t>
            </w:r>
          </w:p>
          <w:p w14:paraId="54B3D3A0" w14:textId="77777777" w:rsidR="008766A3" w:rsidRPr="00416CA1" w:rsidRDefault="008766A3" w:rsidP="00152BD3">
            <w:pPr>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1CA950B" w14:textId="0D078F8E" w:rsidR="008766A3" w:rsidRPr="00416CA1" w:rsidRDefault="008766A3" w:rsidP="00152BD3">
            <w:pPr>
              <w:jc w:val="center"/>
              <w:rPr>
                <w:rFonts w:eastAsia="Times New Roman"/>
                <w:lang w:eastAsia="en-US"/>
              </w:rPr>
            </w:pPr>
            <w:r w:rsidRPr="00416CA1">
              <w:rPr>
                <w:rFonts w:eastAsia="Times New Roman"/>
              </w:rPr>
              <w:t>Муж.</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47A66" w14:textId="761ADF73" w:rsidR="008766A3" w:rsidRPr="00416CA1" w:rsidRDefault="008766A3" w:rsidP="00152BD3">
            <w:pPr>
              <w:jc w:val="both"/>
              <w:rPr>
                <w:rFonts w:eastAsia="Times New Roman"/>
                <w:lang w:eastAsia="en-US"/>
              </w:rPr>
            </w:pPr>
            <w:r w:rsidRPr="00416CA1">
              <w:rPr>
                <w:rFonts w:eastAsia="Times New Roman"/>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FB26B3" w14:textId="77777777" w:rsidR="008766A3" w:rsidRPr="00416CA1" w:rsidRDefault="008766A3" w:rsidP="00152BD3">
            <w:pPr>
              <w:rPr>
                <w:rFonts w:eastAsia="Times New Roman"/>
              </w:rPr>
            </w:pPr>
            <w:r w:rsidRPr="00416CA1">
              <w:rPr>
                <w:rFonts w:eastAsia="Times New Roman"/>
                <w:u w:val="single"/>
              </w:rPr>
              <w:t>Участие врачей-специалистов:</w:t>
            </w:r>
            <w:r w:rsidRPr="00416CA1">
              <w:rPr>
                <w:rFonts w:eastAsia="Times New Roman"/>
              </w:rPr>
              <w:t xml:space="preserve"> осмотр терапевтом, психиатром, наркологом, неврологом, офтальмологом, оториноларингологом, дерматовенерологом, заключение </w:t>
            </w:r>
            <w:proofErr w:type="spellStart"/>
            <w:r w:rsidRPr="00416CA1">
              <w:rPr>
                <w:rFonts w:eastAsia="Times New Roman"/>
              </w:rPr>
              <w:t>профпатолога</w:t>
            </w:r>
            <w:proofErr w:type="spellEnd"/>
            <w:r w:rsidRPr="00416CA1">
              <w:rPr>
                <w:rFonts w:eastAsia="Times New Roman"/>
              </w:rPr>
              <w:t>.</w:t>
            </w:r>
          </w:p>
          <w:p w14:paraId="61089ED5" w14:textId="77777777" w:rsidR="008766A3" w:rsidRPr="00416CA1" w:rsidRDefault="008766A3" w:rsidP="00152BD3">
            <w:pPr>
              <w:rPr>
                <w:rFonts w:eastAsia="Times New Roman"/>
                <w:u w:val="single"/>
              </w:rPr>
            </w:pPr>
            <w:r w:rsidRPr="00416CA1">
              <w:rPr>
                <w:rFonts w:eastAsia="Times New Roman"/>
                <w:u w:val="single"/>
              </w:rPr>
              <w:t>Лабораторные и функциональные исследования:</w:t>
            </w:r>
          </w:p>
          <w:p w14:paraId="22C22A52" w14:textId="77777777" w:rsidR="008766A3" w:rsidRPr="00416CA1" w:rsidRDefault="008766A3" w:rsidP="00152BD3">
            <w:pPr>
              <w:rPr>
                <w:rFonts w:eastAsia="Times New Roman"/>
              </w:rPr>
            </w:pPr>
            <w:r w:rsidRPr="00416CA1">
              <w:rPr>
                <w:rFonts w:eastAsia="Times New Roman"/>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rPr>
              <w:t xml:space="preserve">электрокардиография;   </w:t>
            </w:r>
            <w:proofErr w:type="gramEnd"/>
            <w:r w:rsidRPr="00416CA1">
              <w:rPr>
                <w:rFonts w:eastAsia="Times New Roman"/>
              </w:rPr>
              <w:t xml:space="preserve">флюорография; </w:t>
            </w:r>
            <w:r w:rsidRPr="00416CA1">
              <w:t xml:space="preserve"> </w:t>
            </w:r>
            <w:r w:rsidRPr="00416CA1">
              <w:rPr>
                <w:rFonts w:eastAsia="Times New Roman"/>
              </w:rPr>
              <w:t xml:space="preserve">измерение артериального давления на </w:t>
            </w:r>
            <w:r w:rsidRPr="00416CA1">
              <w:rPr>
                <w:rFonts w:eastAsia="Times New Roman"/>
              </w:rPr>
              <w:lastRenderedPageBreak/>
              <w:t xml:space="preserve">периферических артериях; биохимический скрининг: содержание в сыворотке крови глюкозы, холестерина. </w:t>
            </w:r>
          </w:p>
          <w:p w14:paraId="0DDE5692" w14:textId="77777777" w:rsidR="008766A3" w:rsidRPr="00416CA1" w:rsidRDefault="008766A3" w:rsidP="00152BD3">
            <w:pPr>
              <w:rPr>
                <w:rFonts w:eastAsia="Times New Roman"/>
              </w:rPr>
            </w:pPr>
            <w:proofErr w:type="spellStart"/>
            <w:r w:rsidRPr="00416CA1">
              <w:rPr>
                <w:rFonts w:eastAsia="Times New Roman"/>
              </w:rPr>
              <w:t>Визометрия</w:t>
            </w:r>
            <w:proofErr w:type="spellEnd"/>
          </w:p>
          <w:p w14:paraId="25ABDD28" w14:textId="77777777" w:rsidR="008766A3" w:rsidRPr="00416CA1" w:rsidRDefault="008766A3" w:rsidP="00152BD3">
            <w:pPr>
              <w:rPr>
                <w:rFonts w:eastAsia="Times New Roman"/>
              </w:rPr>
            </w:pPr>
            <w:proofErr w:type="spellStart"/>
            <w:r w:rsidRPr="00416CA1">
              <w:rPr>
                <w:rFonts w:eastAsia="Times New Roman"/>
              </w:rPr>
              <w:t>Биомикроскопия</w:t>
            </w:r>
            <w:proofErr w:type="spellEnd"/>
            <w:r w:rsidRPr="00416CA1">
              <w:rPr>
                <w:rFonts w:eastAsia="Times New Roman"/>
              </w:rPr>
              <w:t xml:space="preserve"> глаза</w:t>
            </w:r>
          </w:p>
          <w:p w14:paraId="4D501143" w14:textId="77777777" w:rsidR="008766A3" w:rsidRPr="00416CA1" w:rsidRDefault="008766A3" w:rsidP="00152BD3">
            <w:pPr>
              <w:rPr>
                <w:rFonts w:eastAsia="Times New Roman"/>
              </w:rPr>
            </w:pPr>
            <w:r w:rsidRPr="00416CA1">
              <w:rPr>
                <w:rFonts w:eastAsia="Times New Roman"/>
              </w:rPr>
              <w:t>Спирометрия</w:t>
            </w:r>
          </w:p>
          <w:p w14:paraId="13B306FE" w14:textId="77777777" w:rsidR="008766A3" w:rsidRPr="00416CA1" w:rsidRDefault="008766A3" w:rsidP="00152BD3">
            <w:pPr>
              <w:rPr>
                <w:rFonts w:eastAsia="Times New Roman"/>
              </w:rPr>
            </w:pPr>
            <w:proofErr w:type="spellStart"/>
            <w:r w:rsidRPr="00416CA1">
              <w:rPr>
                <w:rFonts w:eastAsia="Times New Roman"/>
              </w:rPr>
              <w:t>Пульсоксиметрия</w:t>
            </w:r>
            <w:proofErr w:type="spellEnd"/>
          </w:p>
          <w:p w14:paraId="561FF4F8" w14:textId="77777777" w:rsidR="008766A3" w:rsidRPr="00416CA1" w:rsidRDefault="008766A3" w:rsidP="00152BD3">
            <w:pPr>
              <w:wordWrap w:val="0"/>
              <w:ind w:right="60"/>
              <w:rPr>
                <w:rFonts w:eastAsia="Times New Roman"/>
              </w:rPr>
            </w:pPr>
            <w:r w:rsidRPr="00416CA1">
              <w:rPr>
                <w:rFonts w:eastAsia="Times New Roman"/>
              </w:rPr>
              <w:t>Исследование уровня ретикулоцитов, метгемоглобина в крови, карбоксигемоглобина в крови</w:t>
            </w:r>
          </w:p>
          <w:p w14:paraId="2305BEDD" w14:textId="77777777" w:rsidR="008766A3" w:rsidRPr="00416CA1" w:rsidRDefault="008766A3" w:rsidP="00152BD3">
            <w:pPr>
              <w:wordWrap w:val="0"/>
              <w:ind w:right="60"/>
              <w:rPr>
                <w:rFonts w:eastAsia="Times New Roman"/>
              </w:rPr>
            </w:pPr>
            <w:r w:rsidRPr="00416CA1">
              <w:rPr>
                <w:rFonts w:eastAsia="Times New Roman"/>
              </w:rPr>
              <w:t>УЗИ органов брюшной полости</w:t>
            </w:r>
          </w:p>
          <w:p w14:paraId="439865C2" w14:textId="2E77E5EC" w:rsidR="008766A3" w:rsidRPr="00416CA1" w:rsidRDefault="008766A3" w:rsidP="00152BD3">
            <w:pPr>
              <w:rPr>
                <w:rFonts w:eastAsia="Times New Roman"/>
                <w:u w:val="single"/>
                <w:lang w:eastAsia="en-US"/>
              </w:rPr>
            </w:pPr>
            <w:r w:rsidRPr="00416CA1">
              <w:rPr>
                <w:rFonts w:eastAsia="Times New Roman"/>
              </w:rPr>
              <w:t>Мужчины старше 40 лет измерение внутриглазного давления.</w:t>
            </w:r>
          </w:p>
        </w:tc>
      </w:tr>
      <w:tr w:rsidR="008766A3" w:rsidRPr="00416CA1" w14:paraId="206551BA" w14:textId="77777777" w:rsidTr="00152BD3">
        <w:trPr>
          <w:trHeight w:val="554"/>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3E5BFFD4" w14:textId="31FECA55" w:rsidR="008766A3" w:rsidRPr="007857A7" w:rsidRDefault="008766A3" w:rsidP="00152BD3">
            <w:pPr>
              <w:pStyle w:val="af2"/>
              <w:numPr>
                <w:ilvl w:val="0"/>
                <w:numId w:val="36"/>
              </w:numPr>
              <w:jc w:val="center"/>
              <w:rPr>
                <w:sz w:val="22"/>
                <w:szCs w:val="22"/>
              </w:rPr>
            </w:pPr>
          </w:p>
        </w:tc>
        <w:tc>
          <w:tcPr>
            <w:tcW w:w="3724" w:type="dxa"/>
            <w:tcBorders>
              <w:top w:val="single" w:sz="4" w:space="0" w:color="00000A"/>
              <w:left w:val="single" w:sz="4" w:space="0" w:color="00000A"/>
              <w:bottom w:val="single" w:sz="4" w:space="0" w:color="00000A"/>
              <w:right w:val="single" w:sz="4" w:space="0" w:color="00000A"/>
            </w:tcBorders>
            <w:tcMar>
              <w:left w:w="103" w:type="dxa"/>
            </w:tcMar>
          </w:tcPr>
          <w:p w14:paraId="401F6DDA" w14:textId="77777777" w:rsidR="008766A3" w:rsidRPr="00416CA1" w:rsidRDefault="008766A3" w:rsidP="00152BD3">
            <w:pPr>
              <w:rPr>
                <w:rFonts w:eastAsia="Times New Roman"/>
                <w:lang w:eastAsia="en-US"/>
              </w:rPr>
            </w:pPr>
            <w:r w:rsidRPr="00416CA1">
              <w:rPr>
                <w:rFonts w:eastAsia="Times New Roman"/>
                <w:lang w:eastAsia="en-US"/>
              </w:rPr>
              <w:t xml:space="preserve">Сварочные аэрозоли, представляющие сложную смесь АПФД (кремний диоксид аморфный в смеси с оксидами марганца в виде аэрозоля конденсации, </w:t>
            </w:r>
            <w:proofErr w:type="spellStart"/>
            <w:r w:rsidRPr="00416CA1">
              <w:rPr>
                <w:rFonts w:eastAsia="Times New Roman"/>
                <w:lang w:eastAsia="en-US"/>
              </w:rPr>
              <w:t>дижелезо</w:t>
            </w:r>
            <w:proofErr w:type="spellEnd"/>
            <w:r w:rsidRPr="00416CA1">
              <w:rPr>
                <w:rFonts w:eastAsia="Times New Roman"/>
                <w:lang w:eastAsia="en-US"/>
              </w:rPr>
              <w:t xml:space="preserve"> </w:t>
            </w:r>
            <w:proofErr w:type="spellStart"/>
            <w:r w:rsidRPr="00416CA1">
              <w:rPr>
                <w:rFonts w:eastAsia="Times New Roman"/>
                <w:lang w:eastAsia="en-US"/>
              </w:rPr>
              <w:t>триоксид</w:t>
            </w:r>
            <w:proofErr w:type="spellEnd"/>
            <w:r w:rsidRPr="00416CA1">
              <w:rPr>
                <w:rFonts w:eastAsia="Times New Roman"/>
                <w:lang w:eastAsia="en-US"/>
              </w:rPr>
              <w:t xml:space="preserve">, титан диоксид, вольфрам, алюминий и его соединения) и химических веществ разной природы: аэрозоли металлов (в том числе </w:t>
            </w:r>
            <w:proofErr w:type="spellStart"/>
            <w:r w:rsidRPr="00416CA1">
              <w:rPr>
                <w:rFonts w:eastAsia="Times New Roman"/>
                <w:lang w:eastAsia="en-US"/>
              </w:rPr>
              <w:t>марганцаР</w:t>
            </w:r>
            <w:proofErr w:type="spellEnd"/>
            <w:r w:rsidRPr="00416CA1">
              <w:rPr>
                <w:rFonts w:eastAsia="Times New Roman"/>
                <w:lang w:eastAsia="en-US"/>
              </w:rPr>
              <w:t xml:space="preserve">, </w:t>
            </w:r>
            <w:proofErr w:type="spellStart"/>
            <w:r w:rsidRPr="00416CA1">
              <w:rPr>
                <w:rFonts w:eastAsia="Times New Roman"/>
                <w:lang w:eastAsia="en-US"/>
              </w:rPr>
              <w:t>цинкаА</w:t>
            </w:r>
            <w:proofErr w:type="spellEnd"/>
            <w:r w:rsidRPr="00416CA1">
              <w:rPr>
                <w:rFonts w:eastAsia="Times New Roman"/>
                <w:lang w:eastAsia="en-US"/>
              </w:rPr>
              <w:t xml:space="preserve">, хрома (VI)К, хрома (Ш)А, </w:t>
            </w:r>
            <w:proofErr w:type="spellStart"/>
            <w:r w:rsidRPr="00416CA1">
              <w:rPr>
                <w:rFonts w:eastAsia="Times New Roman"/>
                <w:lang w:eastAsia="en-US"/>
              </w:rPr>
              <w:t>бериллияРКА</w:t>
            </w:r>
            <w:proofErr w:type="spellEnd"/>
            <w:r w:rsidRPr="00416CA1">
              <w:rPr>
                <w:rFonts w:eastAsia="Times New Roman"/>
                <w:lang w:eastAsia="en-US"/>
              </w:rPr>
              <w:t xml:space="preserve">, </w:t>
            </w:r>
            <w:proofErr w:type="spellStart"/>
            <w:r w:rsidRPr="00416CA1">
              <w:rPr>
                <w:rFonts w:eastAsia="Times New Roman"/>
                <w:lang w:eastAsia="en-US"/>
              </w:rPr>
              <w:t>никеляК</w:t>
            </w:r>
            <w:proofErr w:type="spellEnd"/>
            <w:r w:rsidRPr="00416CA1">
              <w:rPr>
                <w:rFonts w:eastAsia="Times New Roman"/>
                <w:lang w:eastAsia="en-US"/>
              </w:rPr>
              <w:t xml:space="preserve">, хром </w:t>
            </w:r>
            <w:proofErr w:type="spellStart"/>
            <w:r w:rsidRPr="00416CA1">
              <w:rPr>
                <w:rFonts w:eastAsia="Times New Roman"/>
                <w:lang w:eastAsia="en-US"/>
              </w:rPr>
              <w:t>трифторидаА</w:t>
            </w:r>
            <w:proofErr w:type="spellEnd"/>
            <w:r w:rsidRPr="00416CA1">
              <w:rPr>
                <w:rFonts w:eastAsia="Times New Roman"/>
                <w:lang w:eastAsia="en-US"/>
              </w:rPr>
              <w:t xml:space="preserve">), </w:t>
            </w:r>
            <w:proofErr w:type="spellStart"/>
            <w:r w:rsidRPr="00416CA1">
              <w:rPr>
                <w:rFonts w:eastAsia="Times New Roman"/>
                <w:lang w:eastAsia="en-US"/>
              </w:rPr>
              <w:t>газы</w:t>
            </w:r>
            <w:proofErr w:type="spellEnd"/>
            <w:r w:rsidRPr="00416CA1">
              <w:rPr>
                <w:rFonts w:eastAsia="Times New Roman"/>
                <w:lang w:eastAsia="en-US"/>
              </w:rPr>
              <w:t xml:space="preserve">, обладающие остронаправленным действием на </w:t>
            </w:r>
            <w:proofErr w:type="spellStart"/>
            <w:r w:rsidRPr="00416CA1">
              <w:rPr>
                <w:rFonts w:eastAsia="Times New Roman"/>
                <w:lang w:eastAsia="en-US"/>
              </w:rPr>
              <w:t>организмО</w:t>
            </w:r>
            <w:proofErr w:type="spellEnd"/>
          </w:p>
          <w:p w14:paraId="10C62023" w14:textId="77777777" w:rsidR="008766A3" w:rsidRPr="00416CA1" w:rsidRDefault="008766A3" w:rsidP="00152BD3">
            <w:pPr>
              <w:rPr>
                <w:rFonts w:eastAsia="Times New Roman"/>
                <w:lang w:eastAsia="en-US"/>
              </w:rPr>
            </w:pPr>
          </w:p>
          <w:p w14:paraId="1BCB8D53" w14:textId="77777777" w:rsidR="008766A3" w:rsidRPr="00416CA1" w:rsidRDefault="008766A3" w:rsidP="00152BD3">
            <w:pPr>
              <w:rPr>
                <w:rFonts w:eastAsia="Times New Roman"/>
                <w:lang w:eastAsia="en-US"/>
              </w:rPr>
            </w:pPr>
            <w:r w:rsidRPr="00416CA1">
              <w:rPr>
                <w:rFonts w:eastAsia="Times New Roman"/>
                <w:lang w:eastAsia="en-US"/>
              </w:rPr>
              <w:t xml:space="preserve">Электромагнитное излучение оптического диапазона (ультрафиолетовое </w:t>
            </w:r>
            <w:proofErr w:type="spellStart"/>
            <w:r w:rsidRPr="00416CA1">
              <w:rPr>
                <w:rFonts w:eastAsia="Times New Roman"/>
                <w:lang w:eastAsia="en-US"/>
              </w:rPr>
              <w:t>излучениеК</w:t>
            </w:r>
            <w:proofErr w:type="spellEnd"/>
            <w:r w:rsidRPr="00416CA1">
              <w:rPr>
                <w:rFonts w:eastAsia="Times New Roman"/>
                <w:lang w:eastAsia="en-US"/>
              </w:rPr>
              <w:t>, лазерное излучение)</w:t>
            </w:r>
          </w:p>
          <w:p w14:paraId="6AF95BE0" w14:textId="77777777" w:rsidR="008766A3" w:rsidRPr="00416CA1" w:rsidRDefault="008766A3" w:rsidP="00152BD3">
            <w:pPr>
              <w:rPr>
                <w:rFonts w:eastAsia="Times New Roman"/>
                <w:lang w:eastAsia="en-US"/>
              </w:rPr>
            </w:pPr>
          </w:p>
          <w:p w14:paraId="6A72406E" w14:textId="2CF6A852" w:rsidR="008766A3" w:rsidRPr="00416CA1" w:rsidRDefault="008766A3" w:rsidP="00152BD3">
            <w:pPr>
              <w:spacing w:after="60"/>
            </w:pPr>
            <w:r w:rsidRPr="00416CA1">
              <w:rPr>
                <w:rFonts w:eastAsia="Times New Roman"/>
                <w:lang w:eastAsia="en-US"/>
              </w:rPr>
              <w:t>Работы на высоте</w:t>
            </w:r>
          </w:p>
        </w:tc>
        <w:tc>
          <w:tcPr>
            <w:tcW w:w="1560" w:type="dxa"/>
            <w:tcBorders>
              <w:top w:val="single" w:sz="4" w:space="0" w:color="00000A"/>
              <w:left w:val="single" w:sz="4" w:space="0" w:color="00000A"/>
              <w:bottom w:val="single" w:sz="4" w:space="0" w:color="00000A"/>
              <w:right w:val="single" w:sz="4" w:space="0" w:color="00000A"/>
            </w:tcBorders>
            <w:tcMar>
              <w:left w:w="103" w:type="dxa"/>
            </w:tcMar>
          </w:tcPr>
          <w:p w14:paraId="0121B0CC" w14:textId="77777777" w:rsidR="008766A3" w:rsidRPr="00416CA1" w:rsidRDefault="008766A3" w:rsidP="00152BD3">
            <w:pPr>
              <w:jc w:val="center"/>
              <w:rPr>
                <w:rFonts w:eastAsia="Times New Roman"/>
                <w:lang w:eastAsia="en-US"/>
              </w:rPr>
            </w:pPr>
            <w:r w:rsidRPr="00416CA1">
              <w:rPr>
                <w:rFonts w:eastAsia="Times New Roman"/>
                <w:lang w:eastAsia="en-US"/>
              </w:rPr>
              <w:t>пункт 3.1.7</w:t>
            </w:r>
          </w:p>
          <w:p w14:paraId="04882B53" w14:textId="77777777" w:rsidR="008766A3" w:rsidRPr="00416CA1" w:rsidRDefault="008766A3" w:rsidP="00152BD3">
            <w:pPr>
              <w:jc w:val="center"/>
              <w:rPr>
                <w:rFonts w:eastAsia="Times New Roman"/>
                <w:lang w:eastAsia="en-US"/>
              </w:rPr>
            </w:pPr>
          </w:p>
          <w:p w14:paraId="76F2BEE1" w14:textId="77777777" w:rsidR="008766A3" w:rsidRPr="00416CA1" w:rsidRDefault="008766A3" w:rsidP="00152BD3">
            <w:pPr>
              <w:jc w:val="center"/>
              <w:rPr>
                <w:rFonts w:eastAsia="Times New Roman"/>
                <w:lang w:eastAsia="en-US"/>
              </w:rPr>
            </w:pPr>
          </w:p>
          <w:p w14:paraId="5991BE1F" w14:textId="77777777" w:rsidR="008766A3" w:rsidRPr="00416CA1" w:rsidRDefault="008766A3" w:rsidP="00152BD3">
            <w:pPr>
              <w:jc w:val="center"/>
              <w:rPr>
                <w:rFonts w:eastAsia="Times New Roman"/>
                <w:lang w:eastAsia="en-US"/>
              </w:rPr>
            </w:pPr>
          </w:p>
          <w:p w14:paraId="29DD4364" w14:textId="77777777" w:rsidR="008766A3" w:rsidRPr="00416CA1" w:rsidRDefault="008766A3" w:rsidP="00152BD3">
            <w:pPr>
              <w:jc w:val="center"/>
              <w:rPr>
                <w:rFonts w:eastAsia="Times New Roman"/>
                <w:lang w:eastAsia="en-US"/>
              </w:rPr>
            </w:pPr>
          </w:p>
          <w:p w14:paraId="286F11AC" w14:textId="77777777" w:rsidR="008766A3" w:rsidRPr="00416CA1" w:rsidRDefault="008766A3" w:rsidP="00152BD3">
            <w:pPr>
              <w:jc w:val="center"/>
              <w:rPr>
                <w:rFonts w:eastAsia="Times New Roman"/>
                <w:lang w:eastAsia="en-US"/>
              </w:rPr>
            </w:pPr>
          </w:p>
          <w:p w14:paraId="4805ABC1" w14:textId="77777777" w:rsidR="008766A3" w:rsidRPr="00416CA1" w:rsidRDefault="008766A3" w:rsidP="00152BD3">
            <w:pPr>
              <w:jc w:val="center"/>
              <w:rPr>
                <w:rFonts w:eastAsia="Times New Roman"/>
                <w:lang w:eastAsia="en-US"/>
              </w:rPr>
            </w:pPr>
          </w:p>
          <w:p w14:paraId="1C9AF4C4" w14:textId="77777777" w:rsidR="008766A3" w:rsidRPr="00416CA1" w:rsidRDefault="008766A3" w:rsidP="00152BD3">
            <w:pPr>
              <w:jc w:val="center"/>
              <w:rPr>
                <w:rFonts w:eastAsia="Times New Roman"/>
                <w:lang w:eastAsia="en-US"/>
              </w:rPr>
            </w:pPr>
          </w:p>
          <w:p w14:paraId="7FACBB05" w14:textId="77777777" w:rsidR="008766A3" w:rsidRPr="00416CA1" w:rsidRDefault="008766A3" w:rsidP="00152BD3">
            <w:pPr>
              <w:jc w:val="center"/>
              <w:rPr>
                <w:rFonts w:eastAsia="Times New Roman"/>
                <w:lang w:eastAsia="en-US"/>
              </w:rPr>
            </w:pPr>
          </w:p>
          <w:p w14:paraId="208FBB62" w14:textId="77777777" w:rsidR="008766A3" w:rsidRPr="00416CA1" w:rsidRDefault="008766A3" w:rsidP="00152BD3">
            <w:pPr>
              <w:jc w:val="center"/>
              <w:rPr>
                <w:rFonts w:eastAsia="Times New Roman"/>
                <w:lang w:eastAsia="en-US"/>
              </w:rPr>
            </w:pPr>
          </w:p>
          <w:p w14:paraId="45146F26" w14:textId="77777777" w:rsidR="008766A3" w:rsidRPr="00416CA1" w:rsidRDefault="008766A3" w:rsidP="00152BD3">
            <w:pPr>
              <w:jc w:val="center"/>
              <w:rPr>
                <w:rFonts w:eastAsia="Times New Roman"/>
                <w:lang w:eastAsia="en-US"/>
              </w:rPr>
            </w:pPr>
          </w:p>
          <w:p w14:paraId="3BF8E8C2" w14:textId="77777777" w:rsidR="008766A3" w:rsidRPr="00416CA1" w:rsidRDefault="008766A3" w:rsidP="00152BD3">
            <w:pPr>
              <w:jc w:val="center"/>
              <w:rPr>
                <w:rFonts w:eastAsia="Times New Roman"/>
                <w:lang w:eastAsia="en-US"/>
              </w:rPr>
            </w:pPr>
          </w:p>
          <w:p w14:paraId="57064027" w14:textId="77777777" w:rsidR="008766A3" w:rsidRPr="00416CA1" w:rsidRDefault="008766A3" w:rsidP="00152BD3">
            <w:pPr>
              <w:jc w:val="center"/>
              <w:rPr>
                <w:rFonts w:eastAsia="Times New Roman"/>
                <w:lang w:eastAsia="en-US"/>
              </w:rPr>
            </w:pPr>
          </w:p>
          <w:p w14:paraId="25D804AB" w14:textId="77777777" w:rsidR="008766A3" w:rsidRPr="00416CA1" w:rsidRDefault="008766A3" w:rsidP="00152BD3">
            <w:pPr>
              <w:jc w:val="center"/>
              <w:rPr>
                <w:rFonts w:eastAsia="Times New Roman"/>
                <w:lang w:eastAsia="en-US"/>
              </w:rPr>
            </w:pPr>
          </w:p>
          <w:p w14:paraId="6B37C832" w14:textId="77777777" w:rsidR="008766A3" w:rsidRPr="00416CA1" w:rsidRDefault="008766A3" w:rsidP="00152BD3">
            <w:pPr>
              <w:jc w:val="center"/>
              <w:rPr>
                <w:rFonts w:eastAsia="Times New Roman"/>
                <w:lang w:eastAsia="en-US"/>
              </w:rPr>
            </w:pPr>
          </w:p>
          <w:p w14:paraId="56080938" w14:textId="77777777" w:rsidR="008766A3" w:rsidRPr="00416CA1" w:rsidRDefault="008766A3" w:rsidP="00152BD3">
            <w:pPr>
              <w:jc w:val="center"/>
              <w:rPr>
                <w:rFonts w:eastAsia="Times New Roman"/>
                <w:lang w:eastAsia="en-US"/>
              </w:rPr>
            </w:pPr>
          </w:p>
          <w:p w14:paraId="7D08A418" w14:textId="77777777" w:rsidR="008766A3" w:rsidRPr="00416CA1" w:rsidRDefault="008766A3" w:rsidP="00152BD3">
            <w:pPr>
              <w:jc w:val="center"/>
              <w:rPr>
                <w:rFonts w:eastAsia="Times New Roman"/>
                <w:lang w:eastAsia="en-US"/>
              </w:rPr>
            </w:pPr>
          </w:p>
          <w:p w14:paraId="0D568848" w14:textId="2643405B" w:rsidR="008766A3" w:rsidRPr="00416CA1" w:rsidRDefault="008766A3" w:rsidP="00152BD3">
            <w:pPr>
              <w:jc w:val="center"/>
              <w:rPr>
                <w:rFonts w:eastAsia="Times New Roman"/>
                <w:lang w:eastAsia="en-US"/>
              </w:rPr>
            </w:pPr>
            <w:r w:rsidRPr="00416CA1">
              <w:rPr>
                <w:rFonts w:eastAsia="Times New Roman"/>
                <w:lang w:eastAsia="en-US"/>
              </w:rPr>
              <w:t>пункт 4.2.1</w:t>
            </w:r>
          </w:p>
          <w:p w14:paraId="4BB6EAF4" w14:textId="77777777" w:rsidR="008766A3" w:rsidRPr="00416CA1" w:rsidRDefault="008766A3" w:rsidP="00152BD3">
            <w:pPr>
              <w:jc w:val="center"/>
              <w:rPr>
                <w:rFonts w:eastAsia="Times New Roman"/>
                <w:lang w:eastAsia="en-US"/>
              </w:rPr>
            </w:pPr>
          </w:p>
          <w:p w14:paraId="43606057" w14:textId="77777777" w:rsidR="008766A3" w:rsidRPr="00416CA1" w:rsidRDefault="008766A3" w:rsidP="00152BD3">
            <w:pPr>
              <w:jc w:val="center"/>
              <w:rPr>
                <w:rFonts w:eastAsia="Times New Roman"/>
                <w:lang w:eastAsia="en-US"/>
              </w:rPr>
            </w:pPr>
          </w:p>
          <w:p w14:paraId="635CD14E" w14:textId="77777777" w:rsidR="008766A3" w:rsidRPr="00416CA1" w:rsidRDefault="008766A3" w:rsidP="00152BD3">
            <w:pPr>
              <w:jc w:val="center"/>
              <w:rPr>
                <w:rFonts w:eastAsia="Times New Roman"/>
                <w:lang w:eastAsia="en-US"/>
              </w:rPr>
            </w:pPr>
          </w:p>
          <w:p w14:paraId="12E5B128" w14:textId="77777777" w:rsidR="008766A3" w:rsidRPr="00416CA1" w:rsidRDefault="008766A3" w:rsidP="00152BD3">
            <w:pPr>
              <w:jc w:val="center"/>
              <w:rPr>
                <w:rFonts w:eastAsia="Times New Roman"/>
                <w:lang w:eastAsia="en-US"/>
              </w:rPr>
            </w:pPr>
          </w:p>
          <w:p w14:paraId="3C1EA2B0" w14:textId="71B3CB04" w:rsidR="008766A3" w:rsidRPr="00416CA1" w:rsidRDefault="008766A3" w:rsidP="00152BD3">
            <w:pPr>
              <w:jc w:val="center"/>
              <w:rPr>
                <w:rFonts w:eastAsia="Times New Roman"/>
              </w:rPr>
            </w:pPr>
            <w:r w:rsidRPr="00416CA1">
              <w:rPr>
                <w:rFonts w:eastAsia="Times New Roman"/>
                <w:lang w:eastAsia="en-US"/>
              </w:rPr>
              <w:t>пункт 6</w:t>
            </w:r>
          </w:p>
        </w:tc>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7E5414E6" w14:textId="67720944" w:rsidR="008766A3" w:rsidRPr="00416CA1" w:rsidRDefault="008766A3" w:rsidP="00152BD3">
            <w:pPr>
              <w:jc w:val="center"/>
              <w:rPr>
                <w:rFonts w:eastAsia="Times New Roman"/>
              </w:rPr>
            </w:pPr>
            <w:r w:rsidRPr="00416CA1">
              <w:rPr>
                <w:rFonts w:eastAsia="Times New Roman"/>
                <w:lang w:eastAsia="en-US"/>
              </w:rPr>
              <w:t>Муж.</w:t>
            </w:r>
          </w:p>
        </w:tc>
        <w:tc>
          <w:tcPr>
            <w:tcW w:w="2267" w:type="dxa"/>
            <w:tcBorders>
              <w:top w:val="single" w:sz="4" w:space="0" w:color="00000A"/>
              <w:left w:val="single" w:sz="4" w:space="0" w:color="00000A"/>
              <w:bottom w:val="single" w:sz="4" w:space="0" w:color="00000A"/>
              <w:right w:val="single" w:sz="4" w:space="0" w:color="00000A"/>
            </w:tcBorders>
            <w:tcMar>
              <w:left w:w="103" w:type="dxa"/>
            </w:tcMar>
          </w:tcPr>
          <w:p w14:paraId="7AB2A906" w14:textId="03DBB79B" w:rsidR="008766A3" w:rsidRPr="00416CA1" w:rsidRDefault="008766A3" w:rsidP="00152BD3">
            <w:pPr>
              <w:jc w:val="both"/>
            </w:pPr>
            <w:r w:rsidRPr="00416CA1">
              <w:rPr>
                <w:rFonts w:eastAsia="Times New Roman"/>
                <w:lang w:eastAsia="en-US"/>
              </w:rPr>
              <w:t>Периодический/ предварительный 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tcMar>
              <w:left w:w="98" w:type="dxa"/>
            </w:tcMar>
          </w:tcPr>
          <w:p w14:paraId="1049381F" w14:textId="77777777" w:rsidR="008766A3" w:rsidRPr="00416CA1" w:rsidRDefault="008766A3" w:rsidP="00152BD3">
            <w:pPr>
              <w:rPr>
                <w:rFonts w:eastAsia="Times New Roman"/>
                <w:lang w:eastAsia="en-US"/>
              </w:rPr>
            </w:pPr>
            <w:r w:rsidRPr="00416CA1">
              <w:rPr>
                <w:rFonts w:eastAsia="Times New Roman"/>
                <w:u w:val="single"/>
                <w:lang w:eastAsia="en-US"/>
              </w:rPr>
              <w:t>Участие врачей-специалистов:</w:t>
            </w:r>
            <w:r w:rsidRPr="00416CA1">
              <w:rPr>
                <w:rFonts w:eastAsia="Times New Roman"/>
                <w:lang w:eastAsia="en-US"/>
              </w:rPr>
              <w:t xml:space="preserve"> осмотр терапевтом, психиатром, наркологом, неврологом, офтальмологом, хирургом, оториноларингологом, дерматовенерологом, заключение </w:t>
            </w:r>
            <w:proofErr w:type="spellStart"/>
            <w:r w:rsidRPr="00416CA1">
              <w:rPr>
                <w:rFonts w:eastAsia="Times New Roman"/>
                <w:lang w:eastAsia="en-US"/>
              </w:rPr>
              <w:t>профпатолога</w:t>
            </w:r>
            <w:proofErr w:type="spellEnd"/>
            <w:r w:rsidRPr="00416CA1">
              <w:rPr>
                <w:rFonts w:eastAsia="Times New Roman"/>
                <w:lang w:eastAsia="en-US"/>
              </w:rPr>
              <w:t>.</w:t>
            </w:r>
          </w:p>
          <w:p w14:paraId="63FAB442" w14:textId="77777777" w:rsidR="008766A3" w:rsidRPr="00416CA1" w:rsidRDefault="008766A3" w:rsidP="00152BD3">
            <w:pPr>
              <w:rPr>
                <w:rFonts w:eastAsia="Times New Roman"/>
                <w:u w:val="single"/>
                <w:lang w:eastAsia="en-US"/>
              </w:rPr>
            </w:pPr>
            <w:r w:rsidRPr="00416CA1">
              <w:rPr>
                <w:rFonts w:eastAsia="Times New Roman"/>
                <w:u w:val="single"/>
                <w:lang w:eastAsia="en-US"/>
              </w:rPr>
              <w:t>Лабораторные и функциональные исследования:</w:t>
            </w:r>
          </w:p>
          <w:p w14:paraId="23E22E41" w14:textId="77777777" w:rsidR="008766A3" w:rsidRPr="00416CA1" w:rsidRDefault="008766A3" w:rsidP="00152BD3">
            <w:pPr>
              <w:rPr>
                <w:rFonts w:eastAsia="Times New Roman"/>
                <w:lang w:eastAsia="en-US"/>
              </w:rPr>
            </w:pPr>
            <w:r w:rsidRPr="00416CA1">
              <w:rPr>
                <w:rFonts w:eastAsia="Times New Roman"/>
                <w:lang w:eastAsia="en-US"/>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416CA1">
              <w:rPr>
                <w:rFonts w:eastAsia="Times New Roman"/>
                <w:lang w:eastAsia="en-US"/>
              </w:rPr>
              <w:t xml:space="preserve">электрокардиография;   </w:t>
            </w:r>
            <w:proofErr w:type="gramEnd"/>
            <w:r w:rsidRPr="00416CA1">
              <w:rPr>
                <w:rFonts w:eastAsia="Times New Roman"/>
                <w:lang w:eastAsia="en-US"/>
              </w:rPr>
              <w:t xml:space="preserve">флюорография; </w:t>
            </w:r>
            <w:r w:rsidRPr="00416CA1">
              <w:rPr>
                <w:lang w:eastAsia="en-US"/>
              </w:rPr>
              <w:t xml:space="preserve"> </w:t>
            </w:r>
            <w:r w:rsidRPr="00416CA1">
              <w:rPr>
                <w:rFonts w:eastAsia="Times New Roman"/>
                <w:lang w:eastAsia="en-US"/>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37154B21" w14:textId="77777777" w:rsidR="008766A3" w:rsidRPr="00416CA1" w:rsidRDefault="008766A3" w:rsidP="00152BD3">
            <w:pPr>
              <w:rPr>
                <w:rFonts w:eastAsia="Times New Roman"/>
                <w:lang w:eastAsia="en-US"/>
              </w:rPr>
            </w:pPr>
            <w:r w:rsidRPr="00416CA1">
              <w:rPr>
                <w:rFonts w:eastAsia="Times New Roman"/>
                <w:lang w:eastAsia="en-US"/>
              </w:rPr>
              <w:t xml:space="preserve">Исследование функции вестибулярного аппарата </w:t>
            </w:r>
          </w:p>
          <w:p w14:paraId="46F010D2" w14:textId="77777777" w:rsidR="008766A3" w:rsidRPr="00416CA1" w:rsidRDefault="008766A3" w:rsidP="00152BD3">
            <w:pPr>
              <w:rPr>
                <w:rFonts w:eastAsia="Times New Roman"/>
                <w:lang w:eastAsia="en-US"/>
              </w:rPr>
            </w:pPr>
            <w:r w:rsidRPr="00416CA1">
              <w:rPr>
                <w:rFonts w:eastAsia="Times New Roman"/>
                <w:lang w:eastAsia="en-US"/>
              </w:rPr>
              <w:t>Тональная пороговая аудиометрия.</w:t>
            </w:r>
          </w:p>
          <w:p w14:paraId="02C22E58" w14:textId="77777777" w:rsidR="008766A3" w:rsidRPr="00416CA1" w:rsidRDefault="008766A3" w:rsidP="00152BD3">
            <w:pPr>
              <w:rPr>
                <w:rFonts w:eastAsia="Times New Roman"/>
                <w:lang w:eastAsia="en-US"/>
              </w:rPr>
            </w:pPr>
            <w:r w:rsidRPr="00416CA1">
              <w:rPr>
                <w:rFonts w:eastAsia="Times New Roman"/>
                <w:lang w:eastAsia="en-US"/>
              </w:rPr>
              <w:t>Периметрия</w:t>
            </w:r>
          </w:p>
          <w:p w14:paraId="6E78A894" w14:textId="77777777" w:rsidR="008766A3" w:rsidRPr="00416CA1" w:rsidRDefault="008766A3" w:rsidP="00152BD3">
            <w:pPr>
              <w:rPr>
                <w:rFonts w:eastAsia="Times New Roman"/>
                <w:lang w:eastAsia="en-US"/>
              </w:rPr>
            </w:pPr>
            <w:proofErr w:type="spellStart"/>
            <w:r w:rsidRPr="00416CA1">
              <w:rPr>
                <w:rFonts w:eastAsia="Times New Roman"/>
                <w:lang w:eastAsia="en-US"/>
              </w:rPr>
              <w:t>Биомикроскопия</w:t>
            </w:r>
            <w:proofErr w:type="spellEnd"/>
            <w:r w:rsidRPr="00416CA1">
              <w:rPr>
                <w:rFonts w:eastAsia="Times New Roman"/>
                <w:lang w:eastAsia="en-US"/>
              </w:rPr>
              <w:t xml:space="preserve"> глаза</w:t>
            </w:r>
          </w:p>
          <w:p w14:paraId="25E821F7" w14:textId="77777777" w:rsidR="008766A3" w:rsidRPr="00416CA1" w:rsidRDefault="008766A3" w:rsidP="00152BD3">
            <w:pPr>
              <w:rPr>
                <w:rFonts w:eastAsia="Times New Roman"/>
                <w:lang w:eastAsia="en-US"/>
              </w:rPr>
            </w:pPr>
            <w:proofErr w:type="spellStart"/>
            <w:r w:rsidRPr="00416CA1">
              <w:rPr>
                <w:rFonts w:eastAsia="Times New Roman"/>
                <w:lang w:eastAsia="en-US"/>
              </w:rPr>
              <w:t>Визометрия</w:t>
            </w:r>
            <w:proofErr w:type="spellEnd"/>
          </w:p>
          <w:p w14:paraId="556BD65F" w14:textId="77777777" w:rsidR="008766A3" w:rsidRPr="00416CA1" w:rsidRDefault="008766A3" w:rsidP="00152BD3">
            <w:pPr>
              <w:rPr>
                <w:rFonts w:eastAsia="Times New Roman"/>
                <w:lang w:eastAsia="en-US"/>
              </w:rPr>
            </w:pPr>
            <w:r w:rsidRPr="00416CA1">
              <w:rPr>
                <w:rFonts w:eastAsia="Times New Roman"/>
                <w:lang w:eastAsia="en-US"/>
              </w:rPr>
              <w:t>Спирометрия</w:t>
            </w:r>
          </w:p>
          <w:p w14:paraId="250BEBF5" w14:textId="77777777" w:rsidR="008766A3" w:rsidRPr="00416CA1" w:rsidRDefault="008766A3" w:rsidP="00152BD3">
            <w:pPr>
              <w:rPr>
                <w:rFonts w:eastAsia="Times New Roman"/>
                <w:lang w:eastAsia="en-US"/>
              </w:rPr>
            </w:pPr>
            <w:r w:rsidRPr="00416CA1">
              <w:rPr>
                <w:rFonts w:eastAsia="Times New Roman"/>
                <w:lang w:eastAsia="en-US"/>
              </w:rPr>
              <w:t>Рентгенография длинных трубчатых костей (фтор и его соединения)</w:t>
            </w:r>
          </w:p>
          <w:p w14:paraId="5567C9A1" w14:textId="77777777" w:rsidR="008766A3" w:rsidRPr="00416CA1" w:rsidRDefault="008766A3" w:rsidP="00152BD3">
            <w:pPr>
              <w:rPr>
                <w:rFonts w:eastAsia="Times New Roman"/>
                <w:lang w:eastAsia="en-US"/>
              </w:rPr>
            </w:pPr>
            <w:proofErr w:type="spellStart"/>
            <w:r w:rsidRPr="00416CA1">
              <w:rPr>
                <w:rFonts w:eastAsia="Times New Roman"/>
                <w:lang w:eastAsia="en-US"/>
              </w:rPr>
              <w:t>Пульсоксиметрия</w:t>
            </w:r>
            <w:proofErr w:type="spellEnd"/>
          </w:p>
          <w:p w14:paraId="09AF051A" w14:textId="77777777" w:rsidR="008766A3" w:rsidRPr="00416CA1" w:rsidRDefault="008766A3" w:rsidP="00152BD3">
            <w:pPr>
              <w:rPr>
                <w:rFonts w:eastAsia="Times New Roman"/>
                <w:lang w:eastAsia="en-US"/>
              </w:rPr>
            </w:pPr>
            <w:r w:rsidRPr="00416CA1">
              <w:rPr>
                <w:rFonts w:eastAsia="Times New Roman"/>
                <w:lang w:eastAsia="en-US"/>
              </w:rPr>
              <w:t>Офтальмоскопия глазного дна</w:t>
            </w:r>
          </w:p>
          <w:p w14:paraId="6CA210A4" w14:textId="1A63613B" w:rsidR="008766A3" w:rsidRPr="00416CA1" w:rsidRDefault="008766A3" w:rsidP="00152BD3">
            <w:pPr>
              <w:rPr>
                <w:rFonts w:eastAsia="Times New Roman"/>
              </w:rPr>
            </w:pPr>
            <w:r w:rsidRPr="00416CA1">
              <w:rPr>
                <w:rFonts w:eastAsia="Times New Roman"/>
                <w:lang w:eastAsia="en-US"/>
              </w:rPr>
              <w:t>Мужчины старше 40 лет измерение внутриглазного давления.</w:t>
            </w:r>
          </w:p>
        </w:tc>
      </w:tr>
      <w:tr w:rsidR="00054746" w:rsidRPr="00416CA1" w14:paraId="1B215AB3" w14:textId="77777777" w:rsidTr="00152BD3">
        <w:trPr>
          <w:trHeight w:val="554"/>
        </w:trPr>
        <w:tc>
          <w:tcPr>
            <w:tcW w:w="524" w:type="dxa"/>
            <w:tcBorders>
              <w:top w:val="single" w:sz="4" w:space="0" w:color="00000A"/>
              <w:left w:val="single" w:sz="4" w:space="0" w:color="00000A"/>
              <w:bottom w:val="single" w:sz="4" w:space="0" w:color="00000A"/>
              <w:right w:val="single" w:sz="4" w:space="0" w:color="00000A"/>
            </w:tcBorders>
            <w:tcMar>
              <w:left w:w="98" w:type="dxa"/>
            </w:tcMar>
          </w:tcPr>
          <w:p w14:paraId="6CA12D65" w14:textId="77777777" w:rsidR="00054746" w:rsidRDefault="00054746" w:rsidP="00152BD3">
            <w:pPr>
              <w:pStyle w:val="af2"/>
              <w:numPr>
                <w:ilvl w:val="0"/>
                <w:numId w:val="36"/>
              </w:numPr>
              <w:jc w:val="center"/>
              <w:rPr>
                <w:lang w:eastAsia="en-US"/>
              </w:rPr>
            </w:pPr>
          </w:p>
        </w:tc>
        <w:tc>
          <w:tcPr>
            <w:tcW w:w="37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3E5FB6" w14:textId="77777777" w:rsidR="00054746" w:rsidRDefault="00054746" w:rsidP="00152BD3">
            <w:pPr>
              <w:spacing w:after="60"/>
              <w:rPr>
                <w:rFonts w:eastAsia="Times New Roman"/>
              </w:rPr>
            </w:pPr>
            <w:r w:rsidRPr="003E1AE6">
              <w:rPr>
                <w:rFonts w:eastAsia="Times New Roman"/>
              </w:rPr>
              <w:t xml:space="preserve">Работы, выполняемые непосредственно на </w:t>
            </w:r>
            <w:r w:rsidRPr="003E1AE6">
              <w:rPr>
                <w:rFonts w:eastAsia="Times New Roman"/>
              </w:rPr>
              <w:lastRenderedPageBreak/>
              <w:t>механическом оборудовании, имеющем открытые движущиеся (вращающиеся) элементы конструкции, в случае если конструкцией оборудования не предусмотрена защита (ограждение) этих элементов (в том числе токарные, фрезерные и другие станки, штамповочные прессы)</w:t>
            </w:r>
          </w:p>
          <w:p w14:paraId="06EAA5A8" w14:textId="77777777" w:rsidR="00054746" w:rsidRPr="00403A3B" w:rsidRDefault="00054746" w:rsidP="00152BD3">
            <w:pPr>
              <w:spacing w:after="60"/>
              <w:rPr>
                <w:rFonts w:eastAsia="Times New Roman"/>
              </w:rPr>
            </w:pPr>
          </w:p>
          <w:p w14:paraId="72E1DE04" w14:textId="77777777" w:rsidR="00054746" w:rsidRPr="00403A3B" w:rsidRDefault="00054746" w:rsidP="00152BD3">
            <w:pPr>
              <w:spacing w:after="60"/>
              <w:rPr>
                <w:rFonts w:eastAsia="Times New Roman"/>
              </w:rPr>
            </w:pPr>
            <w:r w:rsidRPr="00403A3B">
              <w:rPr>
                <w:rFonts w:eastAsia="Times New Roman"/>
              </w:rPr>
              <w:t>Локальная вибрация</w:t>
            </w:r>
          </w:p>
          <w:p w14:paraId="7E5767CF" w14:textId="77777777" w:rsidR="00054746" w:rsidRPr="00416CA1" w:rsidRDefault="00054746" w:rsidP="00152BD3">
            <w:pPr>
              <w:rPr>
                <w:rFonts w:eastAsia="Times New Roman"/>
                <w:lang w:eastAsia="en-US"/>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0F444D" w14:textId="77777777" w:rsidR="00054746" w:rsidRPr="00403A3B" w:rsidRDefault="00054746" w:rsidP="00152BD3">
            <w:pPr>
              <w:jc w:val="both"/>
              <w:rPr>
                <w:rFonts w:eastAsia="Times New Roman"/>
              </w:rPr>
            </w:pPr>
            <w:r w:rsidRPr="00403A3B">
              <w:rPr>
                <w:rFonts w:eastAsia="Times New Roman"/>
              </w:rPr>
              <w:lastRenderedPageBreak/>
              <w:t xml:space="preserve">пункт </w:t>
            </w:r>
            <w:r>
              <w:rPr>
                <w:rFonts w:eastAsia="Times New Roman"/>
              </w:rPr>
              <w:t>15</w:t>
            </w:r>
          </w:p>
          <w:p w14:paraId="0ABC19C3" w14:textId="77777777" w:rsidR="00054746" w:rsidRPr="00403A3B" w:rsidRDefault="00054746" w:rsidP="00152BD3">
            <w:pPr>
              <w:jc w:val="both"/>
              <w:rPr>
                <w:rFonts w:eastAsia="Times New Roman"/>
              </w:rPr>
            </w:pPr>
          </w:p>
          <w:p w14:paraId="6D3514DF" w14:textId="77777777" w:rsidR="00054746" w:rsidRPr="00403A3B" w:rsidRDefault="00054746" w:rsidP="00152BD3">
            <w:pPr>
              <w:jc w:val="both"/>
              <w:rPr>
                <w:rFonts w:eastAsia="Times New Roman"/>
              </w:rPr>
            </w:pPr>
          </w:p>
          <w:p w14:paraId="046D41CB" w14:textId="07D57630" w:rsidR="00054746" w:rsidRDefault="00054746" w:rsidP="00152BD3">
            <w:pPr>
              <w:jc w:val="both"/>
              <w:rPr>
                <w:rFonts w:eastAsia="Times New Roman"/>
              </w:rPr>
            </w:pPr>
          </w:p>
          <w:p w14:paraId="2323BC2C" w14:textId="77777777" w:rsidR="007857A7" w:rsidRDefault="007857A7" w:rsidP="00152BD3">
            <w:pPr>
              <w:jc w:val="both"/>
              <w:rPr>
                <w:rFonts w:eastAsia="Times New Roman"/>
              </w:rPr>
            </w:pPr>
          </w:p>
          <w:p w14:paraId="6E81C057" w14:textId="77777777" w:rsidR="00054746" w:rsidRDefault="00054746" w:rsidP="00152BD3">
            <w:pPr>
              <w:jc w:val="both"/>
              <w:rPr>
                <w:rFonts w:eastAsia="Times New Roman"/>
              </w:rPr>
            </w:pPr>
          </w:p>
          <w:p w14:paraId="02BCC145" w14:textId="77777777" w:rsidR="00054746" w:rsidRDefault="00054746" w:rsidP="00152BD3">
            <w:pPr>
              <w:jc w:val="both"/>
              <w:rPr>
                <w:rFonts w:eastAsia="Times New Roman"/>
              </w:rPr>
            </w:pPr>
          </w:p>
          <w:p w14:paraId="1E4F2AB1" w14:textId="77777777" w:rsidR="00054746" w:rsidRDefault="00054746" w:rsidP="00152BD3">
            <w:pPr>
              <w:jc w:val="both"/>
              <w:rPr>
                <w:rFonts w:eastAsia="Times New Roman"/>
              </w:rPr>
            </w:pPr>
          </w:p>
          <w:p w14:paraId="5E258BBD" w14:textId="77777777" w:rsidR="00054746" w:rsidRDefault="00054746" w:rsidP="00152BD3">
            <w:pPr>
              <w:jc w:val="both"/>
              <w:rPr>
                <w:rFonts w:eastAsia="Times New Roman"/>
              </w:rPr>
            </w:pPr>
          </w:p>
          <w:p w14:paraId="616EAE6B" w14:textId="77777777" w:rsidR="00054746" w:rsidRDefault="00054746" w:rsidP="00152BD3">
            <w:pPr>
              <w:jc w:val="both"/>
              <w:rPr>
                <w:rFonts w:eastAsia="Times New Roman"/>
              </w:rPr>
            </w:pPr>
          </w:p>
          <w:p w14:paraId="6E263A20" w14:textId="77777777" w:rsidR="00054746" w:rsidRDefault="00054746" w:rsidP="00152BD3">
            <w:pPr>
              <w:jc w:val="both"/>
              <w:rPr>
                <w:rFonts w:eastAsia="Times New Roman"/>
              </w:rPr>
            </w:pPr>
          </w:p>
          <w:p w14:paraId="4B90D61C" w14:textId="77777777" w:rsidR="00054746" w:rsidRDefault="00054746" w:rsidP="00152BD3">
            <w:pPr>
              <w:jc w:val="both"/>
              <w:rPr>
                <w:rFonts w:eastAsia="Times New Roman"/>
              </w:rPr>
            </w:pPr>
          </w:p>
          <w:p w14:paraId="0E72CD03" w14:textId="77777777" w:rsidR="00054746" w:rsidRDefault="00054746" w:rsidP="00152BD3">
            <w:pPr>
              <w:jc w:val="both"/>
              <w:rPr>
                <w:rFonts w:eastAsia="Times New Roman"/>
              </w:rPr>
            </w:pPr>
          </w:p>
          <w:p w14:paraId="652FA196" w14:textId="77777777" w:rsidR="00054746" w:rsidRDefault="00054746" w:rsidP="00152BD3">
            <w:pPr>
              <w:jc w:val="center"/>
              <w:rPr>
                <w:rFonts w:eastAsia="Times New Roman"/>
              </w:rPr>
            </w:pPr>
          </w:p>
          <w:p w14:paraId="7A367498" w14:textId="6F56EBDA" w:rsidR="00054746" w:rsidRPr="00416CA1" w:rsidRDefault="00054746" w:rsidP="00152BD3">
            <w:pPr>
              <w:jc w:val="center"/>
              <w:rPr>
                <w:rFonts w:eastAsia="Times New Roman"/>
                <w:lang w:eastAsia="en-US"/>
              </w:rPr>
            </w:pPr>
            <w:r w:rsidRPr="00403A3B">
              <w:rPr>
                <w:rFonts w:eastAsia="Times New Roman"/>
              </w:rPr>
              <w:t xml:space="preserve">пункт </w:t>
            </w:r>
            <w:r>
              <w:rPr>
                <w:rFonts w:eastAsia="Times New Roman"/>
              </w:rPr>
              <w:t>4</w:t>
            </w:r>
            <w:r w:rsidRPr="00403A3B">
              <w:rPr>
                <w:rFonts w:eastAsia="Times New Roman"/>
              </w:rPr>
              <w:t>.</w:t>
            </w:r>
            <w:r>
              <w:rPr>
                <w:rFonts w:eastAsia="Times New Roman"/>
              </w:rPr>
              <w:t>3</w:t>
            </w:r>
            <w:r w:rsidRPr="00403A3B">
              <w:rPr>
                <w:rFonts w:eastAsia="Times New Roman"/>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3E9ED" w14:textId="74A30DC4" w:rsidR="00054746" w:rsidRPr="00416CA1" w:rsidRDefault="00054746" w:rsidP="00152BD3">
            <w:pPr>
              <w:jc w:val="center"/>
              <w:rPr>
                <w:rFonts w:eastAsia="Times New Roman"/>
                <w:lang w:eastAsia="en-US"/>
              </w:rPr>
            </w:pPr>
            <w:r w:rsidRPr="00403A3B">
              <w:rPr>
                <w:rFonts w:eastAsia="Times New Roman"/>
              </w:rPr>
              <w:lastRenderedPageBreak/>
              <w:t>Муж.</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D1E290" w14:textId="2E5416E9" w:rsidR="00054746" w:rsidRPr="00416CA1" w:rsidRDefault="00054746" w:rsidP="00152BD3">
            <w:pPr>
              <w:jc w:val="both"/>
              <w:rPr>
                <w:rFonts w:eastAsia="Times New Roman"/>
                <w:lang w:eastAsia="en-US"/>
              </w:rPr>
            </w:pPr>
            <w:r w:rsidRPr="00403A3B">
              <w:rPr>
                <w:rFonts w:eastAsia="Times New Roman"/>
              </w:rPr>
              <w:t xml:space="preserve">Периодический/ предварительный </w:t>
            </w:r>
            <w:r w:rsidRPr="00403A3B">
              <w:rPr>
                <w:rFonts w:eastAsia="Times New Roman"/>
              </w:rPr>
              <w:lastRenderedPageBreak/>
              <w:t>медицинский осмотр работников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FA21D" w14:textId="77777777" w:rsidR="00054746" w:rsidRPr="00403A3B" w:rsidRDefault="00054746" w:rsidP="00152BD3">
            <w:pPr>
              <w:rPr>
                <w:rFonts w:eastAsia="Times New Roman"/>
              </w:rPr>
            </w:pPr>
            <w:r w:rsidRPr="00403A3B">
              <w:rPr>
                <w:rFonts w:eastAsia="Times New Roman"/>
                <w:u w:val="single"/>
              </w:rPr>
              <w:lastRenderedPageBreak/>
              <w:t>Участие врачей-специалистов:</w:t>
            </w:r>
            <w:r w:rsidRPr="00403A3B">
              <w:rPr>
                <w:rFonts w:eastAsia="Times New Roman"/>
              </w:rPr>
              <w:t xml:space="preserve"> осмотр терапевтом, психиатром, наркологом, неврологом, </w:t>
            </w:r>
            <w:r w:rsidRPr="003E1AE6">
              <w:rPr>
                <w:rFonts w:eastAsia="Times New Roman"/>
              </w:rPr>
              <w:t xml:space="preserve">офтальмологом, </w:t>
            </w:r>
            <w:r w:rsidRPr="003E1AE6">
              <w:rPr>
                <w:rFonts w:eastAsia="Times New Roman"/>
              </w:rPr>
              <w:lastRenderedPageBreak/>
              <w:t>хирургом, оториноларингологом,</w:t>
            </w:r>
            <w:r w:rsidRPr="003E1AE6">
              <w:t xml:space="preserve"> </w:t>
            </w:r>
            <w:r w:rsidRPr="00FF052A">
              <w:rPr>
                <w:rFonts w:eastAsia="Times New Roman"/>
              </w:rPr>
              <w:t>дерматовенеролог</w:t>
            </w:r>
            <w:r>
              <w:rPr>
                <w:rFonts w:eastAsia="Times New Roman"/>
              </w:rPr>
              <w:t>ом,</w:t>
            </w:r>
            <w:r w:rsidRPr="00403A3B">
              <w:rPr>
                <w:rFonts w:eastAsia="Times New Roman"/>
              </w:rPr>
              <w:t xml:space="preserve"> заключение </w:t>
            </w:r>
            <w:proofErr w:type="spellStart"/>
            <w:r w:rsidRPr="00403A3B">
              <w:rPr>
                <w:rFonts w:eastAsia="Times New Roman"/>
              </w:rPr>
              <w:t>профпатолога</w:t>
            </w:r>
            <w:proofErr w:type="spellEnd"/>
            <w:r w:rsidRPr="00403A3B">
              <w:rPr>
                <w:rFonts w:eastAsia="Times New Roman"/>
              </w:rPr>
              <w:t>.</w:t>
            </w:r>
          </w:p>
          <w:p w14:paraId="6BFB1896" w14:textId="77777777" w:rsidR="00054746" w:rsidRPr="00403A3B" w:rsidRDefault="00054746" w:rsidP="00152BD3">
            <w:pPr>
              <w:rPr>
                <w:rFonts w:eastAsia="Times New Roman"/>
                <w:u w:val="single"/>
              </w:rPr>
            </w:pPr>
            <w:r w:rsidRPr="00403A3B">
              <w:rPr>
                <w:rFonts w:eastAsia="Times New Roman"/>
                <w:u w:val="single"/>
              </w:rPr>
              <w:t>Лабораторные и функциональные исследования:</w:t>
            </w:r>
          </w:p>
          <w:p w14:paraId="1AEB1B9F" w14:textId="77777777" w:rsidR="00054746" w:rsidRPr="00403A3B" w:rsidRDefault="00054746" w:rsidP="00152BD3">
            <w:pPr>
              <w:rPr>
                <w:rFonts w:eastAsia="Times New Roman"/>
              </w:rPr>
            </w:pPr>
            <w:r w:rsidRPr="00234BB7">
              <w:rPr>
                <w:rFonts w:eastAsia="Times New Roman"/>
              </w:rPr>
              <w:t>общий анализ крови (гемоглобин, цветной показатель, эритроциты, тромбоциты, лейкоциты, лейкоцитарная формула, СОЭ)</w:t>
            </w:r>
            <w:r w:rsidRPr="00403A3B">
              <w:rPr>
                <w:rFonts w:eastAsia="Times New Roman"/>
              </w:rPr>
              <w:t xml:space="preserve">; клинический анализ мочи (удельный вес, белок, сахар, микроскопия осадка); </w:t>
            </w:r>
            <w:proofErr w:type="gramStart"/>
            <w:r w:rsidRPr="00403A3B">
              <w:rPr>
                <w:rFonts w:eastAsia="Times New Roman"/>
              </w:rPr>
              <w:t xml:space="preserve">электрокардиография;   </w:t>
            </w:r>
            <w:proofErr w:type="gramEnd"/>
            <w:r w:rsidRPr="00403A3B">
              <w:rPr>
                <w:rFonts w:eastAsia="Times New Roman"/>
              </w:rPr>
              <w:t>флю</w:t>
            </w:r>
            <w:r w:rsidRPr="004D07BA">
              <w:rPr>
                <w:rFonts w:eastAsia="Times New Roman"/>
              </w:rPr>
              <w:t>орог</w:t>
            </w:r>
            <w:r w:rsidRPr="00403A3B">
              <w:rPr>
                <w:rFonts w:eastAsia="Times New Roman"/>
              </w:rPr>
              <w:t xml:space="preserve">рафия; </w:t>
            </w:r>
            <w:r w:rsidRPr="00403A3B">
              <w:t xml:space="preserve"> </w:t>
            </w:r>
            <w:r w:rsidRPr="00403A3B">
              <w:rPr>
                <w:rFonts w:eastAsia="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488F503E" w14:textId="77777777" w:rsidR="00054746" w:rsidRPr="003E1AE6" w:rsidRDefault="00054746" w:rsidP="00152BD3">
            <w:pPr>
              <w:rPr>
                <w:rFonts w:eastAsia="Times New Roman"/>
              </w:rPr>
            </w:pPr>
            <w:r w:rsidRPr="003E1AE6">
              <w:rPr>
                <w:rFonts w:eastAsia="Times New Roman"/>
              </w:rPr>
              <w:t xml:space="preserve">Исследование функции вестибулярного аппарата </w:t>
            </w:r>
          </w:p>
          <w:p w14:paraId="3D063E2E" w14:textId="77777777" w:rsidR="00054746" w:rsidRPr="003E1AE6" w:rsidRDefault="00054746" w:rsidP="00152BD3">
            <w:pPr>
              <w:rPr>
                <w:rFonts w:eastAsia="Times New Roman"/>
              </w:rPr>
            </w:pPr>
            <w:r w:rsidRPr="003E1AE6">
              <w:rPr>
                <w:rFonts w:eastAsia="Times New Roman"/>
              </w:rPr>
              <w:t>Тональная пороговая аудиометрия.</w:t>
            </w:r>
          </w:p>
          <w:p w14:paraId="338C3484" w14:textId="77777777" w:rsidR="00054746" w:rsidRPr="003E1AE6" w:rsidRDefault="00054746" w:rsidP="00152BD3">
            <w:pPr>
              <w:rPr>
                <w:rFonts w:eastAsia="Times New Roman"/>
              </w:rPr>
            </w:pPr>
            <w:r w:rsidRPr="003E1AE6">
              <w:rPr>
                <w:rFonts w:eastAsia="Times New Roman"/>
              </w:rPr>
              <w:t>Периметрия</w:t>
            </w:r>
          </w:p>
          <w:p w14:paraId="24C78292" w14:textId="77777777" w:rsidR="00054746" w:rsidRPr="003E1AE6" w:rsidRDefault="00054746" w:rsidP="00152BD3">
            <w:pPr>
              <w:rPr>
                <w:rFonts w:eastAsia="Times New Roman"/>
              </w:rPr>
            </w:pPr>
            <w:proofErr w:type="spellStart"/>
            <w:r w:rsidRPr="003E1AE6">
              <w:rPr>
                <w:rFonts w:eastAsia="Times New Roman"/>
              </w:rPr>
              <w:t>Биомикроскопия</w:t>
            </w:r>
            <w:proofErr w:type="spellEnd"/>
            <w:r w:rsidRPr="003E1AE6">
              <w:rPr>
                <w:rFonts w:eastAsia="Times New Roman"/>
              </w:rPr>
              <w:t xml:space="preserve"> глаза</w:t>
            </w:r>
          </w:p>
          <w:p w14:paraId="14E8F3FB" w14:textId="77777777" w:rsidR="00054746" w:rsidRPr="003E1AE6" w:rsidRDefault="00054746" w:rsidP="00152BD3">
            <w:pPr>
              <w:rPr>
                <w:rFonts w:eastAsia="Times New Roman"/>
              </w:rPr>
            </w:pPr>
            <w:proofErr w:type="spellStart"/>
            <w:r w:rsidRPr="003E1AE6">
              <w:rPr>
                <w:rFonts w:eastAsia="Times New Roman"/>
              </w:rPr>
              <w:t>Визометрия</w:t>
            </w:r>
            <w:proofErr w:type="spellEnd"/>
          </w:p>
          <w:p w14:paraId="47E4AEF6" w14:textId="77777777" w:rsidR="00054746" w:rsidRPr="003E1AE6" w:rsidRDefault="00054746" w:rsidP="00152BD3">
            <w:pPr>
              <w:rPr>
                <w:rFonts w:eastAsia="Times New Roman"/>
              </w:rPr>
            </w:pPr>
            <w:proofErr w:type="spellStart"/>
            <w:r w:rsidRPr="003E1AE6">
              <w:rPr>
                <w:rFonts w:eastAsia="Times New Roman"/>
              </w:rPr>
              <w:t>Паллестезиметрия</w:t>
            </w:r>
            <w:proofErr w:type="spellEnd"/>
          </w:p>
          <w:p w14:paraId="2B18F7D9" w14:textId="77777777" w:rsidR="00054746" w:rsidRPr="003E1AE6" w:rsidRDefault="00054746" w:rsidP="00152BD3">
            <w:pPr>
              <w:rPr>
                <w:rFonts w:eastAsia="Times New Roman"/>
              </w:rPr>
            </w:pPr>
            <w:r w:rsidRPr="003E1AE6">
              <w:rPr>
                <w:rFonts w:eastAsia="Times New Roman"/>
              </w:rPr>
              <w:t>Рефрактометрия (или скиаскопия)</w:t>
            </w:r>
          </w:p>
          <w:p w14:paraId="60EDBABA" w14:textId="77E9098F" w:rsidR="00054746" w:rsidRPr="00416CA1" w:rsidRDefault="00054746" w:rsidP="00152BD3">
            <w:pPr>
              <w:rPr>
                <w:rFonts w:eastAsia="Times New Roman"/>
                <w:u w:val="single"/>
                <w:lang w:eastAsia="en-US"/>
              </w:rPr>
            </w:pPr>
            <w:r w:rsidRPr="00403A3B">
              <w:rPr>
                <w:rFonts w:eastAsia="Times New Roman"/>
              </w:rPr>
              <w:t>Мужчины старше 40 лет измерение внутриглазного давления.</w:t>
            </w:r>
          </w:p>
        </w:tc>
      </w:tr>
    </w:tbl>
    <w:p w14:paraId="55EA824E" w14:textId="77777777" w:rsidR="00725694" w:rsidRDefault="00725694" w:rsidP="00976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167D0C8A" w14:textId="49252443" w:rsidR="00A430EE" w:rsidRPr="00416CA1" w:rsidRDefault="000D28FD" w:rsidP="00976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eastAsia="Times New Roman" w:hAnsi="Verdana" w:cs="Courier New"/>
          <w:sz w:val="21"/>
          <w:szCs w:val="21"/>
        </w:rPr>
      </w:pPr>
      <w:r w:rsidRPr="00416CA1">
        <w:t xml:space="preserve">Условные обозначения: "А" - химические вещества, способные вызывать аллергические заболевания, "Ф" - аэрозоли преимущественно </w:t>
      </w:r>
      <w:proofErr w:type="spellStart"/>
      <w:r w:rsidRPr="00416CA1">
        <w:t>фиброгенного</w:t>
      </w:r>
      <w:proofErr w:type="spellEnd"/>
      <w:r w:rsidRPr="00416CA1">
        <w:t xml:space="preserve"> действия, "Р" - вещества, опасные для репродуктивного здоровья человека, "К" - канцерогенные вещества, биологические и физические факторы, "О" - вещества, опасные для развития острого отравления.</w:t>
      </w:r>
    </w:p>
    <w:p w14:paraId="5656C660" w14:textId="77777777" w:rsidR="00A430EE" w:rsidRPr="00416CA1" w:rsidRDefault="00A430EE" w:rsidP="00976732"/>
    <w:p w14:paraId="5A052C36" w14:textId="77777777" w:rsidR="00A430EE" w:rsidRPr="00416CA1" w:rsidRDefault="00A430EE" w:rsidP="00976732"/>
    <w:p w14:paraId="137DFD92" w14:textId="77777777" w:rsidR="00704E80" w:rsidRPr="00416CA1" w:rsidRDefault="00704E80" w:rsidP="00976732">
      <w:pPr>
        <w:jc w:val="right"/>
      </w:pPr>
    </w:p>
    <w:p w14:paraId="6375775E" w14:textId="77777777" w:rsidR="00ED5DED" w:rsidRPr="00416CA1" w:rsidRDefault="00ED5DED" w:rsidP="00976732">
      <w:pPr>
        <w:ind w:right="-286"/>
        <w:contextualSpacing/>
        <w:jc w:val="center"/>
        <w:rPr>
          <w:b/>
          <w:bCs/>
        </w:rPr>
      </w:pPr>
      <w:r w:rsidRPr="00416CA1">
        <w:rPr>
          <w:b/>
          <w:bCs/>
        </w:rPr>
        <w:t>ПОДПИСИ СТОРОН:</w:t>
      </w:r>
    </w:p>
    <w:tbl>
      <w:tblPr>
        <w:tblW w:w="5000" w:type="pct"/>
        <w:tblCellSpacing w:w="15" w:type="dxa"/>
        <w:tblInd w:w="1418" w:type="dxa"/>
        <w:tblCellMar>
          <w:top w:w="15" w:type="dxa"/>
          <w:left w:w="15" w:type="dxa"/>
          <w:bottom w:w="15" w:type="dxa"/>
          <w:right w:w="15" w:type="dxa"/>
        </w:tblCellMar>
        <w:tblLook w:val="04A0" w:firstRow="1" w:lastRow="0" w:firstColumn="1" w:lastColumn="0" w:noHBand="0" w:noVBand="1"/>
      </w:tblPr>
      <w:tblGrid>
        <w:gridCol w:w="7867"/>
        <w:gridCol w:w="7867"/>
      </w:tblGrid>
      <w:tr w:rsidR="00ED5DED" w:rsidRPr="00416CA1" w14:paraId="105DB95E" w14:textId="77777777" w:rsidTr="00A430EE">
        <w:trPr>
          <w:tblCellSpacing w:w="15" w:type="dxa"/>
        </w:trPr>
        <w:tc>
          <w:tcPr>
            <w:tcW w:w="2486" w:type="pct"/>
            <w:hideMark/>
          </w:tcPr>
          <w:p w14:paraId="26E21E8E" w14:textId="77777777" w:rsidR="00ED5DED" w:rsidRPr="00416CA1" w:rsidRDefault="00ED5DED" w:rsidP="00976732">
            <w:pPr>
              <w:contextualSpacing/>
              <w:rPr>
                <w:b/>
                <w:bCs/>
                <w:color w:val="000000"/>
              </w:rPr>
            </w:pPr>
            <w:bookmarkStart w:id="0" w:name="_Hlk1392607"/>
            <w:r w:rsidRPr="00416CA1">
              <w:rPr>
                <w:b/>
                <w:bCs/>
                <w:color w:val="000000"/>
              </w:rPr>
              <w:t>Заказчик:</w:t>
            </w:r>
          </w:p>
          <w:p w14:paraId="4BBAE735" w14:textId="77777777" w:rsidR="00ED5DED" w:rsidRPr="00416CA1" w:rsidRDefault="00ED5DED" w:rsidP="00976732">
            <w:pPr>
              <w:contextualSpacing/>
              <w:rPr>
                <w:b/>
                <w:bCs/>
                <w:color w:val="000000"/>
              </w:rPr>
            </w:pPr>
            <w:r w:rsidRPr="00416CA1">
              <w:rPr>
                <w:b/>
                <w:bCs/>
                <w:color w:val="000000"/>
              </w:rPr>
              <w:t>АО «Сочи-Парк»</w:t>
            </w:r>
            <w:r w:rsidRPr="00416CA1">
              <w:rPr>
                <w:b/>
                <w:bCs/>
                <w:color w:val="000000"/>
              </w:rPr>
              <w:br/>
            </w:r>
          </w:p>
          <w:p w14:paraId="5C44A9E1" w14:textId="77777777" w:rsidR="00ED5DED" w:rsidRPr="00416CA1" w:rsidRDefault="00ED5DED" w:rsidP="00976732">
            <w:pPr>
              <w:contextualSpacing/>
              <w:jc w:val="center"/>
              <w:rPr>
                <w:b/>
                <w:bCs/>
                <w:color w:val="000000"/>
              </w:rPr>
            </w:pPr>
          </w:p>
          <w:p w14:paraId="5135FD78" w14:textId="77777777" w:rsidR="00ED5DED" w:rsidRPr="00416CA1" w:rsidRDefault="00ED5DED" w:rsidP="00976732">
            <w:pPr>
              <w:contextualSpacing/>
              <w:rPr>
                <w:b/>
                <w:bCs/>
              </w:rPr>
            </w:pPr>
            <w:r w:rsidRPr="00416CA1">
              <w:rPr>
                <w:b/>
                <w:bCs/>
                <w:color w:val="000000"/>
              </w:rPr>
              <w:t>______________________ /</w:t>
            </w:r>
            <w:r w:rsidR="00566AA0" w:rsidRPr="00416CA1">
              <w:rPr>
                <w:b/>
                <w:bCs/>
                <w:color w:val="000000"/>
              </w:rPr>
              <w:t>Л.А. Кузнецова</w:t>
            </w:r>
            <w:r w:rsidRPr="00416CA1">
              <w:rPr>
                <w:b/>
                <w:bCs/>
                <w:color w:val="000000"/>
              </w:rPr>
              <w:t>/ </w:t>
            </w:r>
            <w:r w:rsidRPr="00416CA1">
              <w:rPr>
                <w:b/>
                <w:bCs/>
                <w:color w:val="000000"/>
              </w:rPr>
              <w:br/>
            </w:r>
            <w:proofErr w:type="spellStart"/>
            <w:r w:rsidRPr="00416CA1">
              <w:rPr>
                <w:b/>
                <w:bCs/>
              </w:rPr>
              <w:t>м.п</w:t>
            </w:r>
            <w:proofErr w:type="spellEnd"/>
            <w:r w:rsidRPr="00416CA1">
              <w:rPr>
                <w:b/>
                <w:bCs/>
              </w:rPr>
              <w:t xml:space="preserve">.                  </w:t>
            </w:r>
            <w:r w:rsidRPr="00416CA1">
              <w:rPr>
                <w:b/>
                <w:bCs/>
                <w:color w:val="000000"/>
              </w:rPr>
              <w:t>(подпись)</w:t>
            </w:r>
          </w:p>
        </w:tc>
        <w:tc>
          <w:tcPr>
            <w:tcW w:w="2486" w:type="pct"/>
            <w:hideMark/>
          </w:tcPr>
          <w:p w14:paraId="1F49D18B" w14:textId="77777777" w:rsidR="00ED5DED" w:rsidRPr="00416CA1" w:rsidRDefault="00ED5DED" w:rsidP="00976732">
            <w:pPr>
              <w:contextualSpacing/>
              <w:rPr>
                <w:b/>
                <w:bCs/>
                <w:color w:val="000000"/>
              </w:rPr>
            </w:pPr>
            <w:r w:rsidRPr="00416CA1">
              <w:rPr>
                <w:b/>
                <w:bCs/>
                <w:color w:val="000000"/>
              </w:rPr>
              <w:t>Исполнитель:</w:t>
            </w:r>
          </w:p>
          <w:p w14:paraId="6DF87904" w14:textId="77777777" w:rsidR="00ED5DED" w:rsidRPr="00416CA1" w:rsidRDefault="00ED5DED" w:rsidP="00976732">
            <w:pPr>
              <w:contextualSpacing/>
              <w:jc w:val="center"/>
              <w:rPr>
                <w:rFonts w:eastAsia="Times New Roman"/>
                <w:b/>
              </w:rPr>
            </w:pPr>
          </w:p>
          <w:p w14:paraId="70477F25" w14:textId="77777777" w:rsidR="00A430EE" w:rsidRPr="00416CA1" w:rsidRDefault="00A430EE" w:rsidP="00976732">
            <w:pPr>
              <w:contextualSpacing/>
              <w:jc w:val="center"/>
              <w:rPr>
                <w:b/>
                <w:bCs/>
                <w:color w:val="000000"/>
              </w:rPr>
            </w:pPr>
          </w:p>
          <w:p w14:paraId="01E58F7A" w14:textId="77777777" w:rsidR="00ED5DED" w:rsidRPr="00416CA1" w:rsidRDefault="00ED5DED" w:rsidP="00976732">
            <w:pPr>
              <w:contextualSpacing/>
              <w:rPr>
                <w:b/>
                <w:bCs/>
                <w:color w:val="000000"/>
              </w:rPr>
            </w:pPr>
            <w:r w:rsidRPr="00416CA1">
              <w:rPr>
                <w:b/>
                <w:bCs/>
                <w:color w:val="000000"/>
              </w:rPr>
              <w:t xml:space="preserve">        </w:t>
            </w:r>
          </w:p>
          <w:p w14:paraId="5EBDF77C" w14:textId="77777777" w:rsidR="008C2812" w:rsidRPr="00416CA1" w:rsidRDefault="00ED5DED" w:rsidP="00976732">
            <w:pPr>
              <w:contextualSpacing/>
              <w:rPr>
                <w:b/>
                <w:bCs/>
                <w:color w:val="000000"/>
              </w:rPr>
            </w:pPr>
            <w:r w:rsidRPr="00416CA1">
              <w:rPr>
                <w:b/>
                <w:bCs/>
                <w:color w:val="000000"/>
              </w:rPr>
              <w:t>_________</w:t>
            </w:r>
            <w:r w:rsidR="008C2812" w:rsidRPr="00416CA1">
              <w:rPr>
                <w:b/>
                <w:bCs/>
                <w:color w:val="000000"/>
              </w:rPr>
              <w:t>_________</w:t>
            </w:r>
            <w:r w:rsidRPr="00416CA1">
              <w:rPr>
                <w:b/>
                <w:bCs/>
                <w:color w:val="000000"/>
              </w:rPr>
              <w:t>____/</w:t>
            </w:r>
            <w:r w:rsidR="00A430EE" w:rsidRPr="00416CA1">
              <w:rPr>
                <w:b/>
                <w:bCs/>
                <w:color w:val="000000"/>
              </w:rPr>
              <w:t>____________</w:t>
            </w:r>
            <w:r w:rsidR="008C2812" w:rsidRPr="00416CA1">
              <w:rPr>
                <w:b/>
                <w:bCs/>
                <w:color w:val="000000"/>
              </w:rPr>
              <w:t>/</w:t>
            </w:r>
          </w:p>
          <w:p w14:paraId="38CC4AC8" w14:textId="77777777" w:rsidR="00ED5DED" w:rsidRPr="00416CA1" w:rsidRDefault="00ED5DED" w:rsidP="00976732">
            <w:pPr>
              <w:contextualSpacing/>
              <w:rPr>
                <w:b/>
                <w:bCs/>
                <w:color w:val="000000"/>
              </w:rPr>
            </w:pPr>
            <w:proofErr w:type="spellStart"/>
            <w:r w:rsidRPr="00416CA1">
              <w:rPr>
                <w:b/>
                <w:bCs/>
              </w:rPr>
              <w:t>м.</w:t>
            </w:r>
            <w:r w:rsidR="008C2812" w:rsidRPr="00416CA1">
              <w:rPr>
                <w:b/>
                <w:bCs/>
              </w:rPr>
              <w:t>п</w:t>
            </w:r>
            <w:proofErr w:type="spellEnd"/>
            <w:r w:rsidR="008C2812" w:rsidRPr="00416CA1">
              <w:rPr>
                <w:b/>
                <w:bCs/>
              </w:rPr>
              <w:t xml:space="preserve">.               </w:t>
            </w:r>
            <w:r w:rsidRPr="00416CA1">
              <w:rPr>
                <w:b/>
                <w:bCs/>
              </w:rPr>
              <w:t xml:space="preserve">  </w:t>
            </w:r>
            <w:r w:rsidRPr="00416CA1">
              <w:rPr>
                <w:b/>
                <w:bCs/>
                <w:color w:val="000000"/>
              </w:rPr>
              <w:t>(подпись)</w:t>
            </w:r>
          </w:p>
        </w:tc>
      </w:tr>
      <w:bookmarkEnd w:id="0"/>
    </w:tbl>
    <w:p w14:paraId="769D1566" w14:textId="77777777" w:rsidR="00ED5DED" w:rsidRPr="00416CA1" w:rsidRDefault="00ED5DED" w:rsidP="00976732">
      <w:pPr>
        <w:contextualSpacing/>
        <w:jc w:val="both"/>
      </w:pPr>
    </w:p>
    <w:p w14:paraId="034AEA7C" w14:textId="77777777" w:rsidR="00C02F68" w:rsidRPr="00416CA1" w:rsidRDefault="00C02F68" w:rsidP="00976732">
      <w:pPr>
        <w:jc w:val="right"/>
        <w:sectPr w:rsidR="00C02F68" w:rsidRPr="00416CA1" w:rsidSect="00152BD3">
          <w:pgSz w:w="16837" w:h="11905" w:orient="landscape"/>
          <w:pgMar w:top="1276" w:right="677" w:bottom="423" w:left="426" w:header="567" w:footer="397" w:gutter="0"/>
          <w:cols w:space="720"/>
          <w:noEndnote/>
          <w:docGrid w:linePitch="326"/>
        </w:sectPr>
      </w:pPr>
    </w:p>
    <w:p w14:paraId="49368E80" w14:textId="048495CF" w:rsidR="00F641AD" w:rsidRPr="00416CA1" w:rsidRDefault="00F641AD" w:rsidP="00F641AD">
      <w:pPr>
        <w:jc w:val="right"/>
        <w:rPr>
          <w:rFonts w:eastAsia="Times New Roman"/>
        </w:rPr>
      </w:pPr>
      <w:r w:rsidRPr="00416CA1">
        <w:rPr>
          <w:rFonts w:eastAsia="Times New Roman"/>
        </w:rPr>
        <w:lastRenderedPageBreak/>
        <w:t xml:space="preserve">Приложение № 1.2 к Техническому заданию </w:t>
      </w:r>
    </w:p>
    <w:p w14:paraId="4D05A96E" w14:textId="56D70ED2" w:rsidR="00F641AD" w:rsidRPr="00416CA1" w:rsidRDefault="00F641AD" w:rsidP="00F641AD">
      <w:pPr>
        <w:jc w:val="right"/>
        <w:rPr>
          <w:rFonts w:eastAsia="Times New Roman"/>
        </w:rPr>
      </w:pPr>
      <w:r w:rsidRPr="00416CA1">
        <w:rPr>
          <w:rFonts w:eastAsia="Times New Roman"/>
        </w:rPr>
        <w:t>Договора на оказание услуг №___ от «___» _____202</w:t>
      </w:r>
      <w:r w:rsidR="00434307">
        <w:rPr>
          <w:rFonts w:eastAsia="Times New Roman"/>
        </w:rPr>
        <w:t>4</w:t>
      </w:r>
      <w:r w:rsidRPr="00416CA1">
        <w:rPr>
          <w:rFonts w:eastAsia="Times New Roman"/>
        </w:rPr>
        <w:t xml:space="preserve"> г.</w:t>
      </w:r>
    </w:p>
    <w:p w14:paraId="007F3A5C" w14:textId="77777777" w:rsidR="00704E80" w:rsidRPr="00416CA1" w:rsidRDefault="00704E80" w:rsidP="00976732"/>
    <w:p w14:paraId="2BEE9B43" w14:textId="77777777" w:rsidR="00A430EE" w:rsidRPr="00416CA1" w:rsidRDefault="00A430EE" w:rsidP="00976732">
      <w:pPr>
        <w:jc w:val="center"/>
        <w:rPr>
          <w:b/>
        </w:rPr>
      </w:pPr>
      <w:r w:rsidRPr="00416CA1">
        <w:rPr>
          <w:b/>
        </w:rPr>
        <w:t xml:space="preserve">Календарный план </w:t>
      </w:r>
    </w:p>
    <w:p w14:paraId="7BC729E3" w14:textId="5B46C6E7" w:rsidR="00A430EE" w:rsidRPr="00416CA1" w:rsidRDefault="00A430EE" w:rsidP="00976732">
      <w:pPr>
        <w:jc w:val="center"/>
        <w:rPr>
          <w:b/>
        </w:rPr>
      </w:pPr>
      <w:r w:rsidRPr="00416CA1">
        <w:rPr>
          <w:b/>
        </w:rPr>
        <w:t>проведения периодического медицинского осмотра на 202</w:t>
      </w:r>
      <w:r w:rsidR="001E0971">
        <w:rPr>
          <w:b/>
        </w:rPr>
        <w:t>4</w:t>
      </w:r>
      <w:r w:rsidR="00A81ED9" w:rsidRPr="00416CA1">
        <w:rPr>
          <w:b/>
        </w:rPr>
        <w:t>-202</w:t>
      </w:r>
      <w:r w:rsidR="001E0971">
        <w:rPr>
          <w:b/>
        </w:rPr>
        <w:t>5</w:t>
      </w:r>
      <w:r w:rsidRPr="00416CA1">
        <w:rPr>
          <w:b/>
        </w:rPr>
        <w:t xml:space="preserve"> г</w:t>
      </w:r>
      <w:r w:rsidR="00A81ED9" w:rsidRPr="00416CA1">
        <w:rPr>
          <w:b/>
        </w:rPr>
        <w:t>г.</w:t>
      </w:r>
    </w:p>
    <w:p w14:paraId="229ED8EC" w14:textId="77777777" w:rsidR="00A430EE" w:rsidRPr="00416CA1" w:rsidRDefault="00A430EE" w:rsidP="00976732">
      <w:pPr>
        <w:rPr>
          <w:b/>
        </w:rPr>
      </w:pPr>
    </w:p>
    <w:tbl>
      <w:tblPr>
        <w:tblW w:w="6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2544"/>
        <w:gridCol w:w="3655"/>
      </w:tblGrid>
      <w:tr w:rsidR="00A430EE" w:rsidRPr="00416CA1" w14:paraId="2956DE69" w14:textId="77777777" w:rsidTr="00665C67">
        <w:trPr>
          <w:trHeight w:val="273"/>
          <w:jc w:val="center"/>
        </w:trPr>
        <w:tc>
          <w:tcPr>
            <w:tcW w:w="741" w:type="dxa"/>
          </w:tcPr>
          <w:p w14:paraId="42F4A3BC" w14:textId="77777777" w:rsidR="00A430EE" w:rsidRPr="00416CA1" w:rsidRDefault="00A430EE" w:rsidP="00976732">
            <w:pPr>
              <w:jc w:val="center"/>
              <w:rPr>
                <w:b/>
              </w:rPr>
            </w:pPr>
            <w:r w:rsidRPr="00416CA1">
              <w:rPr>
                <w:b/>
              </w:rPr>
              <w:t>№ п/п</w:t>
            </w:r>
          </w:p>
        </w:tc>
        <w:tc>
          <w:tcPr>
            <w:tcW w:w="2544" w:type="dxa"/>
          </w:tcPr>
          <w:p w14:paraId="3E3A4082" w14:textId="77777777" w:rsidR="00A430EE" w:rsidRPr="00416CA1" w:rsidRDefault="00A430EE" w:rsidP="00976732">
            <w:pPr>
              <w:jc w:val="center"/>
              <w:rPr>
                <w:b/>
              </w:rPr>
            </w:pPr>
            <w:r w:rsidRPr="00416CA1">
              <w:rPr>
                <w:b/>
              </w:rPr>
              <w:t>Этап проведения медицинского осмотра</w:t>
            </w:r>
          </w:p>
        </w:tc>
        <w:tc>
          <w:tcPr>
            <w:tcW w:w="3655" w:type="dxa"/>
          </w:tcPr>
          <w:p w14:paraId="5BC99391" w14:textId="77777777" w:rsidR="00A430EE" w:rsidRPr="00416CA1" w:rsidRDefault="00A430EE" w:rsidP="00976732">
            <w:pPr>
              <w:jc w:val="center"/>
              <w:rPr>
                <w:b/>
              </w:rPr>
            </w:pPr>
            <w:r w:rsidRPr="00416CA1">
              <w:rPr>
                <w:b/>
              </w:rPr>
              <w:t xml:space="preserve">Срок </w:t>
            </w:r>
          </w:p>
          <w:p w14:paraId="5F2F016F" w14:textId="77777777" w:rsidR="00A430EE" w:rsidRPr="00416CA1" w:rsidRDefault="00A430EE" w:rsidP="00976732">
            <w:pPr>
              <w:jc w:val="center"/>
              <w:rPr>
                <w:b/>
              </w:rPr>
            </w:pPr>
            <w:r w:rsidRPr="00416CA1">
              <w:rPr>
                <w:b/>
              </w:rPr>
              <w:t>проведения медицинского осмотра</w:t>
            </w:r>
          </w:p>
        </w:tc>
      </w:tr>
      <w:tr w:rsidR="00D4714A" w:rsidRPr="00416CA1" w14:paraId="4BD663D1" w14:textId="77777777" w:rsidTr="00E8163A">
        <w:trPr>
          <w:trHeight w:val="364"/>
          <w:jc w:val="center"/>
        </w:trPr>
        <w:tc>
          <w:tcPr>
            <w:tcW w:w="741" w:type="dxa"/>
            <w:shd w:val="clear" w:color="auto" w:fill="auto"/>
          </w:tcPr>
          <w:p w14:paraId="049F28E1" w14:textId="77777777" w:rsidR="00D4714A" w:rsidRPr="00416CA1" w:rsidRDefault="00D4714A" w:rsidP="00D4714A">
            <w:pPr>
              <w:jc w:val="center"/>
            </w:pPr>
            <w:r w:rsidRPr="00416CA1">
              <w:t>1</w:t>
            </w:r>
          </w:p>
        </w:tc>
        <w:tc>
          <w:tcPr>
            <w:tcW w:w="2544" w:type="dxa"/>
            <w:tcBorders>
              <w:top w:val="single" w:sz="4" w:space="0" w:color="auto"/>
              <w:left w:val="single" w:sz="4" w:space="0" w:color="auto"/>
              <w:bottom w:val="single" w:sz="4" w:space="0" w:color="auto"/>
              <w:right w:val="single" w:sz="4" w:space="0" w:color="auto"/>
            </w:tcBorders>
          </w:tcPr>
          <w:p w14:paraId="68F00532" w14:textId="20C6E6F2" w:rsidR="00D4714A" w:rsidRPr="00416CA1" w:rsidRDefault="00D4714A" w:rsidP="00D4714A">
            <w:pPr>
              <w:jc w:val="center"/>
            </w:pPr>
            <w:r w:rsidRPr="00416CA1">
              <w:rPr>
                <w:lang w:eastAsia="en-US"/>
              </w:rPr>
              <w:t>1 этап</w:t>
            </w:r>
          </w:p>
        </w:tc>
        <w:tc>
          <w:tcPr>
            <w:tcW w:w="3655" w:type="dxa"/>
            <w:shd w:val="clear" w:color="auto" w:fill="auto"/>
          </w:tcPr>
          <w:p w14:paraId="5B04379D" w14:textId="0F9D157E" w:rsidR="00D4714A" w:rsidRPr="00416CA1" w:rsidRDefault="00D4714A" w:rsidP="00D4714A">
            <w:pPr>
              <w:jc w:val="center"/>
              <w:rPr>
                <w:bCs/>
              </w:rPr>
            </w:pPr>
            <w:r>
              <w:rPr>
                <w:bCs/>
              </w:rPr>
              <w:t xml:space="preserve">     с 1</w:t>
            </w:r>
            <w:r w:rsidR="00434307">
              <w:rPr>
                <w:bCs/>
              </w:rPr>
              <w:t>3</w:t>
            </w:r>
            <w:r>
              <w:rPr>
                <w:bCs/>
              </w:rPr>
              <w:t>.05.202</w:t>
            </w:r>
            <w:r w:rsidR="00434307">
              <w:rPr>
                <w:bCs/>
              </w:rPr>
              <w:t>4</w:t>
            </w:r>
            <w:r>
              <w:rPr>
                <w:bCs/>
              </w:rPr>
              <w:t xml:space="preserve"> по 2</w:t>
            </w:r>
            <w:r w:rsidR="00434307">
              <w:rPr>
                <w:bCs/>
              </w:rPr>
              <w:t>7</w:t>
            </w:r>
            <w:r>
              <w:rPr>
                <w:bCs/>
              </w:rPr>
              <w:t>.05.202</w:t>
            </w:r>
            <w:r w:rsidR="00434307">
              <w:rPr>
                <w:bCs/>
              </w:rPr>
              <w:t>4</w:t>
            </w:r>
          </w:p>
        </w:tc>
      </w:tr>
      <w:tr w:rsidR="00D4714A" w:rsidRPr="00416CA1" w14:paraId="73E87D8E" w14:textId="77777777" w:rsidTr="00E8163A">
        <w:trPr>
          <w:trHeight w:val="345"/>
          <w:jc w:val="center"/>
        </w:trPr>
        <w:tc>
          <w:tcPr>
            <w:tcW w:w="741" w:type="dxa"/>
            <w:shd w:val="clear" w:color="auto" w:fill="auto"/>
          </w:tcPr>
          <w:p w14:paraId="7AC02456" w14:textId="77777777" w:rsidR="00D4714A" w:rsidRPr="00416CA1" w:rsidRDefault="00D4714A" w:rsidP="00D4714A">
            <w:pPr>
              <w:jc w:val="center"/>
            </w:pPr>
            <w:r w:rsidRPr="00416CA1">
              <w:t>2</w:t>
            </w:r>
          </w:p>
        </w:tc>
        <w:tc>
          <w:tcPr>
            <w:tcW w:w="2544" w:type="dxa"/>
            <w:tcBorders>
              <w:top w:val="single" w:sz="4" w:space="0" w:color="auto"/>
              <w:left w:val="single" w:sz="4" w:space="0" w:color="auto"/>
              <w:bottom w:val="single" w:sz="4" w:space="0" w:color="auto"/>
              <w:right w:val="single" w:sz="4" w:space="0" w:color="auto"/>
            </w:tcBorders>
          </w:tcPr>
          <w:p w14:paraId="383EE829" w14:textId="46CD9634" w:rsidR="00D4714A" w:rsidRPr="00416CA1" w:rsidRDefault="00D4714A" w:rsidP="00D4714A">
            <w:pPr>
              <w:jc w:val="center"/>
            </w:pPr>
            <w:r w:rsidRPr="00416CA1">
              <w:rPr>
                <w:lang w:eastAsia="en-US"/>
              </w:rPr>
              <w:t>2 этап</w:t>
            </w:r>
          </w:p>
        </w:tc>
        <w:tc>
          <w:tcPr>
            <w:tcW w:w="3655" w:type="dxa"/>
            <w:shd w:val="clear" w:color="auto" w:fill="auto"/>
          </w:tcPr>
          <w:p w14:paraId="605D3C8B" w14:textId="22C69B2A" w:rsidR="00D4714A" w:rsidRPr="00416CA1" w:rsidRDefault="00D4714A" w:rsidP="00D4714A">
            <w:pPr>
              <w:ind w:firstLine="319"/>
              <w:jc w:val="center"/>
              <w:rPr>
                <w:bCs/>
              </w:rPr>
            </w:pPr>
            <w:r>
              <w:rPr>
                <w:bCs/>
              </w:rPr>
              <w:t xml:space="preserve">с </w:t>
            </w:r>
            <w:r w:rsidR="00434307">
              <w:rPr>
                <w:bCs/>
              </w:rPr>
              <w:t>09</w:t>
            </w:r>
            <w:r>
              <w:rPr>
                <w:bCs/>
              </w:rPr>
              <w:t>.09.202</w:t>
            </w:r>
            <w:r w:rsidR="00434307">
              <w:rPr>
                <w:bCs/>
              </w:rPr>
              <w:t>4</w:t>
            </w:r>
            <w:r>
              <w:rPr>
                <w:bCs/>
              </w:rPr>
              <w:t xml:space="preserve"> по 2</w:t>
            </w:r>
            <w:r w:rsidR="00434307">
              <w:rPr>
                <w:bCs/>
              </w:rPr>
              <w:t>3</w:t>
            </w:r>
            <w:r>
              <w:rPr>
                <w:bCs/>
              </w:rPr>
              <w:t>.09.202</w:t>
            </w:r>
            <w:r w:rsidR="00434307">
              <w:rPr>
                <w:bCs/>
              </w:rPr>
              <w:t>4</w:t>
            </w:r>
          </w:p>
        </w:tc>
      </w:tr>
      <w:tr w:rsidR="00D4714A" w:rsidRPr="00416CA1" w14:paraId="5B635FAA" w14:textId="77777777" w:rsidTr="00E8163A">
        <w:trPr>
          <w:trHeight w:val="345"/>
          <w:jc w:val="center"/>
        </w:trPr>
        <w:tc>
          <w:tcPr>
            <w:tcW w:w="741" w:type="dxa"/>
            <w:shd w:val="clear" w:color="auto" w:fill="auto"/>
          </w:tcPr>
          <w:p w14:paraId="3925A15B" w14:textId="77777777" w:rsidR="00D4714A" w:rsidRPr="00416CA1" w:rsidRDefault="00D4714A" w:rsidP="00D4714A">
            <w:pPr>
              <w:jc w:val="center"/>
            </w:pPr>
            <w:r w:rsidRPr="00416CA1">
              <w:t>3</w:t>
            </w:r>
          </w:p>
        </w:tc>
        <w:tc>
          <w:tcPr>
            <w:tcW w:w="2544" w:type="dxa"/>
            <w:tcBorders>
              <w:top w:val="single" w:sz="4" w:space="0" w:color="auto"/>
              <w:left w:val="single" w:sz="4" w:space="0" w:color="auto"/>
              <w:bottom w:val="single" w:sz="4" w:space="0" w:color="auto"/>
              <w:right w:val="single" w:sz="4" w:space="0" w:color="auto"/>
            </w:tcBorders>
          </w:tcPr>
          <w:p w14:paraId="73ABE1C5" w14:textId="33D6B78A" w:rsidR="00D4714A" w:rsidRPr="00416CA1" w:rsidRDefault="00D4714A" w:rsidP="00D4714A">
            <w:pPr>
              <w:jc w:val="center"/>
            </w:pPr>
            <w:r w:rsidRPr="00416CA1">
              <w:rPr>
                <w:lang w:eastAsia="en-US"/>
              </w:rPr>
              <w:t>3 этап</w:t>
            </w:r>
          </w:p>
        </w:tc>
        <w:tc>
          <w:tcPr>
            <w:tcW w:w="3655" w:type="dxa"/>
            <w:shd w:val="clear" w:color="auto" w:fill="auto"/>
          </w:tcPr>
          <w:p w14:paraId="240127DF" w14:textId="30872098" w:rsidR="00D4714A" w:rsidRPr="00416CA1" w:rsidRDefault="00D4714A" w:rsidP="00D4714A">
            <w:pPr>
              <w:ind w:firstLine="319"/>
              <w:jc w:val="center"/>
              <w:rPr>
                <w:bCs/>
              </w:rPr>
            </w:pPr>
            <w:r>
              <w:rPr>
                <w:bCs/>
              </w:rPr>
              <w:t>с 11.03.202</w:t>
            </w:r>
            <w:r w:rsidR="00434307">
              <w:rPr>
                <w:bCs/>
              </w:rPr>
              <w:t>5</w:t>
            </w:r>
            <w:r>
              <w:rPr>
                <w:bCs/>
              </w:rPr>
              <w:t xml:space="preserve"> по 25.03.202</w:t>
            </w:r>
            <w:r w:rsidR="00434307">
              <w:rPr>
                <w:bCs/>
              </w:rPr>
              <w:t>5</w:t>
            </w:r>
          </w:p>
        </w:tc>
      </w:tr>
    </w:tbl>
    <w:p w14:paraId="0E59EBCE" w14:textId="77777777" w:rsidR="00704E80" w:rsidRPr="00416CA1" w:rsidRDefault="00704E80" w:rsidP="00976732">
      <w:pPr>
        <w:jc w:val="both"/>
        <w:rPr>
          <w:i/>
        </w:rPr>
      </w:pPr>
    </w:p>
    <w:p w14:paraId="6ECB0F0F" w14:textId="09F0F9F6" w:rsidR="00704E80" w:rsidRPr="00416CA1" w:rsidRDefault="00704E80" w:rsidP="00976732">
      <w:pPr>
        <w:jc w:val="both"/>
        <w:rPr>
          <w:bCs/>
        </w:rPr>
      </w:pPr>
    </w:p>
    <w:p w14:paraId="7F0D9DF8" w14:textId="77777777" w:rsidR="00704E80" w:rsidRPr="00416CA1" w:rsidRDefault="00704E80" w:rsidP="00976732">
      <w:pPr>
        <w:tabs>
          <w:tab w:val="left" w:pos="2592"/>
        </w:tabs>
        <w:rPr>
          <w:b/>
        </w:rPr>
      </w:pPr>
    </w:p>
    <w:p w14:paraId="4872261C" w14:textId="77777777" w:rsidR="00ED5DED" w:rsidRPr="00416CA1" w:rsidRDefault="00ED5DED" w:rsidP="00976732">
      <w:pPr>
        <w:ind w:right="-286"/>
        <w:contextualSpacing/>
        <w:jc w:val="center"/>
        <w:rPr>
          <w:b/>
          <w:bCs/>
        </w:rPr>
      </w:pPr>
      <w:bookmarkStart w:id="1" w:name="_Hlk65163095"/>
      <w:r w:rsidRPr="00416CA1">
        <w:rPr>
          <w:b/>
          <w:bCs/>
        </w:rPr>
        <w:t>ПОДПИСИ СТОРОН:</w:t>
      </w:r>
    </w:p>
    <w:tbl>
      <w:tblPr>
        <w:tblW w:w="5277" w:type="pct"/>
        <w:tblCellSpacing w:w="15" w:type="dxa"/>
        <w:tblCellMar>
          <w:top w:w="15" w:type="dxa"/>
          <w:left w:w="15" w:type="dxa"/>
          <w:bottom w:w="15" w:type="dxa"/>
          <w:right w:w="15" w:type="dxa"/>
        </w:tblCellMar>
        <w:tblLook w:val="04A0" w:firstRow="1" w:lastRow="0" w:firstColumn="1" w:lastColumn="0" w:noHBand="0" w:noVBand="1"/>
      </w:tblPr>
      <w:tblGrid>
        <w:gridCol w:w="5536"/>
        <w:gridCol w:w="4985"/>
      </w:tblGrid>
      <w:tr w:rsidR="00566AA0" w:rsidRPr="00416CA1" w14:paraId="79062683" w14:textId="77777777" w:rsidTr="00F85B70">
        <w:trPr>
          <w:tblCellSpacing w:w="15" w:type="dxa"/>
        </w:trPr>
        <w:tc>
          <w:tcPr>
            <w:tcW w:w="2610" w:type="pct"/>
            <w:hideMark/>
          </w:tcPr>
          <w:p w14:paraId="79EEE249" w14:textId="77777777" w:rsidR="00566AA0" w:rsidRPr="00416CA1" w:rsidRDefault="00566AA0" w:rsidP="00976732">
            <w:pPr>
              <w:contextualSpacing/>
              <w:rPr>
                <w:b/>
                <w:bCs/>
                <w:color w:val="000000"/>
              </w:rPr>
            </w:pPr>
            <w:r w:rsidRPr="00416CA1">
              <w:rPr>
                <w:b/>
                <w:bCs/>
                <w:color w:val="000000"/>
              </w:rPr>
              <w:t>Заказчик:</w:t>
            </w:r>
          </w:p>
          <w:p w14:paraId="5C6C0314" w14:textId="77777777" w:rsidR="00566AA0" w:rsidRPr="00416CA1" w:rsidRDefault="00566AA0" w:rsidP="00976732">
            <w:pPr>
              <w:contextualSpacing/>
              <w:rPr>
                <w:b/>
                <w:bCs/>
                <w:color w:val="000000"/>
              </w:rPr>
            </w:pPr>
            <w:r w:rsidRPr="00416CA1">
              <w:rPr>
                <w:b/>
                <w:bCs/>
                <w:color w:val="000000"/>
              </w:rPr>
              <w:t>АО «Сочи-Парк»</w:t>
            </w:r>
            <w:r w:rsidRPr="00416CA1">
              <w:rPr>
                <w:b/>
                <w:bCs/>
                <w:color w:val="000000"/>
              </w:rPr>
              <w:br/>
            </w:r>
            <w:r w:rsidR="00175C39" w:rsidRPr="00416CA1">
              <w:rPr>
                <w:b/>
                <w:bCs/>
                <w:color w:val="000000"/>
              </w:rPr>
              <w:t>Генеральный директор</w:t>
            </w:r>
          </w:p>
          <w:p w14:paraId="36BEFA25" w14:textId="77777777" w:rsidR="00566AA0" w:rsidRPr="00416CA1" w:rsidRDefault="00566AA0" w:rsidP="00976732">
            <w:pPr>
              <w:contextualSpacing/>
              <w:jc w:val="center"/>
              <w:rPr>
                <w:b/>
                <w:bCs/>
                <w:color w:val="000000"/>
              </w:rPr>
            </w:pPr>
          </w:p>
          <w:p w14:paraId="578F3C26" w14:textId="77777777" w:rsidR="00566AA0" w:rsidRPr="00416CA1" w:rsidRDefault="00566AA0" w:rsidP="00976732">
            <w:pPr>
              <w:contextualSpacing/>
              <w:rPr>
                <w:b/>
                <w:bCs/>
              </w:rPr>
            </w:pPr>
            <w:r w:rsidRPr="00416CA1">
              <w:rPr>
                <w:b/>
                <w:bCs/>
                <w:color w:val="000000"/>
              </w:rPr>
              <w:t>___</w:t>
            </w:r>
            <w:r w:rsidR="00175C39" w:rsidRPr="00416CA1">
              <w:rPr>
                <w:b/>
                <w:bCs/>
                <w:color w:val="000000"/>
              </w:rPr>
              <w:t>________________</w:t>
            </w:r>
            <w:r w:rsidRPr="00416CA1">
              <w:rPr>
                <w:b/>
                <w:bCs/>
                <w:color w:val="000000"/>
              </w:rPr>
              <w:t xml:space="preserve"> </w:t>
            </w:r>
            <w:r w:rsidR="00175C39" w:rsidRPr="00416CA1">
              <w:rPr>
                <w:b/>
                <w:bCs/>
                <w:color w:val="000000"/>
              </w:rPr>
              <w:t>/Л.А. Кузнецова</w:t>
            </w:r>
            <w:r w:rsidRPr="00416CA1">
              <w:rPr>
                <w:b/>
                <w:bCs/>
                <w:color w:val="000000"/>
              </w:rPr>
              <w:t>/</w:t>
            </w:r>
            <w:r w:rsidRPr="00416CA1">
              <w:rPr>
                <w:b/>
                <w:bCs/>
                <w:color w:val="000000"/>
              </w:rPr>
              <w:br/>
            </w:r>
            <w:proofErr w:type="spellStart"/>
            <w:r w:rsidRPr="00416CA1">
              <w:rPr>
                <w:b/>
                <w:bCs/>
              </w:rPr>
              <w:t>м.п</w:t>
            </w:r>
            <w:proofErr w:type="spellEnd"/>
            <w:r w:rsidRPr="00416CA1">
              <w:rPr>
                <w:b/>
                <w:bCs/>
              </w:rPr>
              <w:t xml:space="preserve">.                  </w:t>
            </w:r>
            <w:r w:rsidRPr="00416CA1">
              <w:rPr>
                <w:b/>
                <w:bCs/>
                <w:color w:val="000000"/>
              </w:rPr>
              <w:t>(подпись)</w:t>
            </w:r>
          </w:p>
        </w:tc>
        <w:tc>
          <w:tcPr>
            <w:tcW w:w="2348" w:type="pct"/>
            <w:hideMark/>
          </w:tcPr>
          <w:p w14:paraId="2D036E6C" w14:textId="77777777" w:rsidR="00566AA0" w:rsidRPr="00416CA1" w:rsidRDefault="00566AA0" w:rsidP="00976732">
            <w:pPr>
              <w:contextualSpacing/>
              <w:rPr>
                <w:b/>
                <w:bCs/>
                <w:color w:val="000000"/>
              </w:rPr>
            </w:pPr>
            <w:r w:rsidRPr="00416CA1">
              <w:rPr>
                <w:b/>
                <w:bCs/>
                <w:color w:val="000000"/>
              </w:rPr>
              <w:t>Исполнитель:</w:t>
            </w:r>
          </w:p>
          <w:p w14:paraId="77AFFF4C" w14:textId="77777777" w:rsidR="00A430EE" w:rsidRPr="00416CA1" w:rsidRDefault="00A430EE" w:rsidP="00976732">
            <w:pPr>
              <w:contextualSpacing/>
              <w:rPr>
                <w:rFonts w:eastAsia="Times New Roman"/>
                <w:b/>
              </w:rPr>
            </w:pPr>
          </w:p>
          <w:p w14:paraId="35E1ED30" w14:textId="77777777" w:rsidR="00A430EE" w:rsidRPr="00416CA1" w:rsidRDefault="00A430EE" w:rsidP="00976732">
            <w:pPr>
              <w:contextualSpacing/>
              <w:rPr>
                <w:rFonts w:eastAsia="Times New Roman"/>
                <w:b/>
              </w:rPr>
            </w:pPr>
          </w:p>
          <w:p w14:paraId="3755178A" w14:textId="77777777" w:rsidR="00A430EE" w:rsidRPr="00416CA1" w:rsidRDefault="00A430EE" w:rsidP="00976732">
            <w:pPr>
              <w:contextualSpacing/>
              <w:rPr>
                <w:rFonts w:eastAsia="Times New Roman"/>
                <w:b/>
              </w:rPr>
            </w:pPr>
          </w:p>
          <w:p w14:paraId="5674DF73" w14:textId="77777777" w:rsidR="008C2812" w:rsidRPr="00416CA1" w:rsidRDefault="008C2812" w:rsidP="00976732">
            <w:pPr>
              <w:contextualSpacing/>
              <w:rPr>
                <w:rFonts w:eastAsia="Times New Roman"/>
                <w:b/>
                <w:bCs/>
              </w:rPr>
            </w:pPr>
            <w:r w:rsidRPr="00416CA1">
              <w:rPr>
                <w:rFonts w:eastAsia="Times New Roman"/>
                <w:b/>
                <w:bCs/>
              </w:rPr>
              <w:t>______________________/</w:t>
            </w:r>
            <w:r w:rsidR="00A430EE" w:rsidRPr="00416CA1">
              <w:rPr>
                <w:rFonts w:eastAsia="Times New Roman"/>
                <w:b/>
                <w:bCs/>
              </w:rPr>
              <w:t>__________</w:t>
            </w:r>
            <w:r w:rsidRPr="00416CA1">
              <w:rPr>
                <w:rFonts w:eastAsia="Times New Roman"/>
                <w:b/>
                <w:bCs/>
              </w:rPr>
              <w:t>/</w:t>
            </w:r>
          </w:p>
          <w:p w14:paraId="5CAD2235" w14:textId="77777777" w:rsidR="00566AA0" w:rsidRPr="00416CA1" w:rsidRDefault="008C2812" w:rsidP="00976732">
            <w:pPr>
              <w:contextualSpacing/>
              <w:rPr>
                <w:b/>
                <w:bCs/>
                <w:color w:val="000000"/>
              </w:rPr>
            </w:pPr>
            <w:proofErr w:type="spellStart"/>
            <w:r w:rsidRPr="00416CA1">
              <w:rPr>
                <w:rFonts w:eastAsia="Times New Roman"/>
                <w:b/>
                <w:bCs/>
              </w:rPr>
              <w:t>м.п</w:t>
            </w:r>
            <w:proofErr w:type="spellEnd"/>
            <w:r w:rsidRPr="00416CA1">
              <w:rPr>
                <w:rFonts w:eastAsia="Times New Roman"/>
                <w:b/>
                <w:bCs/>
              </w:rPr>
              <w:t>.                 (подпись)</w:t>
            </w:r>
          </w:p>
        </w:tc>
      </w:tr>
      <w:bookmarkEnd w:id="1"/>
    </w:tbl>
    <w:p w14:paraId="7C0078EE" w14:textId="77777777" w:rsidR="00ED5DED" w:rsidRPr="00416CA1" w:rsidRDefault="00ED5DED" w:rsidP="00976732">
      <w:pPr>
        <w:contextualSpacing/>
        <w:jc w:val="both"/>
      </w:pPr>
    </w:p>
    <w:p w14:paraId="392C40B7" w14:textId="77777777" w:rsidR="00704E80" w:rsidRPr="00416CA1" w:rsidRDefault="00704E80" w:rsidP="00976732">
      <w:pPr>
        <w:rPr>
          <w:b/>
        </w:rPr>
      </w:pPr>
    </w:p>
    <w:p w14:paraId="71BB88DD" w14:textId="77777777" w:rsidR="00704E80" w:rsidRPr="00416CA1" w:rsidRDefault="00704E80" w:rsidP="00976732">
      <w:pPr>
        <w:jc w:val="center"/>
        <w:rPr>
          <w:b/>
        </w:rPr>
      </w:pPr>
    </w:p>
    <w:p w14:paraId="427E8510" w14:textId="77777777" w:rsidR="00704E80" w:rsidRPr="00416CA1" w:rsidRDefault="00704E80" w:rsidP="00976732">
      <w:pPr>
        <w:jc w:val="center"/>
        <w:rPr>
          <w:b/>
        </w:rPr>
      </w:pPr>
    </w:p>
    <w:p w14:paraId="0AC39D8B" w14:textId="77777777" w:rsidR="00704E80" w:rsidRPr="00416CA1" w:rsidRDefault="00704E80" w:rsidP="00976732">
      <w:pPr>
        <w:jc w:val="center"/>
        <w:rPr>
          <w:b/>
        </w:rPr>
      </w:pPr>
    </w:p>
    <w:p w14:paraId="0D7F9219" w14:textId="77777777" w:rsidR="00704E80" w:rsidRPr="00416CA1" w:rsidRDefault="00704E80" w:rsidP="00976732">
      <w:pPr>
        <w:jc w:val="center"/>
        <w:rPr>
          <w:b/>
        </w:rPr>
      </w:pPr>
    </w:p>
    <w:p w14:paraId="72149030" w14:textId="77777777" w:rsidR="00704E80" w:rsidRPr="00416CA1" w:rsidRDefault="00704E80" w:rsidP="00976732">
      <w:pPr>
        <w:jc w:val="center"/>
        <w:rPr>
          <w:b/>
        </w:rPr>
      </w:pPr>
    </w:p>
    <w:p w14:paraId="19EC69BE" w14:textId="77777777" w:rsidR="00704E80" w:rsidRPr="00416CA1" w:rsidRDefault="00704E80" w:rsidP="00976732">
      <w:pPr>
        <w:jc w:val="center"/>
        <w:rPr>
          <w:b/>
        </w:rPr>
      </w:pPr>
    </w:p>
    <w:p w14:paraId="1DA14B82" w14:textId="77777777" w:rsidR="00704E80" w:rsidRPr="00416CA1" w:rsidRDefault="00704E80" w:rsidP="00976732">
      <w:pPr>
        <w:jc w:val="center"/>
        <w:rPr>
          <w:b/>
        </w:rPr>
      </w:pPr>
    </w:p>
    <w:p w14:paraId="4FDA7784" w14:textId="77777777" w:rsidR="00704E80" w:rsidRPr="00416CA1" w:rsidRDefault="00704E80" w:rsidP="00976732">
      <w:pPr>
        <w:rPr>
          <w:b/>
        </w:rPr>
      </w:pPr>
    </w:p>
    <w:p w14:paraId="0B27F320" w14:textId="77777777" w:rsidR="00704E80" w:rsidRPr="00416CA1" w:rsidRDefault="00704E80" w:rsidP="00976732">
      <w:pPr>
        <w:rPr>
          <w:b/>
        </w:rPr>
      </w:pPr>
    </w:p>
    <w:p w14:paraId="16A6C2E2" w14:textId="77777777" w:rsidR="003B0F05" w:rsidRPr="00416CA1" w:rsidRDefault="003B0F05" w:rsidP="00976732">
      <w:pPr>
        <w:rPr>
          <w:b/>
        </w:rPr>
      </w:pPr>
    </w:p>
    <w:p w14:paraId="168F0AAE" w14:textId="77777777" w:rsidR="00704E80" w:rsidRPr="00416CA1" w:rsidRDefault="00704E80" w:rsidP="00976732">
      <w:pPr>
        <w:rPr>
          <w:b/>
        </w:rPr>
      </w:pPr>
    </w:p>
    <w:p w14:paraId="08997FFE" w14:textId="77777777" w:rsidR="00704E80" w:rsidRPr="00416CA1" w:rsidRDefault="00704E80" w:rsidP="00976732">
      <w:pPr>
        <w:rPr>
          <w:b/>
        </w:rPr>
      </w:pPr>
    </w:p>
    <w:p w14:paraId="03CFF165" w14:textId="77777777" w:rsidR="00704E80" w:rsidRPr="00416CA1" w:rsidRDefault="00704E80" w:rsidP="00976732">
      <w:pPr>
        <w:ind w:left="5040"/>
        <w:jc w:val="right"/>
      </w:pPr>
    </w:p>
    <w:p w14:paraId="5B6C530E" w14:textId="77777777" w:rsidR="00A33E0F" w:rsidRPr="00416CA1" w:rsidRDefault="00A33E0F" w:rsidP="00976732">
      <w:pPr>
        <w:ind w:left="5040"/>
        <w:jc w:val="right"/>
      </w:pPr>
    </w:p>
    <w:p w14:paraId="65BB3619" w14:textId="77777777" w:rsidR="00A33E0F" w:rsidRPr="00416CA1" w:rsidRDefault="00A33E0F" w:rsidP="00976732">
      <w:pPr>
        <w:ind w:left="5040"/>
        <w:jc w:val="right"/>
      </w:pPr>
    </w:p>
    <w:p w14:paraId="5A173A24" w14:textId="77777777" w:rsidR="00A33E0F" w:rsidRPr="00416CA1" w:rsidRDefault="00A33E0F" w:rsidP="00976732">
      <w:pPr>
        <w:ind w:left="5040"/>
        <w:jc w:val="right"/>
      </w:pPr>
    </w:p>
    <w:p w14:paraId="481E67D8" w14:textId="77777777" w:rsidR="00A33E0F" w:rsidRPr="00416CA1" w:rsidRDefault="00A33E0F" w:rsidP="00976732">
      <w:pPr>
        <w:widowControl/>
        <w:autoSpaceDE/>
        <w:autoSpaceDN/>
        <w:adjustRightInd/>
        <w:spacing w:after="200" w:line="276" w:lineRule="auto"/>
      </w:pPr>
    </w:p>
    <w:p w14:paraId="5182B178" w14:textId="77777777" w:rsidR="00566AA0" w:rsidRPr="00416CA1" w:rsidRDefault="00566AA0" w:rsidP="00976732">
      <w:pPr>
        <w:ind w:left="5040"/>
        <w:jc w:val="right"/>
      </w:pPr>
    </w:p>
    <w:p w14:paraId="1DDF26EE" w14:textId="77777777" w:rsidR="00566AA0" w:rsidRPr="00416CA1" w:rsidRDefault="00566AA0" w:rsidP="00976732">
      <w:pPr>
        <w:ind w:left="5040"/>
        <w:jc w:val="right"/>
      </w:pPr>
    </w:p>
    <w:p w14:paraId="14E5463D" w14:textId="77777777" w:rsidR="00175C39" w:rsidRPr="00416CA1" w:rsidRDefault="00175C39" w:rsidP="00976732">
      <w:pPr>
        <w:ind w:left="5040"/>
        <w:jc w:val="right"/>
      </w:pPr>
    </w:p>
    <w:p w14:paraId="3AC45A77" w14:textId="77777777" w:rsidR="00175C39" w:rsidRPr="00416CA1" w:rsidRDefault="00175C39" w:rsidP="00976732">
      <w:pPr>
        <w:ind w:left="5040"/>
        <w:jc w:val="right"/>
      </w:pPr>
    </w:p>
    <w:p w14:paraId="19CF6BF0" w14:textId="77777777" w:rsidR="00175C39" w:rsidRPr="00416CA1" w:rsidRDefault="00175C39" w:rsidP="00976732">
      <w:pPr>
        <w:ind w:left="5040"/>
        <w:jc w:val="right"/>
      </w:pPr>
    </w:p>
    <w:p w14:paraId="456C8E75" w14:textId="77777777" w:rsidR="00175C39" w:rsidRPr="00416CA1" w:rsidRDefault="00175C39" w:rsidP="00976732">
      <w:pPr>
        <w:ind w:left="5040"/>
        <w:jc w:val="right"/>
      </w:pPr>
    </w:p>
    <w:p w14:paraId="70A20826" w14:textId="77777777" w:rsidR="00175C39" w:rsidRPr="00416CA1" w:rsidRDefault="00175C39" w:rsidP="00976732">
      <w:pPr>
        <w:ind w:left="5040"/>
        <w:jc w:val="right"/>
      </w:pPr>
    </w:p>
    <w:p w14:paraId="131F9E5B" w14:textId="77777777" w:rsidR="00C674AA" w:rsidRPr="00416CA1" w:rsidRDefault="00C674AA" w:rsidP="00976732">
      <w:pPr>
        <w:ind w:left="5040"/>
        <w:jc w:val="right"/>
        <w:sectPr w:rsidR="00C674AA" w:rsidRPr="00416CA1" w:rsidSect="00F85B70">
          <w:pgSz w:w="11905" w:h="16837"/>
          <w:pgMar w:top="1134" w:right="706" w:bottom="851" w:left="1230" w:header="294" w:footer="130" w:gutter="0"/>
          <w:cols w:space="720"/>
          <w:noEndnote/>
        </w:sectPr>
      </w:pPr>
    </w:p>
    <w:p w14:paraId="6D73D387" w14:textId="72A4F359" w:rsidR="00F641AD" w:rsidRPr="00416CA1" w:rsidRDefault="00F641AD" w:rsidP="00F641AD">
      <w:pPr>
        <w:jc w:val="right"/>
        <w:rPr>
          <w:rFonts w:eastAsia="Times New Roman"/>
        </w:rPr>
      </w:pPr>
      <w:r w:rsidRPr="00416CA1">
        <w:rPr>
          <w:rFonts w:eastAsia="Times New Roman"/>
        </w:rPr>
        <w:lastRenderedPageBreak/>
        <w:t xml:space="preserve">Приложение № 1.3 к Техническому заданию </w:t>
      </w:r>
    </w:p>
    <w:p w14:paraId="0F86DE21" w14:textId="2E5E17CB" w:rsidR="00F641AD" w:rsidRPr="00416CA1" w:rsidRDefault="00F641AD" w:rsidP="00F641AD">
      <w:pPr>
        <w:jc w:val="right"/>
        <w:rPr>
          <w:rFonts w:eastAsia="Times New Roman"/>
        </w:rPr>
      </w:pPr>
      <w:r w:rsidRPr="00416CA1">
        <w:rPr>
          <w:rFonts w:eastAsia="Times New Roman"/>
        </w:rPr>
        <w:t>Договора на оказание услуг №___ от «___» _____202</w:t>
      </w:r>
      <w:r w:rsidR="001E0971">
        <w:rPr>
          <w:rFonts w:eastAsia="Times New Roman"/>
        </w:rPr>
        <w:t>4</w:t>
      </w:r>
      <w:r w:rsidRPr="00416CA1">
        <w:rPr>
          <w:rFonts w:eastAsia="Times New Roman"/>
        </w:rPr>
        <w:t xml:space="preserve"> г.</w:t>
      </w:r>
    </w:p>
    <w:tbl>
      <w:tblPr>
        <w:tblW w:w="9375" w:type="dxa"/>
        <w:jc w:val="center"/>
        <w:tblLayout w:type="fixed"/>
        <w:tblLook w:val="04A0" w:firstRow="1" w:lastRow="0" w:firstColumn="1" w:lastColumn="0" w:noHBand="0" w:noVBand="1"/>
      </w:tblPr>
      <w:tblGrid>
        <w:gridCol w:w="572"/>
        <w:gridCol w:w="324"/>
        <w:gridCol w:w="322"/>
        <w:gridCol w:w="320"/>
        <w:gridCol w:w="319"/>
        <w:gridCol w:w="318"/>
        <w:gridCol w:w="1510"/>
        <w:gridCol w:w="425"/>
        <w:gridCol w:w="207"/>
        <w:gridCol w:w="29"/>
        <w:gridCol w:w="32"/>
        <w:gridCol w:w="255"/>
        <w:gridCol w:w="30"/>
        <w:gridCol w:w="236"/>
        <w:gridCol w:w="49"/>
        <w:gridCol w:w="267"/>
        <w:gridCol w:w="48"/>
        <w:gridCol w:w="236"/>
        <w:gridCol w:w="32"/>
        <w:gridCol w:w="316"/>
        <w:gridCol w:w="51"/>
        <w:gridCol w:w="264"/>
        <w:gridCol w:w="58"/>
        <w:gridCol w:w="257"/>
        <w:gridCol w:w="65"/>
        <w:gridCol w:w="171"/>
        <w:gridCol w:w="151"/>
        <w:gridCol w:w="248"/>
        <w:gridCol w:w="74"/>
        <w:gridCol w:w="248"/>
        <w:gridCol w:w="74"/>
        <w:gridCol w:w="248"/>
        <w:gridCol w:w="74"/>
        <w:gridCol w:w="248"/>
        <w:gridCol w:w="71"/>
        <w:gridCol w:w="251"/>
        <w:gridCol w:w="68"/>
        <w:gridCol w:w="178"/>
        <w:gridCol w:w="140"/>
        <w:gridCol w:w="569"/>
        <w:gridCol w:w="20"/>
      </w:tblGrid>
      <w:tr w:rsidR="00320FA5" w:rsidRPr="00416CA1" w14:paraId="15B2ABBC" w14:textId="77777777" w:rsidTr="00320FA5">
        <w:trPr>
          <w:gridAfter w:val="3"/>
          <w:wAfter w:w="729" w:type="dxa"/>
          <w:trHeight w:val="289"/>
          <w:jc w:val="center"/>
        </w:trPr>
        <w:tc>
          <w:tcPr>
            <w:tcW w:w="4378" w:type="dxa"/>
            <w:gridSpan w:val="11"/>
            <w:vMerge w:val="restart"/>
            <w:vAlign w:val="bottom"/>
            <w:hideMark/>
          </w:tcPr>
          <w:p w14:paraId="61BC4189" w14:textId="77777777" w:rsidR="00320FA5" w:rsidRPr="00416CA1" w:rsidRDefault="00320FA5" w:rsidP="00976732">
            <w:pPr>
              <w:widowControl/>
              <w:suppressAutoHyphens/>
              <w:autoSpaceDE/>
              <w:autoSpaceDN/>
              <w:adjustRightInd/>
              <w:jc w:val="center"/>
              <w:rPr>
                <w:rFonts w:eastAsia="Times New Roman"/>
                <w:color w:val="00000A"/>
                <w:sz w:val="20"/>
                <w:szCs w:val="20"/>
                <w:lang w:eastAsia="ar-SA"/>
              </w:rPr>
            </w:pPr>
            <w:r w:rsidRPr="00416CA1">
              <w:rPr>
                <w:rFonts w:eastAsia="Times New Roman"/>
                <w:color w:val="00000A"/>
                <w:sz w:val="20"/>
                <w:szCs w:val="20"/>
                <w:lang w:eastAsia="ar-SA"/>
              </w:rPr>
              <w:t>Акционерное Общество "Сочи-Парк"</w:t>
            </w:r>
            <w:r w:rsidRPr="00416CA1">
              <w:rPr>
                <w:rFonts w:eastAsia="Times New Roman"/>
                <w:color w:val="00000A"/>
                <w:sz w:val="20"/>
                <w:szCs w:val="20"/>
                <w:lang w:eastAsia="ar-SA"/>
              </w:rPr>
              <w:br/>
              <w:t>ИНН 2310119472, ОГРН 1062310038944,</w:t>
            </w:r>
            <w:r w:rsidRPr="00416CA1">
              <w:rPr>
                <w:rFonts w:eastAsia="Times New Roman"/>
                <w:color w:val="00000A"/>
                <w:sz w:val="20"/>
                <w:szCs w:val="20"/>
                <w:lang w:eastAsia="ar-SA"/>
              </w:rPr>
              <w:br/>
              <w:t xml:space="preserve">354000, г. Сочи, ул. Северная, дом 12, корпус 2, офис 313/2-3, тел. (862) 241-77-41, </w:t>
            </w:r>
            <w:r w:rsidRPr="00416CA1">
              <w:rPr>
                <w:rFonts w:eastAsia="Times New Roman"/>
                <w:color w:val="00000A"/>
                <w:sz w:val="20"/>
                <w:szCs w:val="20"/>
                <w:lang w:val="en-US" w:eastAsia="ar-SA"/>
              </w:rPr>
              <w:t>e</w:t>
            </w:r>
            <w:r w:rsidRPr="00416CA1">
              <w:rPr>
                <w:rFonts w:eastAsia="Times New Roman"/>
                <w:color w:val="00000A"/>
                <w:sz w:val="20"/>
                <w:szCs w:val="20"/>
                <w:lang w:eastAsia="ar-SA"/>
              </w:rPr>
              <w:t>-</w:t>
            </w:r>
            <w:r w:rsidRPr="00416CA1">
              <w:rPr>
                <w:rFonts w:eastAsia="Times New Roman"/>
                <w:color w:val="00000A"/>
                <w:sz w:val="20"/>
                <w:szCs w:val="20"/>
                <w:lang w:val="en-US" w:eastAsia="ar-SA"/>
              </w:rPr>
              <w:t>mail</w:t>
            </w:r>
            <w:r w:rsidRPr="00416CA1">
              <w:rPr>
                <w:rFonts w:eastAsia="Times New Roman"/>
                <w:color w:val="00000A"/>
                <w:sz w:val="20"/>
                <w:szCs w:val="20"/>
                <w:lang w:eastAsia="ar-SA"/>
              </w:rPr>
              <w:t xml:space="preserve">: </w:t>
            </w:r>
            <w:r w:rsidRPr="00416CA1">
              <w:rPr>
                <w:rFonts w:eastAsia="Times New Roman"/>
                <w:color w:val="00000A"/>
                <w:sz w:val="20"/>
                <w:szCs w:val="20"/>
                <w:lang w:val="en-US" w:eastAsia="ar-SA"/>
              </w:rPr>
              <w:t>info</w:t>
            </w:r>
            <w:r w:rsidRPr="00416CA1">
              <w:rPr>
                <w:rFonts w:eastAsia="Times New Roman"/>
                <w:color w:val="00000A"/>
                <w:sz w:val="20"/>
                <w:szCs w:val="20"/>
                <w:lang w:eastAsia="ar-SA"/>
              </w:rPr>
              <w:t>@</w:t>
            </w:r>
            <w:proofErr w:type="spellStart"/>
            <w:r w:rsidRPr="00416CA1">
              <w:rPr>
                <w:rFonts w:eastAsia="Times New Roman"/>
                <w:color w:val="00000A"/>
                <w:sz w:val="20"/>
                <w:szCs w:val="20"/>
                <w:lang w:val="en-US" w:eastAsia="ar-SA"/>
              </w:rPr>
              <w:t>sochi</w:t>
            </w:r>
            <w:proofErr w:type="spellEnd"/>
            <w:r w:rsidRPr="00416CA1">
              <w:rPr>
                <w:rFonts w:eastAsia="Times New Roman"/>
                <w:color w:val="00000A"/>
                <w:sz w:val="20"/>
                <w:szCs w:val="20"/>
                <w:lang w:eastAsia="ar-SA"/>
              </w:rPr>
              <w:t>-</w:t>
            </w:r>
            <w:r w:rsidRPr="00416CA1">
              <w:rPr>
                <w:rFonts w:eastAsia="Times New Roman"/>
                <w:color w:val="00000A"/>
                <w:sz w:val="20"/>
                <w:szCs w:val="20"/>
                <w:lang w:val="en-US" w:eastAsia="ar-SA"/>
              </w:rPr>
              <w:t>park</w:t>
            </w:r>
            <w:r w:rsidRPr="00416CA1">
              <w:rPr>
                <w:rFonts w:eastAsia="Times New Roman"/>
                <w:color w:val="00000A"/>
                <w:sz w:val="20"/>
                <w:szCs w:val="20"/>
                <w:lang w:eastAsia="ar-SA"/>
              </w:rPr>
              <w:t>.</w:t>
            </w:r>
            <w:proofErr w:type="spellStart"/>
            <w:r w:rsidRPr="00416CA1">
              <w:rPr>
                <w:rFonts w:eastAsia="Times New Roman"/>
                <w:color w:val="00000A"/>
                <w:sz w:val="20"/>
                <w:szCs w:val="20"/>
                <w:lang w:val="en-US" w:eastAsia="ar-SA"/>
              </w:rPr>
              <w:t>ru</w:t>
            </w:r>
            <w:proofErr w:type="spellEnd"/>
          </w:p>
        </w:tc>
        <w:tc>
          <w:tcPr>
            <w:tcW w:w="1520" w:type="dxa"/>
            <w:gridSpan w:val="10"/>
            <w:noWrap/>
            <w:vAlign w:val="bottom"/>
            <w:hideMark/>
          </w:tcPr>
          <w:p w14:paraId="0E2B1C82" w14:textId="77777777" w:rsidR="00320FA5" w:rsidRPr="00416CA1" w:rsidRDefault="00320FA5" w:rsidP="00976732">
            <w:pPr>
              <w:widowControl/>
              <w:autoSpaceDE/>
              <w:autoSpaceDN/>
              <w:adjustRightInd/>
              <w:spacing w:after="200" w:line="276" w:lineRule="auto"/>
              <w:rPr>
                <w:rFonts w:eastAsia="Times New Roman"/>
                <w:color w:val="00000A"/>
                <w:sz w:val="20"/>
                <w:szCs w:val="20"/>
                <w:lang w:eastAsia="ar-SA"/>
              </w:rPr>
            </w:pPr>
          </w:p>
        </w:tc>
        <w:tc>
          <w:tcPr>
            <w:tcW w:w="2748" w:type="dxa"/>
            <w:gridSpan w:val="17"/>
            <w:vMerge w:val="restart"/>
            <w:vAlign w:val="bottom"/>
            <w:hideMark/>
          </w:tcPr>
          <w:p w14:paraId="26F164BF" w14:textId="77777777" w:rsidR="00320FA5" w:rsidRPr="00416CA1" w:rsidRDefault="00320FA5" w:rsidP="00976732">
            <w:pPr>
              <w:widowControl/>
              <w:suppressAutoHyphens/>
              <w:autoSpaceDE/>
              <w:autoSpaceDN/>
              <w:adjustRightInd/>
              <w:jc w:val="center"/>
              <w:rPr>
                <w:rFonts w:eastAsia="Times New Roman"/>
                <w:color w:val="00000A"/>
                <w:sz w:val="20"/>
                <w:szCs w:val="20"/>
                <w:lang w:val="en-US" w:eastAsia="ar-SA"/>
              </w:rPr>
            </w:pPr>
            <w:proofErr w:type="spellStart"/>
            <w:r w:rsidRPr="00416CA1">
              <w:rPr>
                <w:rFonts w:eastAsia="Times New Roman"/>
                <w:color w:val="00000A"/>
                <w:sz w:val="20"/>
                <w:szCs w:val="20"/>
                <w:lang w:val="en-US" w:eastAsia="ar-SA"/>
              </w:rPr>
              <w:t>Форма</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собственности</w:t>
            </w:r>
            <w:proofErr w:type="spellEnd"/>
            <w:r w:rsidRPr="00416CA1">
              <w:rPr>
                <w:rFonts w:eastAsia="Times New Roman"/>
                <w:color w:val="00000A"/>
                <w:sz w:val="20"/>
                <w:szCs w:val="20"/>
                <w:lang w:val="en-US" w:eastAsia="ar-SA"/>
              </w:rPr>
              <w:t xml:space="preserve"> 32</w:t>
            </w:r>
            <w:r w:rsidRPr="00416CA1">
              <w:rPr>
                <w:rFonts w:eastAsia="Times New Roman"/>
                <w:color w:val="00000A"/>
                <w:sz w:val="20"/>
                <w:szCs w:val="20"/>
                <w:lang w:val="en-US" w:eastAsia="ar-SA"/>
              </w:rPr>
              <w:br/>
              <w:t>ОКВЭД 93.21</w:t>
            </w:r>
            <w:r w:rsidRPr="00416CA1">
              <w:rPr>
                <w:rFonts w:eastAsia="Times New Roman"/>
                <w:color w:val="00000A"/>
                <w:sz w:val="20"/>
                <w:szCs w:val="20"/>
                <w:lang w:val="en-US" w:eastAsia="ar-SA"/>
              </w:rPr>
              <w:br/>
              <w:t>ОКВЭД 93.21</w:t>
            </w:r>
          </w:p>
        </w:tc>
      </w:tr>
      <w:tr w:rsidR="00320FA5" w:rsidRPr="00416CA1" w14:paraId="69483A1C" w14:textId="77777777" w:rsidTr="00320FA5">
        <w:trPr>
          <w:gridAfter w:val="3"/>
          <w:wAfter w:w="729" w:type="dxa"/>
          <w:trHeight w:val="289"/>
          <w:jc w:val="center"/>
        </w:trPr>
        <w:tc>
          <w:tcPr>
            <w:tcW w:w="4378" w:type="dxa"/>
            <w:gridSpan w:val="11"/>
            <w:vMerge/>
            <w:vAlign w:val="center"/>
            <w:hideMark/>
          </w:tcPr>
          <w:p w14:paraId="0273158E" w14:textId="77777777" w:rsidR="00320FA5" w:rsidRPr="00416CA1" w:rsidRDefault="00320FA5" w:rsidP="00976732">
            <w:pPr>
              <w:widowControl/>
              <w:autoSpaceDE/>
              <w:autoSpaceDN/>
              <w:adjustRightInd/>
              <w:spacing w:line="276" w:lineRule="auto"/>
              <w:rPr>
                <w:rFonts w:eastAsia="Times New Roman"/>
                <w:color w:val="00000A"/>
                <w:sz w:val="20"/>
                <w:szCs w:val="20"/>
                <w:lang w:eastAsia="ar-SA"/>
              </w:rPr>
            </w:pPr>
          </w:p>
        </w:tc>
        <w:tc>
          <w:tcPr>
            <w:tcW w:w="1520" w:type="dxa"/>
            <w:gridSpan w:val="10"/>
            <w:noWrap/>
            <w:vAlign w:val="bottom"/>
            <w:hideMark/>
          </w:tcPr>
          <w:p w14:paraId="140E9C4A" w14:textId="77777777" w:rsidR="00320FA5" w:rsidRPr="00416CA1" w:rsidRDefault="00320FA5" w:rsidP="00976732">
            <w:pPr>
              <w:widowControl/>
              <w:autoSpaceDE/>
              <w:autoSpaceDN/>
              <w:adjustRightInd/>
              <w:spacing w:after="200" w:line="276" w:lineRule="auto"/>
              <w:rPr>
                <w:rFonts w:ascii="Calibri" w:eastAsia="Times New Roman" w:hAnsi="Calibri"/>
                <w:sz w:val="22"/>
                <w:szCs w:val="22"/>
                <w:lang w:eastAsia="en-US"/>
              </w:rPr>
            </w:pPr>
          </w:p>
        </w:tc>
        <w:tc>
          <w:tcPr>
            <w:tcW w:w="2748" w:type="dxa"/>
            <w:gridSpan w:val="17"/>
            <w:vMerge/>
            <w:vAlign w:val="center"/>
            <w:hideMark/>
          </w:tcPr>
          <w:p w14:paraId="0F8E831A" w14:textId="77777777" w:rsidR="00320FA5" w:rsidRPr="00416CA1" w:rsidRDefault="00320FA5" w:rsidP="00976732">
            <w:pPr>
              <w:widowControl/>
              <w:autoSpaceDE/>
              <w:autoSpaceDN/>
              <w:adjustRightInd/>
              <w:spacing w:line="276" w:lineRule="auto"/>
              <w:rPr>
                <w:rFonts w:eastAsia="Times New Roman"/>
                <w:color w:val="00000A"/>
                <w:sz w:val="20"/>
                <w:szCs w:val="20"/>
                <w:lang w:val="en-US" w:eastAsia="ar-SA"/>
              </w:rPr>
            </w:pPr>
          </w:p>
        </w:tc>
      </w:tr>
      <w:tr w:rsidR="00320FA5" w:rsidRPr="00416CA1" w14:paraId="387DCC8E" w14:textId="77777777" w:rsidTr="00320FA5">
        <w:trPr>
          <w:gridAfter w:val="3"/>
          <w:wAfter w:w="729" w:type="dxa"/>
          <w:trHeight w:val="390"/>
          <w:jc w:val="center"/>
        </w:trPr>
        <w:tc>
          <w:tcPr>
            <w:tcW w:w="4378" w:type="dxa"/>
            <w:gridSpan w:val="11"/>
            <w:vMerge/>
            <w:vAlign w:val="center"/>
            <w:hideMark/>
          </w:tcPr>
          <w:p w14:paraId="12EA30D2" w14:textId="77777777" w:rsidR="00320FA5" w:rsidRPr="00416CA1" w:rsidRDefault="00320FA5" w:rsidP="00976732">
            <w:pPr>
              <w:widowControl/>
              <w:autoSpaceDE/>
              <w:autoSpaceDN/>
              <w:adjustRightInd/>
              <w:spacing w:line="276" w:lineRule="auto"/>
              <w:rPr>
                <w:rFonts w:eastAsia="Times New Roman"/>
                <w:color w:val="00000A"/>
                <w:sz w:val="20"/>
                <w:szCs w:val="20"/>
                <w:lang w:eastAsia="ar-SA"/>
              </w:rPr>
            </w:pPr>
          </w:p>
        </w:tc>
        <w:tc>
          <w:tcPr>
            <w:tcW w:w="1520" w:type="dxa"/>
            <w:gridSpan w:val="10"/>
            <w:noWrap/>
            <w:vAlign w:val="bottom"/>
            <w:hideMark/>
          </w:tcPr>
          <w:p w14:paraId="3D5FAA4D" w14:textId="77777777" w:rsidR="00320FA5" w:rsidRPr="00416CA1" w:rsidRDefault="00320FA5" w:rsidP="00976732">
            <w:pPr>
              <w:widowControl/>
              <w:autoSpaceDE/>
              <w:autoSpaceDN/>
              <w:adjustRightInd/>
              <w:spacing w:after="200" w:line="276" w:lineRule="auto"/>
              <w:rPr>
                <w:rFonts w:ascii="Calibri" w:eastAsia="Times New Roman" w:hAnsi="Calibri"/>
                <w:sz w:val="22"/>
                <w:szCs w:val="22"/>
                <w:lang w:eastAsia="en-US"/>
              </w:rPr>
            </w:pPr>
          </w:p>
        </w:tc>
        <w:tc>
          <w:tcPr>
            <w:tcW w:w="2748" w:type="dxa"/>
            <w:gridSpan w:val="17"/>
            <w:vMerge/>
            <w:vAlign w:val="center"/>
            <w:hideMark/>
          </w:tcPr>
          <w:p w14:paraId="1A1526CA" w14:textId="77777777" w:rsidR="00320FA5" w:rsidRPr="00416CA1" w:rsidRDefault="00320FA5" w:rsidP="00976732">
            <w:pPr>
              <w:widowControl/>
              <w:autoSpaceDE/>
              <w:autoSpaceDN/>
              <w:adjustRightInd/>
              <w:spacing w:line="276" w:lineRule="auto"/>
              <w:rPr>
                <w:rFonts w:eastAsia="Times New Roman"/>
                <w:color w:val="00000A"/>
                <w:sz w:val="20"/>
                <w:szCs w:val="20"/>
                <w:lang w:val="en-US" w:eastAsia="ar-SA"/>
              </w:rPr>
            </w:pPr>
          </w:p>
        </w:tc>
      </w:tr>
      <w:tr w:rsidR="00320FA5" w:rsidRPr="00416CA1" w14:paraId="3B461C5A" w14:textId="77777777" w:rsidTr="00320FA5">
        <w:trPr>
          <w:gridAfter w:val="3"/>
          <w:wAfter w:w="729" w:type="dxa"/>
          <w:trHeight w:val="240"/>
          <w:jc w:val="center"/>
        </w:trPr>
        <w:tc>
          <w:tcPr>
            <w:tcW w:w="4378" w:type="dxa"/>
            <w:gridSpan w:val="11"/>
            <w:tcBorders>
              <w:top w:val="single" w:sz="4" w:space="0" w:color="auto"/>
              <w:left w:val="nil"/>
              <w:bottom w:val="nil"/>
              <w:right w:val="nil"/>
            </w:tcBorders>
            <w:noWrap/>
            <w:vAlign w:val="bottom"/>
            <w:hideMark/>
          </w:tcPr>
          <w:p w14:paraId="4D1D2DC4" w14:textId="77777777" w:rsidR="00320FA5" w:rsidRPr="00416CA1" w:rsidRDefault="00320FA5" w:rsidP="00976732">
            <w:pPr>
              <w:widowControl/>
              <w:suppressAutoHyphens/>
              <w:autoSpaceDE/>
              <w:autoSpaceDN/>
              <w:adjustRightInd/>
              <w:jc w:val="center"/>
              <w:rPr>
                <w:rFonts w:eastAsia="Times New Roman"/>
                <w:color w:val="00000A"/>
                <w:sz w:val="20"/>
                <w:szCs w:val="20"/>
                <w:lang w:val="en-US" w:eastAsia="ar-SA"/>
              </w:rPr>
            </w:pPr>
            <w:r w:rsidRPr="00416CA1">
              <w:rPr>
                <w:rFonts w:eastAsia="Times New Roman"/>
                <w:color w:val="00000A"/>
                <w:sz w:val="20"/>
                <w:szCs w:val="20"/>
                <w:lang w:val="en-US" w:eastAsia="ar-SA"/>
              </w:rPr>
              <w:t>(</w:t>
            </w:r>
            <w:proofErr w:type="spellStart"/>
            <w:r w:rsidRPr="00416CA1">
              <w:rPr>
                <w:rFonts w:eastAsia="Times New Roman"/>
                <w:color w:val="00000A"/>
                <w:sz w:val="20"/>
                <w:szCs w:val="20"/>
                <w:lang w:val="en-US" w:eastAsia="ar-SA"/>
              </w:rPr>
              <w:t>наименование</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организации</w:t>
            </w:r>
            <w:proofErr w:type="spellEnd"/>
            <w:r w:rsidRPr="00416CA1">
              <w:rPr>
                <w:rFonts w:eastAsia="Times New Roman"/>
                <w:color w:val="00000A"/>
                <w:sz w:val="20"/>
                <w:szCs w:val="20"/>
                <w:lang w:val="en-US" w:eastAsia="ar-SA"/>
              </w:rPr>
              <w:t>)</w:t>
            </w:r>
          </w:p>
        </w:tc>
        <w:tc>
          <w:tcPr>
            <w:tcW w:w="1520" w:type="dxa"/>
            <w:gridSpan w:val="10"/>
            <w:noWrap/>
            <w:vAlign w:val="bottom"/>
            <w:hideMark/>
          </w:tcPr>
          <w:p w14:paraId="73718B4C" w14:textId="77777777" w:rsidR="00320FA5" w:rsidRPr="00416CA1" w:rsidRDefault="00320FA5" w:rsidP="00976732">
            <w:pPr>
              <w:widowControl/>
              <w:autoSpaceDE/>
              <w:autoSpaceDN/>
              <w:adjustRightInd/>
              <w:spacing w:after="200" w:line="276" w:lineRule="auto"/>
              <w:rPr>
                <w:rFonts w:eastAsia="Times New Roman"/>
                <w:color w:val="00000A"/>
                <w:sz w:val="20"/>
                <w:szCs w:val="20"/>
                <w:lang w:val="en-US" w:eastAsia="ar-SA"/>
              </w:rPr>
            </w:pPr>
          </w:p>
        </w:tc>
        <w:tc>
          <w:tcPr>
            <w:tcW w:w="2748" w:type="dxa"/>
            <w:gridSpan w:val="17"/>
            <w:tcBorders>
              <w:top w:val="single" w:sz="4" w:space="0" w:color="auto"/>
              <w:left w:val="nil"/>
              <w:bottom w:val="nil"/>
              <w:right w:val="nil"/>
            </w:tcBorders>
            <w:noWrap/>
            <w:vAlign w:val="bottom"/>
            <w:hideMark/>
          </w:tcPr>
          <w:p w14:paraId="65F9CD4E" w14:textId="77777777" w:rsidR="00320FA5" w:rsidRPr="00416CA1" w:rsidRDefault="00320FA5" w:rsidP="00976732">
            <w:pPr>
              <w:widowControl/>
              <w:suppressAutoHyphens/>
              <w:autoSpaceDE/>
              <w:autoSpaceDN/>
              <w:adjustRightInd/>
              <w:jc w:val="center"/>
              <w:rPr>
                <w:rFonts w:eastAsia="Times New Roman"/>
                <w:color w:val="00000A"/>
                <w:sz w:val="20"/>
                <w:szCs w:val="20"/>
                <w:lang w:eastAsia="ar-SA"/>
              </w:rPr>
            </w:pPr>
            <w:r w:rsidRPr="00416CA1">
              <w:rPr>
                <w:rFonts w:eastAsia="Times New Roman"/>
                <w:color w:val="00000A"/>
                <w:sz w:val="20"/>
                <w:szCs w:val="20"/>
                <w:lang w:eastAsia="ar-SA"/>
              </w:rPr>
              <w:t>(форма собственности, вид деятельности по ОКВЭД)</w:t>
            </w:r>
          </w:p>
        </w:tc>
      </w:tr>
      <w:tr w:rsidR="00320FA5" w:rsidRPr="00416CA1" w14:paraId="04B2E0F1" w14:textId="77777777" w:rsidTr="00320FA5">
        <w:trPr>
          <w:gridAfter w:val="3"/>
          <w:wAfter w:w="729" w:type="dxa"/>
          <w:trHeight w:val="517"/>
          <w:jc w:val="center"/>
        </w:trPr>
        <w:tc>
          <w:tcPr>
            <w:tcW w:w="8646" w:type="dxa"/>
            <w:gridSpan w:val="38"/>
            <w:vMerge w:val="restart"/>
            <w:noWrap/>
            <w:vAlign w:val="center"/>
            <w:hideMark/>
          </w:tcPr>
          <w:p w14:paraId="42063F30" w14:textId="77777777" w:rsidR="00320FA5" w:rsidRPr="00416CA1" w:rsidRDefault="00320FA5" w:rsidP="00976732">
            <w:pPr>
              <w:widowControl/>
              <w:suppressAutoHyphens/>
              <w:autoSpaceDE/>
              <w:autoSpaceDN/>
              <w:adjustRightInd/>
              <w:jc w:val="center"/>
              <w:rPr>
                <w:rFonts w:eastAsia="Times New Roman"/>
                <w:b/>
                <w:bCs/>
                <w:color w:val="00000A"/>
                <w:lang w:eastAsia="ar-SA"/>
              </w:rPr>
            </w:pPr>
            <w:r w:rsidRPr="00416CA1">
              <w:rPr>
                <w:rFonts w:eastAsia="Times New Roman"/>
                <w:b/>
                <w:bCs/>
                <w:color w:val="00000A"/>
                <w:lang w:eastAsia="ar-SA"/>
              </w:rPr>
              <w:t>Направление на периодический / предварительный медицинский осмотр</w:t>
            </w:r>
          </w:p>
        </w:tc>
      </w:tr>
      <w:tr w:rsidR="00320FA5" w:rsidRPr="00416CA1" w14:paraId="1D3F6D16" w14:textId="77777777" w:rsidTr="00320FA5">
        <w:trPr>
          <w:gridAfter w:val="3"/>
          <w:wAfter w:w="729" w:type="dxa"/>
          <w:trHeight w:val="517"/>
          <w:jc w:val="center"/>
        </w:trPr>
        <w:tc>
          <w:tcPr>
            <w:tcW w:w="8646" w:type="dxa"/>
            <w:gridSpan w:val="38"/>
            <w:vMerge/>
            <w:vAlign w:val="center"/>
            <w:hideMark/>
          </w:tcPr>
          <w:p w14:paraId="5D6C427C" w14:textId="77777777" w:rsidR="00320FA5" w:rsidRPr="00416CA1" w:rsidRDefault="00320FA5" w:rsidP="00976732">
            <w:pPr>
              <w:widowControl/>
              <w:autoSpaceDE/>
              <w:autoSpaceDN/>
              <w:adjustRightInd/>
              <w:spacing w:line="276" w:lineRule="auto"/>
              <w:rPr>
                <w:rFonts w:eastAsia="Times New Roman"/>
                <w:b/>
                <w:bCs/>
                <w:color w:val="00000A"/>
                <w:lang w:eastAsia="ar-SA"/>
              </w:rPr>
            </w:pPr>
          </w:p>
        </w:tc>
      </w:tr>
      <w:tr w:rsidR="00320FA5" w:rsidRPr="00416CA1" w14:paraId="2C2F1E1E" w14:textId="77777777" w:rsidTr="00320FA5">
        <w:trPr>
          <w:gridAfter w:val="1"/>
          <w:wAfter w:w="20" w:type="dxa"/>
          <w:trHeight w:val="240"/>
          <w:jc w:val="center"/>
        </w:trPr>
        <w:tc>
          <w:tcPr>
            <w:tcW w:w="1538" w:type="dxa"/>
            <w:gridSpan w:val="4"/>
            <w:noWrap/>
            <w:vAlign w:val="bottom"/>
            <w:hideMark/>
          </w:tcPr>
          <w:p w14:paraId="11E7CFB0" w14:textId="11F62EA0" w:rsidR="00320FA5" w:rsidRPr="00D4714A" w:rsidRDefault="00320FA5" w:rsidP="00976732">
            <w:pPr>
              <w:widowControl/>
              <w:suppressAutoHyphens/>
              <w:autoSpaceDE/>
              <w:autoSpaceDN/>
              <w:adjustRightInd/>
              <w:jc w:val="center"/>
              <w:rPr>
                <w:rFonts w:eastAsia="Times New Roman"/>
                <w:color w:val="00000A"/>
                <w:sz w:val="20"/>
                <w:szCs w:val="20"/>
                <w:lang w:eastAsia="ar-SA"/>
              </w:rPr>
            </w:pPr>
            <w:r w:rsidRPr="00416CA1">
              <w:rPr>
                <w:rFonts w:eastAsia="Times New Roman"/>
                <w:color w:val="00000A"/>
                <w:sz w:val="20"/>
                <w:szCs w:val="20"/>
                <w:lang w:val="en-US" w:eastAsia="ar-SA"/>
              </w:rPr>
              <w:t>_______20</w:t>
            </w:r>
            <w:r w:rsidR="00D4714A">
              <w:rPr>
                <w:rFonts w:eastAsia="Times New Roman"/>
                <w:color w:val="00000A"/>
                <w:sz w:val="20"/>
                <w:szCs w:val="20"/>
                <w:lang w:eastAsia="ar-SA"/>
              </w:rPr>
              <w:t>___</w:t>
            </w:r>
          </w:p>
        </w:tc>
        <w:tc>
          <w:tcPr>
            <w:tcW w:w="319" w:type="dxa"/>
            <w:noWrap/>
            <w:vAlign w:val="bottom"/>
            <w:hideMark/>
          </w:tcPr>
          <w:p w14:paraId="05175494" w14:textId="77777777" w:rsidR="00320FA5" w:rsidRPr="00416CA1" w:rsidRDefault="00320FA5" w:rsidP="00976732">
            <w:pPr>
              <w:widowControl/>
              <w:autoSpaceDE/>
              <w:autoSpaceDN/>
              <w:adjustRightInd/>
              <w:spacing w:after="200" w:line="276" w:lineRule="auto"/>
              <w:rPr>
                <w:rFonts w:eastAsia="Times New Roman"/>
                <w:color w:val="00000A"/>
                <w:sz w:val="20"/>
                <w:szCs w:val="20"/>
                <w:lang w:val="en-US" w:eastAsia="ar-SA"/>
              </w:rPr>
            </w:pPr>
          </w:p>
        </w:tc>
        <w:tc>
          <w:tcPr>
            <w:tcW w:w="318" w:type="dxa"/>
            <w:noWrap/>
            <w:vAlign w:val="bottom"/>
            <w:hideMark/>
          </w:tcPr>
          <w:p w14:paraId="6B1469BC"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1935" w:type="dxa"/>
            <w:gridSpan w:val="2"/>
            <w:noWrap/>
            <w:vAlign w:val="bottom"/>
            <w:hideMark/>
          </w:tcPr>
          <w:p w14:paraId="09294570"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gridSpan w:val="2"/>
            <w:noWrap/>
            <w:vAlign w:val="bottom"/>
            <w:hideMark/>
          </w:tcPr>
          <w:p w14:paraId="0F59A225"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7" w:type="dxa"/>
            <w:gridSpan w:val="3"/>
            <w:noWrap/>
            <w:vAlign w:val="bottom"/>
            <w:hideMark/>
          </w:tcPr>
          <w:p w14:paraId="7CAE31B7"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noWrap/>
            <w:vAlign w:val="bottom"/>
            <w:hideMark/>
          </w:tcPr>
          <w:p w14:paraId="41B6363C"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gridSpan w:val="2"/>
            <w:noWrap/>
            <w:vAlign w:val="bottom"/>
            <w:hideMark/>
          </w:tcPr>
          <w:p w14:paraId="064B8646"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gridSpan w:val="3"/>
            <w:noWrap/>
            <w:vAlign w:val="bottom"/>
            <w:hideMark/>
          </w:tcPr>
          <w:p w14:paraId="1A6AE32E"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noWrap/>
            <w:vAlign w:val="bottom"/>
            <w:hideMark/>
          </w:tcPr>
          <w:p w14:paraId="119A1496"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5F146CCC"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2D9EB1B1"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gridSpan w:val="2"/>
            <w:noWrap/>
            <w:vAlign w:val="bottom"/>
            <w:hideMark/>
          </w:tcPr>
          <w:p w14:paraId="3C139623"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99" w:type="dxa"/>
            <w:gridSpan w:val="2"/>
            <w:noWrap/>
            <w:vAlign w:val="bottom"/>
            <w:hideMark/>
          </w:tcPr>
          <w:p w14:paraId="56739774"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2B8615B5"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51FB8F0E"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3AABDECF"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6E8F730E"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955" w:type="dxa"/>
            <w:gridSpan w:val="4"/>
            <w:tcMar>
              <w:top w:w="0" w:type="dxa"/>
              <w:left w:w="0" w:type="dxa"/>
              <w:bottom w:w="0" w:type="dxa"/>
              <w:right w:w="0" w:type="dxa"/>
            </w:tcMar>
            <w:vAlign w:val="center"/>
            <w:hideMark/>
          </w:tcPr>
          <w:p w14:paraId="103DC159" w14:textId="77777777" w:rsidR="00320FA5" w:rsidRPr="00416CA1" w:rsidRDefault="00320FA5" w:rsidP="00976732">
            <w:pPr>
              <w:suppressAutoHyphens/>
              <w:autoSpaceDE/>
              <w:autoSpaceDN/>
              <w:adjustRightInd/>
              <w:jc w:val="both"/>
              <w:rPr>
                <w:rFonts w:eastAsia="Times New Roman"/>
                <w:color w:val="00000A"/>
                <w:sz w:val="20"/>
                <w:szCs w:val="20"/>
                <w:lang w:val="en-US" w:eastAsia="ar-SA"/>
              </w:rPr>
            </w:pPr>
            <w:r w:rsidRPr="00416CA1">
              <w:rPr>
                <w:rFonts w:eastAsia="Times New Roman"/>
                <w:color w:val="00000A"/>
                <w:sz w:val="20"/>
                <w:szCs w:val="20"/>
                <w:lang w:val="en-US" w:eastAsia="ar-SA"/>
              </w:rPr>
              <w:t>№_______</w:t>
            </w:r>
          </w:p>
        </w:tc>
      </w:tr>
      <w:tr w:rsidR="00320FA5" w:rsidRPr="00416CA1" w14:paraId="78F5753D" w14:textId="77777777" w:rsidTr="00320FA5">
        <w:trPr>
          <w:gridAfter w:val="1"/>
          <w:wAfter w:w="20" w:type="dxa"/>
          <w:trHeight w:val="240"/>
          <w:jc w:val="center"/>
        </w:trPr>
        <w:tc>
          <w:tcPr>
            <w:tcW w:w="572" w:type="dxa"/>
            <w:noWrap/>
            <w:vAlign w:val="bottom"/>
            <w:hideMark/>
          </w:tcPr>
          <w:p w14:paraId="26A333E0" w14:textId="77777777" w:rsidR="00320FA5" w:rsidRPr="00416CA1" w:rsidRDefault="00320FA5" w:rsidP="00976732">
            <w:pPr>
              <w:widowControl/>
              <w:autoSpaceDE/>
              <w:autoSpaceDN/>
              <w:adjustRightInd/>
              <w:spacing w:after="200" w:line="276" w:lineRule="auto"/>
              <w:rPr>
                <w:rFonts w:ascii="Calibri" w:eastAsia="Times New Roman" w:hAnsi="Calibri"/>
                <w:sz w:val="22"/>
                <w:szCs w:val="22"/>
                <w:lang w:eastAsia="en-US"/>
              </w:rPr>
            </w:pPr>
          </w:p>
        </w:tc>
        <w:tc>
          <w:tcPr>
            <w:tcW w:w="324" w:type="dxa"/>
            <w:noWrap/>
            <w:vAlign w:val="bottom"/>
            <w:hideMark/>
          </w:tcPr>
          <w:p w14:paraId="5E09DD15"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noWrap/>
            <w:vAlign w:val="bottom"/>
            <w:hideMark/>
          </w:tcPr>
          <w:p w14:paraId="3B735E1F"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0" w:type="dxa"/>
            <w:noWrap/>
            <w:vAlign w:val="bottom"/>
            <w:hideMark/>
          </w:tcPr>
          <w:p w14:paraId="53EEAFE4"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9" w:type="dxa"/>
            <w:noWrap/>
            <w:vAlign w:val="bottom"/>
            <w:hideMark/>
          </w:tcPr>
          <w:p w14:paraId="06DE957F"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8" w:type="dxa"/>
            <w:noWrap/>
            <w:vAlign w:val="bottom"/>
            <w:hideMark/>
          </w:tcPr>
          <w:p w14:paraId="2419F08C"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1935" w:type="dxa"/>
            <w:gridSpan w:val="2"/>
            <w:noWrap/>
            <w:vAlign w:val="bottom"/>
            <w:hideMark/>
          </w:tcPr>
          <w:p w14:paraId="122DE24F"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gridSpan w:val="2"/>
            <w:noWrap/>
            <w:vAlign w:val="bottom"/>
            <w:hideMark/>
          </w:tcPr>
          <w:p w14:paraId="054FB410"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7" w:type="dxa"/>
            <w:gridSpan w:val="3"/>
            <w:noWrap/>
            <w:vAlign w:val="bottom"/>
            <w:hideMark/>
          </w:tcPr>
          <w:p w14:paraId="5DBB889A"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noWrap/>
            <w:vAlign w:val="bottom"/>
            <w:hideMark/>
          </w:tcPr>
          <w:p w14:paraId="7E745E06"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gridSpan w:val="2"/>
            <w:noWrap/>
            <w:vAlign w:val="bottom"/>
            <w:hideMark/>
          </w:tcPr>
          <w:p w14:paraId="51480377"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gridSpan w:val="3"/>
            <w:noWrap/>
            <w:vAlign w:val="bottom"/>
            <w:hideMark/>
          </w:tcPr>
          <w:p w14:paraId="52B9CCAA"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noWrap/>
            <w:vAlign w:val="bottom"/>
            <w:hideMark/>
          </w:tcPr>
          <w:p w14:paraId="3CED66D5"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7A8EC162"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519DBBCB"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gridSpan w:val="2"/>
            <w:noWrap/>
            <w:vAlign w:val="bottom"/>
            <w:hideMark/>
          </w:tcPr>
          <w:p w14:paraId="2B3A49DE"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99" w:type="dxa"/>
            <w:gridSpan w:val="2"/>
            <w:noWrap/>
            <w:vAlign w:val="bottom"/>
            <w:hideMark/>
          </w:tcPr>
          <w:p w14:paraId="76308B6F"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3F620D99"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2FB06C31"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1E3363D4"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34896F31"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955" w:type="dxa"/>
            <w:gridSpan w:val="4"/>
            <w:tcMar>
              <w:top w:w="0" w:type="dxa"/>
              <w:left w:w="0" w:type="dxa"/>
              <w:bottom w:w="0" w:type="dxa"/>
              <w:right w:w="0" w:type="dxa"/>
            </w:tcMar>
            <w:vAlign w:val="center"/>
            <w:hideMark/>
          </w:tcPr>
          <w:p w14:paraId="177B86F7" w14:textId="77777777" w:rsidR="00320FA5" w:rsidRPr="00416CA1" w:rsidRDefault="00320FA5" w:rsidP="00976732">
            <w:pPr>
              <w:suppressAutoHyphens/>
              <w:autoSpaceDE/>
              <w:autoSpaceDN/>
              <w:adjustRightInd/>
              <w:jc w:val="both"/>
              <w:rPr>
                <w:rFonts w:eastAsia="Times New Roman"/>
                <w:color w:val="00000A"/>
                <w:sz w:val="20"/>
                <w:szCs w:val="20"/>
                <w:lang w:val="en-US" w:eastAsia="ar-SA"/>
              </w:rPr>
            </w:pPr>
            <w:r w:rsidRPr="00416CA1">
              <w:rPr>
                <w:rFonts w:eastAsia="Times New Roman"/>
                <w:color w:val="00000A"/>
                <w:sz w:val="20"/>
                <w:szCs w:val="20"/>
                <w:lang w:val="en-US" w:eastAsia="ar-SA"/>
              </w:rPr>
              <w:t> </w:t>
            </w:r>
          </w:p>
        </w:tc>
      </w:tr>
      <w:tr w:rsidR="00320FA5" w:rsidRPr="00416CA1" w14:paraId="1283A91B" w14:textId="77777777" w:rsidTr="00320FA5">
        <w:trPr>
          <w:gridAfter w:val="3"/>
          <w:wAfter w:w="729" w:type="dxa"/>
          <w:trHeight w:val="481"/>
          <w:jc w:val="center"/>
        </w:trPr>
        <w:tc>
          <w:tcPr>
            <w:tcW w:w="2175" w:type="dxa"/>
            <w:gridSpan w:val="6"/>
            <w:noWrap/>
            <w:hideMark/>
          </w:tcPr>
          <w:p w14:paraId="7B9F983F" w14:textId="77777777" w:rsidR="00320FA5" w:rsidRPr="00416CA1" w:rsidRDefault="00320FA5" w:rsidP="00976732">
            <w:pPr>
              <w:widowControl/>
              <w:suppressAutoHyphens/>
              <w:autoSpaceDE/>
              <w:autoSpaceDN/>
              <w:adjustRightInd/>
              <w:jc w:val="both"/>
              <w:rPr>
                <w:rFonts w:eastAsia="Times New Roman"/>
                <w:color w:val="00000A"/>
                <w:sz w:val="20"/>
                <w:szCs w:val="20"/>
                <w:lang w:val="en-US" w:eastAsia="ar-SA"/>
              </w:rPr>
            </w:pPr>
            <w:proofErr w:type="spellStart"/>
            <w:r w:rsidRPr="00416CA1">
              <w:rPr>
                <w:rFonts w:eastAsia="Times New Roman"/>
                <w:color w:val="00000A"/>
                <w:sz w:val="20"/>
                <w:szCs w:val="20"/>
                <w:lang w:val="en-US" w:eastAsia="ar-SA"/>
              </w:rPr>
              <w:t>Направляется</w:t>
            </w:r>
            <w:proofErr w:type="spellEnd"/>
            <w:r w:rsidRPr="00416CA1">
              <w:rPr>
                <w:rFonts w:eastAsia="Times New Roman"/>
                <w:color w:val="00000A"/>
                <w:sz w:val="20"/>
                <w:szCs w:val="20"/>
                <w:lang w:val="en-US" w:eastAsia="ar-SA"/>
              </w:rPr>
              <w:t xml:space="preserve"> в</w:t>
            </w:r>
          </w:p>
        </w:tc>
        <w:tc>
          <w:tcPr>
            <w:tcW w:w="6471" w:type="dxa"/>
            <w:gridSpan w:val="32"/>
            <w:hideMark/>
          </w:tcPr>
          <w:p w14:paraId="34A0A917" w14:textId="77777777" w:rsidR="00320FA5" w:rsidRPr="00416CA1" w:rsidRDefault="00320FA5" w:rsidP="00976732">
            <w:pPr>
              <w:widowControl/>
              <w:suppressAutoHyphens/>
              <w:autoSpaceDE/>
              <w:autoSpaceDN/>
              <w:adjustRightInd/>
              <w:jc w:val="both"/>
              <w:rPr>
                <w:rFonts w:eastAsia="Times New Roman"/>
                <w:color w:val="00000A"/>
                <w:sz w:val="20"/>
                <w:szCs w:val="20"/>
                <w:lang w:val="en-US" w:eastAsia="ar-SA"/>
              </w:rPr>
            </w:pPr>
            <w:r w:rsidRPr="00416CA1">
              <w:rPr>
                <w:rFonts w:eastAsia="Times New Roman"/>
                <w:color w:val="00000A"/>
                <w:sz w:val="20"/>
                <w:szCs w:val="20"/>
                <w:lang w:val="en-US" w:eastAsia="ar-SA"/>
              </w:rPr>
              <w:t>___________________________________________</w:t>
            </w:r>
          </w:p>
        </w:tc>
      </w:tr>
      <w:tr w:rsidR="00320FA5" w:rsidRPr="00416CA1" w14:paraId="539DCD72" w14:textId="77777777" w:rsidTr="00320FA5">
        <w:trPr>
          <w:gridAfter w:val="3"/>
          <w:wAfter w:w="729" w:type="dxa"/>
          <w:trHeight w:val="240"/>
          <w:jc w:val="center"/>
        </w:trPr>
        <w:tc>
          <w:tcPr>
            <w:tcW w:w="2175" w:type="dxa"/>
            <w:gridSpan w:val="6"/>
            <w:noWrap/>
            <w:vAlign w:val="bottom"/>
            <w:hideMark/>
          </w:tcPr>
          <w:p w14:paraId="3FCF44B8" w14:textId="77777777" w:rsidR="00320FA5" w:rsidRPr="00416CA1" w:rsidRDefault="00320FA5" w:rsidP="00976732">
            <w:pPr>
              <w:widowControl/>
              <w:suppressAutoHyphens/>
              <w:autoSpaceDE/>
              <w:autoSpaceDN/>
              <w:adjustRightInd/>
              <w:jc w:val="both"/>
              <w:rPr>
                <w:rFonts w:eastAsia="Times New Roman"/>
                <w:color w:val="00000A"/>
                <w:sz w:val="20"/>
                <w:szCs w:val="20"/>
                <w:lang w:val="en-US" w:eastAsia="ar-SA"/>
              </w:rPr>
            </w:pPr>
            <w:r w:rsidRPr="00416CA1">
              <w:rPr>
                <w:rFonts w:eastAsia="Times New Roman"/>
                <w:color w:val="00000A"/>
                <w:sz w:val="20"/>
                <w:szCs w:val="20"/>
                <w:lang w:val="en-US" w:eastAsia="ar-SA"/>
              </w:rPr>
              <w:t>Ф.И.О.</w:t>
            </w:r>
          </w:p>
        </w:tc>
        <w:tc>
          <w:tcPr>
            <w:tcW w:w="6471" w:type="dxa"/>
            <w:gridSpan w:val="32"/>
            <w:noWrap/>
            <w:vAlign w:val="bottom"/>
            <w:hideMark/>
          </w:tcPr>
          <w:p w14:paraId="0D8C1F6A" w14:textId="77777777" w:rsidR="00320FA5" w:rsidRPr="00416CA1" w:rsidRDefault="00320FA5" w:rsidP="00976732">
            <w:pPr>
              <w:widowControl/>
              <w:suppressAutoHyphens/>
              <w:autoSpaceDE/>
              <w:autoSpaceDN/>
              <w:adjustRightInd/>
              <w:jc w:val="both"/>
              <w:rPr>
                <w:rFonts w:eastAsia="Times New Roman"/>
                <w:b/>
                <w:bCs/>
                <w:color w:val="00000A"/>
                <w:sz w:val="20"/>
                <w:szCs w:val="20"/>
                <w:lang w:val="en-US" w:eastAsia="ar-SA"/>
              </w:rPr>
            </w:pPr>
            <w:r w:rsidRPr="00416CA1">
              <w:rPr>
                <w:rFonts w:eastAsia="Times New Roman"/>
                <w:b/>
                <w:bCs/>
                <w:color w:val="00000A"/>
                <w:sz w:val="20"/>
                <w:szCs w:val="20"/>
                <w:lang w:val="en-US" w:eastAsia="ar-SA"/>
              </w:rPr>
              <w:t>_______________________________________</w:t>
            </w:r>
          </w:p>
        </w:tc>
      </w:tr>
      <w:tr w:rsidR="00320FA5" w:rsidRPr="00416CA1" w14:paraId="7593194B" w14:textId="77777777" w:rsidTr="00320FA5">
        <w:trPr>
          <w:gridAfter w:val="3"/>
          <w:wAfter w:w="729" w:type="dxa"/>
          <w:trHeight w:val="240"/>
          <w:jc w:val="center"/>
        </w:trPr>
        <w:tc>
          <w:tcPr>
            <w:tcW w:w="2175" w:type="dxa"/>
            <w:gridSpan w:val="6"/>
            <w:noWrap/>
            <w:vAlign w:val="bottom"/>
            <w:hideMark/>
          </w:tcPr>
          <w:p w14:paraId="67DF6122" w14:textId="77777777" w:rsidR="00320FA5" w:rsidRPr="00416CA1" w:rsidRDefault="00320FA5" w:rsidP="00976732">
            <w:pPr>
              <w:widowControl/>
              <w:suppressAutoHyphens/>
              <w:autoSpaceDE/>
              <w:autoSpaceDN/>
              <w:adjustRightInd/>
              <w:jc w:val="both"/>
              <w:rPr>
                <w:rFonts w:eastAsia="Times New Roman"/>
                <w:color w:val="00000A"/>
                <w:sz w:val="20"/>
                <w:szCs w:val="20"/>
                <w:lang w:val="en-US" w:eastAsia="ar-SA"/>
              </w:rPr>
            </w:pPr>
            <w:proofErr w:type="spellStart"/>
            <w:r w:rsidRPr="00416CA1">
              <w:rPr>
                <w:rFonts w:eastAsia="Times New Roman"/>
                <w:color w:val="00000A"/>
                <w:sz w:val="20"/>
                <w:szCs w:val="20"/>
                <w:lang w:val="en-US" w:eastAsia="ar-SA"/>
              </w:rPr>
              <w:t>Дата</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рождения</w:t>
            </w:r>
            <w:proofErr w:type="spellEnd"/>
          </w:p>
        </w:tc>
        <w:tc>
          <w:tcPr>
            <w:tcW w:w="6471" w:type="dxa"/>
            <w:gridSpan w:val="32"/>
            <w:noWrap/>
            <w:vAlign w:val="bottom"/>
            <w:hideMark/>
          </w:tcPr>
          <w:p w14:paraId="7F9E4391" w14:textId="77777777" w:rsidR="00320FA5" w:rsidRPr="00416CA1" w:rsidRDefault="00320FA5" w:rsidP="00976732">
            <w:pPr>
              <w:widowControl/>
              <w:suppressAutoHyphens/>
              <w:autoSpaceDE/>
              <w:autoSpaceDN/>
              <w:adjustRightInd/>
              <w:jc w:val="both"/>
              <w:rPr>
                <w:rFonts w:eastAsia="Times New Roman"/>
                <w:color w:val="00000A"/>
                <w:sz w:val="20"/>
                <w:szCs w:val="20"/>
                <w:lang w:val="en-US" w:eastAsia="ar-SA"/>
              </w:rPr>
            </w:pPr>
            <w:r w:rsidRPr="00416CA1">
              <w:rPr>
                <w:rFonts w:eastAsia="Times New Roman"/>
                <w:color w:val="00000A"/>
                <w:sz w:val="20"/>
                <w:szCs w:val="20"/>
                <w:lang w:val="en-US" w:eastAsia="ar-SA"/>
              </w:rPr>
              <w:t>__________________</w:t>
            </w:r>
          </w:p>
        </w:tc>
      </w:tr>
      <w:tr w:rsidR="00320FA5" w:rsidRPr="00416CA1" w14:paraId="1F6958D4" w14:textId="77777777" w:rsidTr="00320FA5">
        <w:trPr>
          <w:gridAfter w:val="1"/>
          <w:wAfter w:w="20" w:type="dxa"/>
          <w:trHeight w:val="240"/>
          <w:jc w:val="center"/>
        </w:trPr>
        <w:tc>
          <w:tcPr>
            <w:tcW w:w="572" w:type="dxa"/>
            <w:noWrap/>
            <w:vAlign w:val="bottom"/>
            <w:hideMark/>
          </w:tcPr>
          <w:p w14:paraId="273E49C2" w14:textId="77777777" w:rsidR="00320FA5" w:rsidRPr="00416CA1" w:rsidRDefault="00320FA5" w:rsidP="00976732">
            <w:pPr>
              <w:suppressAutoHyphens/>
              <w:autoSpaceDE/>
              <w:autoSpaceDN/>
              <w:adjustRightInd/>
              <w:jc w:val="both"/>
              <w:rPr>
                <w:rFonts w:eastAsia="Times New Roman"/>
                <w:color w:val="00000A"/>
                <w:sz w:val="20"/>
                <w:szCs w:val="20"/>
                <w:lang w:val="en-US" w:eastAsia="ar-SA"/>
              </w:rPr>
            </w:pPr>
            <w:proofErr w:type="spellStart"/>
            <w:r w:rsidRPr="00416CA1">
              <w:rPr>
                <w:rFonts w:eastAsia="Times New Roman"/>
                <w:color w:val="00000A"/>
                <w:sz w:val="20"/>
                <w:szCs w:val="20"/>
                <w:lang w:val="en-US" w:eastAsia="ar-SA"/>
              </w:rPr>
              <w:t>Пол</w:t>
            </w:r>
            <w:proofErr w:type="spellEnd"/>
          </w:p>
        </w:tc>
        <w:tc>
          <w:tcPr>
            <w:tcW w:w="324" w:type="dxa"/>
            <w:noWrap/>
            <w:vAlign w:val="bottom"/>
            <w:hideMark/>
          </w:tcPr>
          <w:p w14:paraId="1BA06687" w14:textId="77777777" w:rsidR="00320FA5" w:rsidRPr="00416CA1" w:rsidRDefault="00320FA5" w:rsidP="00976732">
            <w:pPr>
              <w:widowControl/>
              <w:autoSpaceDE/>
              <w:autoSpaceDN/>
              <w:adjustRightInd/>
              <w:spacing w:after="200" w:line="276" w:lineRule="auto"/>
              <w:rPr>
                <w:rFonts w:eastAsia="Times New Roman"/>
                <w:color w:val="00000A"/>
                <w:sz w:val="20"/>
                <w:szCs w:val="20"/>
                <w:lang w:val="en-US" w:eastAsia="ar-SA"/>
              </w:rPr>
            </w:pPr>
          </w:p>
        </w:tc>
        <w:tc>
          <w:tcPr>
            <w:tcW w:w="322" w:type="dxa"/>
            <w:noWrap/>
            <w:vAlign w:val="bottom"/>
            <w:hideMark/>
          </w:tcPr>
          <w:p w14:paraId="738A14B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0" w:type="dxa"/>
            <w:noWrap/>
            <w:vAlign w:val="bottom"/>
            <w:hideMark/>
          </w:tcPr>
          <w:p w14:paraId="1349C23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9" w:type="dxa"/>
            <w:noWrap/>
            <w:vAlign w:val="bottom"/>
            <w:hideMark/>
          </w:tcPr>
          <w:p w14:paraId="0FAC9D10"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8" w:type="dxa"/>
            <w:noWrap/>
            <w:vAlign w:val="bottom"/>
            <w:hideMark/>
          </w:tcPr>
          <w:p w14:paraId="6C12238F"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1935" w:type="dxa"/>
            <w:gridSpan w:val="2"/>
            <w:noWrap/>
            <w:vAlign w:val="bottom"/>
            <w:hideMark/>
          </w:tcPr>
          <w:p w14:paraId="0EEB205C" w14:textId="77777777" w:rsidR="00320FA5" w:rsidRPr="00416CA1" w:rsidRDefault="00320FA5" w:rsidP="00976732">
            <w:pPr>
              <w:widowControl/>
              <w:autoSpaceDE/>
              <w:autoSpaceDN/>
              <w:adjustRightInd/>
              <w:rPr>
                <w:rFonts w:eastAsia="Calibri"/>
                <w:sz w:val="20"/>
                <w:szCs w:val="20"/>
                <w:lang w:val="en-US" w:eastAsia="en-US"/>
              </w:rPr>
            </w:pPr>
            <w:r w:rsidRPr="00416CA1">
              <w:rPr>
                <w:rFonts w:eastAsia="Times New Roman"/>
                <w:color w:val="00000A"/>
                <w:sz w:val="20"/>
                <w:szCs w:val="20"/>
                <w:lang w:val="en-US" w:eastAsia="ar-SA"/>
              </w:rPr>
              <w:t>__________________</w:t>
            </w:r>
          </w:p>
        </w:tc>
        <w:tc>
          <w:tcPr>
            <w:tcW w:w="236" w:type="dxa"/>
            <w:gridSpan w:val="2"/>
            <w:noWrap/>
            <w:vAlign w:val="bottom"/>
            <w:hideMark/>
          </w:tcPr>
          <w:p w14:paraId="6D452330" w14:textId="77777777" w:rsidR="00320FA5" w:rsidRPr="00416CA1" w:rsidRDefault="00320FA5" w:rsidP="00976732">
            <w:pPr>
              <w:widowControl/>
              <w:autoSpaceDE/>
              <w:autoSpaceDN/>
              <w:adjustRightInd/>
              <w:spacing w:after="200" w:line="276" w:lineRule="auto"/>
              <w:rPr>
                <w:rFonts w:eastAsia="Calibri"/>
                <w:sz w:val="20"/>
                <w:szCs w:val="20"/>
                <w:lang w:val="en-US" w:eastAsia="en-US"/>
              </w:rPr>
            </w:pPr>
          </w:p>
        </w:tc>
        <w:tc>
          <w:tcPr>
            <w:tcW w:w="317" w:type="dxa"/>
            <w:gridSpan w:val="3"/>
            <w:noWrap/>
            <w:vAlign w:val="bottom"/>
            <w:hideMark/>
          </w:tcPr>
          <w:p w14:paraId="1063EA5E"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noWrap/>
            <w:vAlign w:val="bottom"/>
            <w:hideMark/>
          </w:tcPr>
          <w:p w14:paraId="6422CA6C"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gridSpan w:val="2"/>
            <w:noWrap/>
            <w:vAlign w:val="bottom"/>
            <w:hideMark/>
          </w:tcPr>
          <w:p w14:paraId="25BC8CDE"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gridSpan w:val="3"/>
            <w:noWrap/>
            <w:vAlign w:val="bottom"/>
            <w:hideMark/>
          </w:tcPr>
          <w:p w14:paraId="4D74EF3F"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noWrap/>
            <w:vAlign w:val="bottom"/>
            <w:hideMark/>
          </w:tcPr>
          <w:p w14:paraId="1A0B327C"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3A9C766B"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1F77C9A1"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gridSpan w:val="2"/>
            <w:noWrap/>
            <w:vAlign w:val="bottom"/>
            <w:hideMark/>
          </w:tcPr>
          <w:p w14:paraId="517EE866"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99" w:type="dxa"/>
            <w:gridSpan w:val="2"/>
            <w:noWrap/>
            <w:vAlign w:val="bottom"/>
            <w:hideMark/>
          </w:tcPr>
          <w:p w14:paraId="0CA672C4"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688D774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1625FA32"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49FC1F5D"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684C0C66"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955" w:type="dxa"/>
            <w:gridSpan w:val="4"/>
            <w:tcMar>
              <w:top w:w="0" w:type="dxa"/>
              <w:left w:w="0" w:type="dxa"/>
              <w:bottom w:w="0" w:type="dxa"/>
              <w:right w:w="0" w:type="dxa"/>
            </w:tcMar>
            <w:vAlign w:val="center"/>
            <w:hideMark/>
          </w:tcPr>
          <w:p w14:paraId="4884882F" w14:textId="77777777" w:rsidR="00320FA5" w:rsidRPr="00416CA1" w:rsidRDefault="00320FA5" w:rsidP="00976732">
            <w:pPr>
              <w:suppressAutoHyphens/>
              <w:autoSpaceDE/>
              <w:autoSpaceDN/>
              <w:adjustRightInd/>
              <w:jc w:val="both"/>
              <w:rPr>
                <w:rFonts w:eastAsia="Times New Roman"/>
                <w:color w:val="00000A"/>
                <w:sz w:val="20"/>
                <w:szCs w:val="20"/>
                <w:lang w:val="en-US" w:eastAsia="ar-SA"/>
              </w:rPr>
            </w:pPr>
            <w:r w:rsidRPr="00416CA1">
              <w:rPr>
                <w:rFonts w:eastAsia="Times New Roman"/>
                <w:color w:val="00000A"/>
                <w:sz w:val="20"/>
                <w:szCs w:val="20"/>
                <w:lang w:val="en-US" w:eastAsia="ar-SA"/>
              </w:rPr>
              <w:t> </w:t>
            </w:r>
          </w:p>
        </w:tc>
      </w:tr>
      <w:tr w:rsidR="00320FA5" w:rsidRPr="00416CA1" w14:paraId="43640368" w14:textId="77777777" w:rsidTr="00320FA5">
        <w:trPr>
          <w:gridAfter w:val="3"/>
          <w:wAfter w:w="729" w:type="dxa"/>
          <w:trHeight w:val="240"/>
          <w:jc w:val="center"/>
        </w:trPr>
        <w:tc>
          <w:tcPr>
            <w:tcW w:w="3685" w:type="dxa"/>
            <w:gridSpan w:val="7"/>
            <w:hideMark/>
          </w:tcPr>
          <w:p w14:paraId="2F9C7738" w14:textId="03DEC25F" w:rsidR="00320FA5" w:rsidRPr="00416CA1" w:rsidRDefault="00320FA5" w:rsidP="00A4401B">
            <w:pPr>
              <w:widowControl/>
              <w:suppressAutoHyphens/>
              <w:autoSpaceDE/>
              <w:autoSpaceDN/>
              <w:adjustRightInd/>
              <w:jc w:val="both"/>
              <w:rPr>
                <w:rFonts w:eastAsia="Times New Roman"/>
                <w:color w:val="00000A"/>
                <w:sz w:val="20"/>
                <w:szCs w:val="20"/>
                <w:lang w:eastAsia="ar-SA"/>
              </w:rPr>
            </w:pPr>
            <w:r w:rsidRPr="00416CA1">
              <w:rPr>
                <w:rFonts w:eastAsia="Times New Roman"/>
                <w:color w:val="00000A"/>
                <w:sz w:val="20"/>
                <w:szCs w:val="20"/>
                <w:lang w:eastAsia="ar-SA"/>
              </w:rPr>
              <w:t xml:space="preserve">№ </w:t>
            </w:r>
            <w:r w:rsidR="00A4401B">
              <w:rPr>
                <w:rFonts w:eastAsia="Times New Roman"/>
                <w:color w:val="00000A"/>
                <w:sz w:val="20"/>
                <w:szCs w:val="20"/>
                <w:lang w:eastAsia="ar-SA"/>
              </w:rPr>
              <w:t>СНИЛС</w:t>
            </w:r>
          </w:p>
        </w:tc>
        <w:tc>
          <w:tcPr>
            <w:tcW w:w="4961" w:type="dxa"/>
            <w:gridSpan w:val="31"/>
            <w:noWrap/>
            <w:hideMark/>
          </w:tcPr>
          <w:p w14:paraId="20965C6A" w14:textId="77777777" w:rsidR="00320FA5" w:rsidRPr="00416CA1" w:rsidRDefault="00320FA5" w:rsidP="00976732">
            <w:pPr>
              <w:widowControl/>
              <w:suppressAutoHyphens/>
              <w:autoSpaceDE/>
              <w:autoSpaceDN/>
              <w:adjustRightInd/>
              <w:jc w:val="both"/>
              <w:rPr>
                <w:rFonts w:eastAsia="Times New Roman"/>
                <w:b/>
                <w:bCs/>
                <w:color w:val="00000A"/>
                <w:sz w:val="20"/>
                <w:szCs w:val="20"/>
                <w:lang w:val="en-US" w:eastAsia="ar-SA"/>
              </w:rPr>
            </w:pPr>
            <w:r w:rsidRPr="00416CA1">
              <w:rPr>
                <w:rFonts w:eastAsia="Times New Roman"/>
                <w:b/>
                <w:bCs/>
                <w:color w:val="00000A"/>
                <w:sz w:val="20"/>
                <w:szCs w:val="20"/>
                <w:lang w:val="en-US" w:eastAsia="ar-SA"/>
              </w:rPr>
              <w:t>__________________________________</w:t>
            </w:r>
          </w:p>
        </w:tc>
      </w:tr>
      <w:tr w:rsidR="00320FA5" w:rsidRPr="00416CA1" w14:paraId="70DD24C1" w14:textId="77777777" w:rsidTr="00320FA5">
        <w:trPr>
          <w:gridAfter w:val="1"/>
          <w:wAfter w:w="20" w:type="dxa"/>
          <w:trHeight w:val="240"/>
          <w:jc w:val="center"/>
        </w:trPr>
        <w:tc>
          <w:tcPr>
            <w:tcW w:w="572" w:type="dxa"/>
            <w:noWrap/>
            <w:vAlign w:val="bottom"/>
          </w:tcPr>
          <w:p w14:paraId="6EE38FC2" w14:textId="77777777" w:rsidR="00320FA5" w:rsidRPr="00416CA1" w:rsidRDefault="00320FA5" w:rsidP="00976732">
            <w:pPr>
              <w:suppressAutoHyphens/>
              <w:autoSpaceDE/>
              <w:autoSpaceDN/>
              <w:adjustRightInd/>
              <w:jc w:val="both"/>
              <w:rPr>
                <w:rFonts w:eastAsia="Times New Roman"/>
                <w:color w:val="00000A"/>
                <w:sz w:val="20"/>
                <w:szCs w:val="20"/>
                <w:lang w:val="en-US" w:eastAsia="ar-SA"/>
              </w:rPr>
            </w:pPr>
          </w:p>
        </w:tc>
        <w:tc>
          <w:tcPr>
            <w:tcW w:w="324" w:type="dxa"/>
            <w:noWrap/>
            <w:vAlign w:val="bottom"/>
          </w:tcPr>
          <w:p w14:paraId="2B0F03A8" w14:textId="77777777" w:rsidR="00320FA5" w:rsidRPr="00416CA1" w:rsidRDefault="00320FA5" w:rsidP="00976732">
            <w:pPr>
              <w:widowControl/>
              <w:autoSpaceDE/>
              <w:autoSpaceDN/>
              <w:adjustRightInd/>
              <w:rPr>
                <w:rFonts w:eastAsia="Calibri"/>
                <w:sz w:val="20"/>
                <w:szCs w:val="20"/>
                <w:lang w:val="en-US" w:eastAsia="en-US"/>
              </w:rPr>
            </w:pPr>
          </w:p>
        </w:tc>
        <w:tc>
          <w:tcPr>
            <w:tcW w:w="322" w:type="dxa"/>
            <w:noWrap/>
            <w:vAlign w:val="bottom"/>
          </w:tcPr>
          <w:p w14:paraId="7A0C195F" w14:textId="77777777" w:rsidR="00320FA5" w:rsidRPr="00416CA1" w:rsidRDefault="00320FA5" w:rsidP="00976732">
            <w:pPr>
              <w:widowControl/>
              <w:autoSpaceDE/>
              <w:autoSpaceDN/>
              <w:adjustRightInd/>
              <w:rPr>
                <w:rFonts w:eastAsia="Calibri"/>
                <w:sz w:val="20"/>
                <w:szCs w:val="20"/>
                <w:lang w:val="en-US" w:eastAsia="en-US"/>
              </w:rPr>
            </w:pPr>
          </w:p>
        </w:tc>
        <w:tc>
          <w:tcPr>
            <w:tcW w:w="320" w:type="dxa"/>
            <w:noWrap/>
            <w:vAlign w:val="bottom"/>
          </w:tcPr>
          <w:p w14:paraId="3D364D72" w14:textId="77777777" w:rsidR="00320FA5" w:rsidRPr="00416CA1" w:rsidRDefault="00320FA5" w:rsidP="00976732">
            <w:pPr>
              <w:widowControl/>
              <w:autoSpaceDE/>
              <w:autoSpaceDN/>
              <w:adjustRightInd/>
              <w:rPr>
                <w:rFonts w:eastAsia="Calibri"/>
                <w:sz w:val="20"/>
                <w:szCs w:val="20"/>
                <w:lang w:val="en-US" w:eastAsia="en-US"/>
              </w:rPr>
            </w:pPr>
          </w:p>
        </w:tc>
        <w:tc>
          <w:tcPr>
            <w:tcW w:w="319" w:type="dxa"/>
            <w:noWrap/>
            <w:vAlign w:val="bottom"/>
          </w:tcPr>
          <w:p w14:paraId="6745D2AC" w14:textId="77777777" w:rsidR="00320FA5" w:rsidRPr="00416CA1" w:rsidRDefault="00320FA5" w:rsidP="00976732">
            <w:pPr>
              <w:widowControl/>
              <w:autoSpaceDE/>
              <w:autoSpaceDN/>
              <w:adjustRightInd/>
              <w:rPr>
                <w:rFonts w:eastAsia="Calibri"/>
                <w:sz w:val="20"/>
                <w:szCs w:val="20"/>
                <w:lang w:val="en-US" w:eastAsia="en-US"/>
              </w:rPr>
            </w:pPr>
          </w:p>
        </w:tc>
        <w:tc>
          <w:tcPr>
            <w:tcW w:w="318" w:type="dxa"/>
            <w:noWrap/>
            <w:vAlign w:val="bottom"/>
          </w:tcPr>
          <w:p w14:paraId="7CAFFC87" w14:textId="77777777" w:rsidR="00320FA5" w:rsidRPr="00416CA1" w:rsidRDefault="00320FA5" w:rsidP="00976732">
            <w:pPr>
              <w:widowControl/>
              <w:autoSpaceDE/>
              <w:autoSpaceDN/>
              <w:adjustRightInd/>
              <w:rPr>
                <w:rFonts w:eastAsia="Calibri"/>
                <w:sz w:val="20"/>
                <w:szCs w:val="20"/>
                <w:lang w:val="en-US" w:eastAsia="en-US"/>
              </w:rPr>
            </w:pPr>
          </w:p>
        </w:tc>
        <w:tc>
          <w:tcPr>
            <w:tcW w:w="1935" w:type="dxa"/>
            <w:gridSpan w:val="2"/>
            <w:noWrap/>
            <w:vAlign w:val="bottom"/>
          </w:tcPr>
          <w:p w14:paraId="0677C467" w14:textId="77777777" w:rsidR="00320FA5" w:rsidRPr="00416CA1" w:rsidRDefault="00320FA5" w:rsidP="00976732">
            <w:pPr>
              <w:widowControl/>
              <w:autoSpaceDE/>
              <w:autoSpaceDN/>
              <w:adjustRightInd/>
              <w:rPr>
                <w:rFonts w:eastAsia="Times New Roman"/>
                <w:color w:val="00000A"/>
                <w:sz w:val="20"/>
                <w:szCs w:val="20"/>
                <w:lang w:val="en-US" w:eastAsia="ar-SA"/>
              </w:rPr>
            </w:pPr>
          </w:p>
        </w:tc>
        <w:tc>
          <w:tcPr>
            <w:tcW w:w="236" w:type="dxa"/>
            <w:gridSpan w:val="2"/>
            <w:noWrap/>
            <w:vAlign w:val="bottom"/>
          </w:tcPr>
          <w:p w14:paraId="3BB6528C" w14:textId="77777777" w:rsidR="00320FA5" w:rsidRPr="00416CA1" w:rsidRDefault="00320FA5" w:rsidP="00976732">
            <w:pPr>
              <w:widowControl/>
              <w:autoSpaceDE/>
              <w:autoSpaceDN/>
              <w:adjustRightInd/>
              <w:rPr>
                <w:rFonts w:eastAsia="Calibri"/>
                <w:sz w:val="20"/>
                <w:szCs w:val="20"/>
                <w:lang w:val="en-US" w:eastAsia="en-US"/>
              </w:rPr>
            </w:pPr>
          </w:p>
        </w:tc>
        <w:tc>
          <w:tcPr>
            <w:tcW w:w="317" w:type="dxa"/>
            <w:gridSpan w:val="3"/>
            <w:noWrap/>
            <w:vAlign w:val="bottom"/>
          </w:tcPr>
          <w:p w14:paraId="5C89A85D" w14:textId="77777777" w:rsidR="00320FA5" w:rsidRPr="00416CA1" w:rsidRDefault="00320FA5" w:rsidP="00976732">
            <w:pPr>
              <w:widowControl/>
              <w:autoSpaceDE/>
              <w:autoSpaceDN/>
              <w:adjustRightInd/>
              <w:rPr>
                <w:rFonts w:eastAsia="Calibri"/>
                <w:sz w:val="20"/>
                <w:szCs w:val="20"/>
                <w:lang w:val="en-US" w:eastAsia="en-US"/>
              </w:rPr>
            </w:pPr>
          </w:p>
        </w:tc>
        <w:tc>
          <w:tcPr>
            <w:tcW w:w="236" w:type="dxa"/>
            <w:noWrap/>
            <w:vAlign w:val="bottom"/>
          </w:tcPr>
          <w:p w14:paraId="280CDA05" w14:textId="77777777" w:rsidR="00320FA5" w:rsidRPr="00416CA1" w:rsidRDefault="00320FA5" w:rsidP="00976732">
            <w:pPr>
              <w:widowControl/>
              <w:autoSpaceDE/>
              <w:autoSpaceDN/>
              <w:adjustRightInd/>
              <w:rPr>
                <w:rFonts w:eastAsia="Calibri"/>
                <w:sz w:val="20"/>
                <w:szCs w:val="20"/>
                <w:lang w:val="en-US" w:eastAsia="en-US"/>
              </w:rPr>
            </w:pPr>
          </w:p>
        </w:tc>
        <w:tc>
          <w:tcPr>
            <w:tcW w:w="316" w:type="dxa"/>
            <w:gridSpan w:val="2"/>
            <w:noWrap/>
            <w:vAlign w:val="bottom"/>
          </w:tcPr>
          <w:p w14:paraId="1014AA51" w14:textId="77777777" w:rsidR="00320FA5" w:rsidRPr="00416CA1" w:rsidRDefault="00320FA5" w:rsidP="00976732">
            <w:pPr>
              <w:widowControl/>
              <w:autoSpaceDE/>
              <w:autoSpaceDN/>
              <w:adjustRightInd/>
              <w:rPr>
                <w:rFonts w:eastAsia="Calibri"/>
                <w:sz w:val="20"/>
                <w:szCs w:val="20"/>
                <w:lang w:val="en-US" w:eastAsia="en-US"/>
              </w:rPr>
            </w:pPr>
          </w:p>
        </w:tc>
        <w:tc>
          <w:tcPr>
            <w:tcW w:w="316" w:type="dxa"/>
            <w:gridSpan w:val="3"/>
            <w:noWrap/>
            <w:vAlign w:val="bottom"/>
          </w:tcPr>
          <w:p w14:paraId="03D69742" w14:textId="77777777" w:rsidR="00320FA5" w:rsidRPr="00416CA1" w:rsidRDefault="00320FA5" w:rsidP="00976732">
            <w:pPr>
              <w:widowControl/>
              <w:autoSpaceDE/>
              <w:autoSpaceDN/>
              <w:adjustRightInd/>
              <w:rPr>
                <w:rFonts w:eastAsia="Calibri"/>
                <w:sz w:val="20"/>
                <w:szCs w:val="20"/>
                <w:lang w:val="en-US" w:eastAsia="en-US"/>
              </w:rPr>
            </w:pPr>
          </w:p>
        </w:tc>
        <w:tc>
          <w:tcPr>
            <w:tcW w:w="316" w:type="dxa"/>
            <w:noWrap/>
            <w:vAlign w:val="bottom"/>
          </w:tcPr>
          <w:p w14:paraId="5A756A6F" w14:textId="77777777" w:rsidR="00320FA5" w:rsidRPr="00416CA1" w:rsidRDefault="00320FA5" w:rsidP="00976732">
            <w:pPr>
              <w:widowControl/>
              <w:autoSpaceDE/>
              <w:autoSpaceDN/>
              <w:adjustRightInd/>
              <w:rPr>
                <w:rFonts w:eastAsia="Calibri"/>
                <w:sz w:val="20"/>
                <w:szCs w:val="20"/>
                <w:lang w:val="en-US" w:eastAsia="en-US"/>
              </w:rPr>
            </w:pPr>
          </w:p>
        </w:tc>
        <w:tc>
          <w:tcPr>
            <w:tcW w:w="315" w:type="dxa"/>
            <w:gridSpan w:val="2"/>
            <w:noWrap/>
            <w:vAlign w:val="bottom"/>
          </w:tcPr>
          <w:p w14:paraId="65810BA6" w14:textId="77777777" w:rsidR="00320FA5" w:rsidRPr="00416CA1" w:rsidRDefault="00320FA5" w:rsidP="00976732">
            <w:pPr>
              <w:widowControl/>
              <w:autoSpaceDE/>
              <w:autoSpaceDN/>
              <w:adjustRightInd/>
              <w:rPr>
                <w:rFonts w:eastAsia="Calibri"/>
                <w:sz w:val="20"/>
                <w:szCs w:val="20"/>
                <w:lang w:val="en-US" w:eastAsia="en-US"/>
              </w:rPr>
            </w:pPr>
          </w:p>
        </w:tc>
        <w:tc>
          <w:tcPr>
            <w:tcW w:w="315" w:type="dxa"/>
            <w:gridSpan w:val="2"/>
            <w:noWrap/>
            <w:vAlign w:val="bottom"/>
          </w:tcPr>
          <w:p w14:paraId="22A8CBA7" w14:textId="77777777" w:rsidR="00320FA5" w:rsidRPr="00416CA1" w:rsidRDefault="00320FA5" w:rsidP="00976732">
            <w:pPr>
              <w:widowControl/>
              <w:autoSpaceDE/>
              <w:autoSpaceDN/>
              <w:adjustRightInd/>
              <w:rPr>
                <w:rFonts w:eastAsia="Calibri"/>
                <w:sz w:val="20"/>
                <w:szCs w:val="20"/>
                <w:lang w:val="en-US" w:eastAsia="en-US"/>
              </w:rPr>
            </w:pPr>
          </w:p>
        </w:tc>
        <w:tc>
          <w:tcPr>
            <w:tcW w:w="236" w:type="dxa"/>
            <w:gridSpan w:val="2"/>
            <w:noWrap/>
            <w:vAlign w:val="bottom"/>
          </w:tcPr>
          <w:p w14:paraId="4099922C" w14:textId="77777777" w:rsidR="00320FA5" w:rsidRPr="00416CA1" w:rsidRDefault="00320FA5" w:rsidP="00976732">
            <w:pPr>
              <w:widowControl/>
              <w:autoSpaceDE/>
              <w:autoSpaceDN/>
              <w:adjustRightInd/>
              <w:rPr>
                <w:rFonts w:eastAsia="Calibri"/>
                <w:sz w:val="20"/>
                <w:szCs w:val="20"/>
                <w:lang w:val="en-US" w:eastAsia="en-US"/>
              </w:rPr>
            </w:pPr>
          </w:p>
        </w:tc>
        <w:tc>
          <w:tcPr>
            <w:tcW w:w="399" w:type="dxa"/>
            <w:gridSpan w:val="2"/>
            <w:noWrap/>
            <w:vAlign w:val="bottom"/>
          </w:tcPr>
          <w:p w14:paraId="5E8966EB" w14:textId="77777777" w:rsidR="00320FA5" w:rsidRPr="00416CA1" w:rsidRDefault="00320FA5" w:rsidP="00976732">
            <w:pPr>
              <w:widowControl/>
              <w:autoSpaceDE/>
              <w:autoSpaceDN/>
              <w:adjustRightInd/>
              <w:rPr>
                <w:rFonts w:eastAsia="Calibri"/>
                <w:sz w:val="20"/>
                <w:szCs w:val="20"/>
                <w:lang w:val="en-US" w:eastAsia="en-US"/>
              </w:rPr>
            </w:pPr>
          </w:p>
        </w:tc>
        <w:tc>
          <w:tcPr>
            <w:tcW w:w="322" w:type="dxa"/>
            <w:gridSpan w:val="2"/>
            <w:noWrap/>
            <w:vAlign w:val="bottom"/>
          </w:tcPr>
          <w:p w14:paraId="583E2368" w14:textId="77777777" w:rsidR="00320FA5" w:rsidRPr="00416CA1" w:rsidRDefault="00320FA5" w:rsidP="00976732">
            <w:pPr>
              <w:widowControl/>
              <w:autoSpaceDE/>
              <w:autoSpaceDN/>
              <w:adjustRightInd/>
              <w:rPr>
                <w:rFonts w:eastAsia="Calibri"/>
                <w:sz w:val="20"/>
                <w:szCs w:val="20"/>
                <w:lang w:val="en-US" w:eastAsia="en-US"/>
              </w:rPr>
            </w:pPr>
          </w:p>
        </w:tc>
        <w:tc>
          <w:tcPr>
            <w:tcW w:w="322" w:type="dxa"/>
            <w:gridSpan w:val="2"/>
            <w:noWrap/>
            <w:vAlign w:val="bottom"/>
          </w:tcPr>
          <w:p w14:paraId="62E1250C" w14:textId="77777777" w:rsidR="00320FA5" w:rsidRPr="00416CA1" w:rsidRDefault="00320FA5" w:rsidP="00976732">
            <w:pPr>
              <w:widowControl/>
              <w:autoSpaceDE/>
              <w:autoSpaceDN/>
              <w:adjustRightInd/>
              <w:rPr>
                <w:rFonts w:eastAsia="Calibri"/>
                <w:sz w:val="20"/>
                <w:szCs w:val="20"/>
                <w:lang w:val="en-US" w:eastAsia="en-US"/>
              </w:rPr>
            </w:pPr>
          </w:p>
        </w:tc>
        <w:tc>
          <w:tcPr>
            <w:tcW w:w="322" w:type="dxa"/>
            <w:gridSpan w:val="2"/>
            <w:noWrap/>
            <w:vAlign w:val="bottom"/>
          </w:tcPr>
          <w:p w14:paraId="72571626" w14:textId="77777777" w:rsidR="00320FA5" w:rsidRPr="00416CA1" w:rsidRDefault="00320FA5" w:rsidP="00976732">
            <w:pPr>
              <w:widowControl/>
              <w:autoSpaceDE/>
              <w:autoSpaceDN/>
              <w:adjustRightInd/>
              <w:rPr>
                <w:rFonts w:eastAsia="Calibri"/>
                <w:sz w:val="20"/>
                <w:szCs w:val="20"/>
                <w:lang w:val="en-US" w:eastAsia="en-US"/>
              </w:rPr>
            </w:pPr>
          </w:p>
        </w:tc>
        <w:tc>
          <w:tcPr>
            <w:tcW w:w="322" w:type="dxa"/>
            <w:gridSpan w:val="2"/>
            <w:noWrap/>
            <w:vAlign w:val="bottom"/>
          </w:tcPr>
          <w:p w14:paraId="11F99303" w14:textId="77777777" w:rsidR="00320FA5" w:rsidRPr="00416CA1" w:rsidRDefault="00320FA5" w:rsidP="00976732">
            <w:pPr>
              <w:widowControl/>
              <w:autoSpaceDE/>
              <w:autoSpaceDN/>
              <w:adjustRightInd/>
              <w:rPr>
                <w:rFonts w:eastAsia="Calibri"/>
                <w:sz w:val="20"/>
                <w:szCs w:val="20"/>
                <w:lang w:val="en-US" w:eastAsia="en-US"/>
              </w:rPr>
            </w:pPr>
          </w:p>
        </w:tc>
        <w:tc>
          <w:tcPr>
            <w:tcW w:w="955" w:type="dxa"/>
            <w:gridSpan w:val="4"/>
            <w:tcMar>
              <w:top w:w="0" w:type="dxa"/>
              <w:left w:w="0" w:type="dxa"/>
              <w:bottom w:w="0" w:type="dxa"/>
              <w:right w:w="0" w:type="dxa"/>
            </w:tcMar>
            <w:vAlign w:val="center"/>
          </w:tcPr>
          <w:p w14:paraId="2E89A073" w14:textId="77777777" w:rsidR="00320FA5" w:rsidRPr="00416CA1" w:rsidRDefault="00320FA5" w:rsidP="00976732">
            <w:pPr>
              <w:suppressAutoHyphens/>
              <w:autoSpaceDE/>
              <w:autoSpaceDN/>
              <w:adjustRightInd/>
              <w:jc w:val="both"/>
              <w:rPr>
                <w:rFonts w:eastAsia="Times New Roman"/>
                <w:color w:val="00000A"/>
                <w:sz w:val="20"/>
                <w:szCs w:val="20"/>
                <w:lang w:val="en-US" w:eastAsia="ar-SA"/>
              </w:rPr>
            </w:pPr>
          </w:p>
        </w:tc>
      </w:tr>
      <w:tr w:rsidR="00320FA5" w:rsidRPr="00416CA1" w14:paraId="6F183A9A" w14:textId="77777777" w:rsidTr="00320FA5">
        <w:trPr>
          <w:gridAfter w:val="3"/>
          <w:wAfter w:w="729" w:type="dxa"/>
          <w:trHeight w:val="240"/>
          <w:jc w:val="center"/>
        </w:trPr>
        <w:tc>
          <w:tcPr>
            <w:tcW w:w="8646" w:type="dxa"/>
            <w:gridSpan w:val="38"/>
            <w:noWrap/>
            <w:vAlign w:val="bottom"/>
            <w:hideMark/>
          </w:tcPr>
          <w:p w14:paraId="6ED7FD2B" w14:textId="77777777" w:rsidR="00320FA5" w:rsidRPr="00416CA1" w:rsidRDefault="00320FA5" w:rsidP="00976732">
            <w:pPr>
              <w:widowControl/>
              <w:suppressAutoHyphens/>
              <w:autoSpaceDE/>
              <w:autoSpaceDN/>
              <w:adjustRightInd/>
              <w:jc w:val="both"/>
              <w:rPr>
                <w:rFonts w:eastAsia="Times New Roman"/>
                <w:color w:val="00000A"/>
                <w:sz w:val="20"/>
                <w:szCs w:val="20"/>
                <w:lang w:val="en-US" w:eastAsia="ar-SA"/>
              </w:rPr>
            </w:pPr>
            <w:proofErr w:type="spellStart"/>
            <w:r w:rsidRPr="00416CA1">
              <w:rPr>
                <w:rFonts w:eastAsia="Times New Roman"/>
                <w:color w:val="00000A"/>
                <w:sz w:val="20"/>
                <w:szCs w:val="20"/>
                <w:lang w:val="en-US" w:eastAsia="ar-SA"/>
              </w:rPr>
              <w:t>Работающий</w:t>
            </w:r>
            <w:proofErr w:type="spellEnd"/>
            <w:r w:rsidRPr="00416CA1">
              <w:rPr>
                <w:rFonts w:eastAsia="Times New Roman"/>
                <w:color w:val="00000A"/>
                <w:sz w:val="20"/>
                <w:szCs w:val="20"/>
                <w:lang w:val="en-US" w:eastAsia="ar-SA"/>
              </w:rPr>
              <w:t xml:space="preserve"> / </w:t>
            </w:r>
            <w:proofErr w:type="spellStart"/>
            <w:r w:rsidRPr="00416CA1">
              <w:rPr>
                <w:rFonts w:eastAsia="Times New Roman"/>
                <w:color w:val="00000A"/>
                <w:sz w:val="20"/>
                <w:szCs w:val="20"/>
                <w:lang w:val="en-US" w:eastAsia="ar-SA"/>
              </w:rPr>
              <w:t>Поступающий</w:t>
            </w:r>
            <w:proofErr w:type="spellEnd"/>
            <w:r w:rsidRPr="00416CA1">
              <w:rPr>
                <w:rFonts w:eastAsia="Times New Roman"/>
                <w:color w:val="00000A"/>
                <w:sz w:val="20"/>
                <w:szCs w:val="20"/>
                <w:lang w:val="en-US" w:eastAsia="ar-SA"/>
              </w:rPr>
              <w:t xml:space="preserve"> на </w:t>
            </w:r>
            <w:proofErr w:type="spellStart"/>
            <w:r w:rsidRPr="00416CA1">
              <w:rPr>
                <w:rFonts w:eastAsia="Times New Roman"/>
                <w:color w:val="00000A"/>
                <w:sz w:val="20"/>
                <w:szCs w:val="20"/>
                <w:lang w:val="en-US" w:eastAsia="ar-SA"/>
              </w:rPr>
              <w:t>работу</w:t>
            </w:r>
            <w:proofErr w:type="spellEnd"/>
          </w:p>
        </w:tc>
      </w:tr>
      <w:tr w:rsidR="00320FA5" w:rsidRPr="00416CA1" w14:paraId="6321DFCF" w14:textId="77777777" w:rsidTr="00320FA5">
        <w:trPr>
          <w:gridAfter w:val="1"/>
          <w:wAfter w:w="20" w:type="dxa"/>
          <w:trHeight w:val="240"/>
          <w:jc w:val="center"/>
        </w:trPr>
        <w:tc>
          <w:tcPr>
            <w:tcW w:w="572" w:type="dxa"/>
            <w:noWrap/>
            <w:vAlign w:val="bottom"/>
            <w:hideMark/>
          </w:tcPr>
          <w:p w14:paraId="0F8D1A03" w14:textId="77777777" w:rsidR="00320FA5" w:rsidRPr="00416CA1" w:rsidRDefault="00320FA5" w:rsidP="00976732">
            <w:pPr>
              <w:widowControl/>
              <w:autoSpaceDE/>
              <w:autoSpaceDN/>
              <w:adjustRightInd/>
              <w:spacing w:after="200" w:line="276" w:lineRule="auto"/>
              <w:rPr>
                <w:rFonts w:ascii="Calibri" w:eastAsia="Times New Roman" w:hAnsi="Calibri"/>
                <w:sz w:val="22"/>
                <w:szCs w:val="22"/>
                <w:lang w:eastAsia="en-US"/>
              </w:rPr>
            </w:pPr>
          </w:p>
        </w:tc>
        <w:tc>
          <w:tcPr>
            <w:tcW w:w="324" w:type="dxa"/>
            <w:noWrap/>
            <w:vAlign w:val="bottom"/>
            <w:hideMark/>
          </w:tcPr>
          <w:p w14:paraId="332BA681"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noWrap/>
            <w:vAlign w:val="bottom"/>
            <w:hideMark/>
          </w:tcPr>
          <w:p w14:paraId="2C9F6C4B"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0" w:type="dxa"/>
            <w:noWrap/>
            <w:vAlign w:val="bottom"/>
            <w:hideMark/>
          </w:tcPr>
          <w:p w14:paraId="7B0A5362"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9" w:type="dxa"/>
            <w:noWrap/>
            <w:vAlign w:val="bottom"/>
            <w:hideMark/>
          </w:tcPr>
          <w:p w14:paraId="562DC425"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8" w:type="dxa"/>
            <w:noWrap/>
            <w:vAlign w:val="bottom"/>
            <w:hideMark/>
          </w:tcPr>
          <w:p w14:paraId="34CAAEDC"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1935" w:type="dxa"/>
            <w:gridSpan w:val="2"/>
            <w:noWrap/>
            <w:vAlign w:val="bottom"/>
            <w:hideMark/>
          </w:tcPr>
          <w:p w14:paraId="5EA30B95"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gridSpan w:val="2"/>
            <w:noWrap/>
            <w:vAlign w:val="bottom"/>
            <w:hideMark/>
          </w:tcPr>
          <w:p w14:paraId="30002EEB"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7" w:type="dxa"/>
            <w:gridSpan w:val="3"/>
            <w:noWrap/>
            <w:vAlign w:val="bottom"/>
            <w:hideMark/>
          </w:tcPr>
          <w:p w14:paraId="1214B46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noWrap/>
            <w:vAlign w:val="bottom"/>
            <w:hideMark/>
          </w:tcPr>
          <w:p w14:paraId="3F59B4C0"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gridSpan w:val="2"/>
            <w:noWrap/>
            <w:vAlign w:val="bottom"/>
            <w:hideMark/>
          </w:tcPr>
          <w:p w14:paraId="6F7801B7"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gridSpan w:val="3"/>
            <w:noWrap/>
            <w:vAlign w:val="bottom"/>
            <w:hideMark/>
          </w:tcPr>
          <w:p w14:paraId="69E6ACC2"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6" w:type="dxa"/>
            <w:noWrap/>
            <w:vAlign w:val="bottom"/>
            <w:hideMark/>
          </w:tcPr>
          <w:p w14:paraId="517E823D"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7D575059"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19B25FA5"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gridSpan w:val="2"/>
            <w:noWrap/>
            <w:vAlign w:val="bottom"/>
            <w:hideMark/>
          </w:tcPr>
          <w:p w14:paraId="6B0BF369"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99" w:type="dxa"/>
            <w:gridSpan w:val="2"/>
            <w:noWrap/>
            <w:vAlign w:val="bottom"/>
            <w:hideMark/>
          </w:tcPr>
          <w:p w14:paraId="4486055F"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6488DBA9"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715FCD8A"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035D1D99"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264530CE"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955" w:type="dxa"/>
            <w:gridSpan w:val="4"/>
            <w:tcMar>
              <w:top w:w="0" w:type="dxa"/>
              <w:left w:w="0" w:type="dxa"/>
              <w:bottom w:w="0" w:type="dxa"/>
              <w:right w:w="0" w:type="dxa"/>
            </w:tcMar>
            <w:vAlign w:val="center"/>
            <w:hideMark/>
          </w:tcPr>
          <w:p w14:paraId="476E077B" w14:textId="77777777" w:rsidR="00320FA5" w:rsidRPr="00416CA1" w:rsidRDefault="00320FA5" w:rsidP="00976732">
            <w:pPr>
              <w:suppressAutoHyphens/>
              <w:autoSpaceDE/>
              <w:autoSpaceDN/>
              <w:adjustRightInd/>
              <w:jc w:val="both"/>
              <w:rPr>
                <w:rFonts w:eastAsia="Times New Roman"/>
                <w:color w:val="00000A"/>
                <w:sz w:val="20"/>
                <w:szCs w:val="20"/>
                <w:lang w:val="en-US" w:eastAsia="ar-SA"/>
              </w:rPr>
            </w:pPr>
            <w:r w:rsidRPr="00416CA1">
              <w:rPr>
                <w:rFonts w:eastAsia="Times New Roman"/>
                <w:color w:val="00000A"/>
                <w:sz w:val="20"/>
                <w:szCs w:val="20"/>
                <w:lang w:val="en-US" w:eastAsia="ar-SA"/>
              </w:rPr>
              <w:t> </w:t>
            </w:r>
          </w:p>
        </w:tc>
      </w:tr>
      <w:tr w:rsidR="00320FA5" w:rsidRPr="00416CA1" w14:paraId="6F6C6E78" w14:textId="77777777" w:rsidTr="00320FA5">
        <w:trPr>
          <w:gridAfter w:val="3"/>
          <w:wAfter w:w="729" w:type="dxa"/>
          <w:trHeight w:val="517"/>
          <w:jc w:val="center"/>
        </w:trPr>
        <w:tc>
          <w:tcPr>
            <w:tcW w:w="3685" w:type="dxa"/>
            <w:gridSpan w:val="7"/>
            <w:vMerge w:val="restart"/>
            <w:hideMark/>
          </w:tcPr>
          <w:p w14:paraId="2593F825" w14:textId="77777777" w:rsidR="00320FA5" w:rsidRPr="00416CA1" w:rsidRDefault="00320FA5" w:rsidP="00976732">
            <w:pPr>
              <w:widowControl/>
              <w:suppressAutoHyphens/>
              <w:autoSpaceDE/>
              <w:autoSpaceDN/>
              <w:adjustRightInd/>
              <w:jc w:val="both"/>
              <w:rPr>
                <w:rFonts w:eastAsia="Times New Roman"/>
                <w:color w:val="00000A"/>
                <w:sz w:val="20"/>
                <w:szCs w:val="20"/>
                <w:lang w:val="en-US" w:eastAsia="ar-SA"/>
              </w:rPr>
            </w:pPr>
            <w:bookmarkStart w:id="2" w:name="_Hlk64644229" w:colFirst="0" w:colLast="7"/>
            <w:proofErr w:type="spellStart"/>
            <w:r w:rsidRPr="00416CA1">
              <w:rPr>
                <w:rFonts w:eastAsia="Times New Roman"/>
                <w:color w:val="00000A"/>
                <w:sz w:val="20"/>
                <w:szCs w:val="20"/>
                <w:lang w:val="en-US" w:eastAsia="ar-SA"/>
              </w:rPr>
              <w:t>Структурное</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подразделение</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цех</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участок</w:t>
            </w:r>
            <w:proofErr w:type="spellEnd"/>
          </w:p>
        </w:tc>
        <w:tc>
          <w:tcPr>
            <w:tcW w:w="4961" w:type="dxa"/>
            <w:gridSpan w:val="31"/>
            <w:vMerge w:val="restart"/>
            <w:noWrap/>
            <w:hideMark/>
          </w:tcPr>
          <w:p w14:paraId="38A36527" w14:textId="77777777" w:rsidR="00320FA5" w:rsidRPr="00416CA1" w:rsidRDefault="00320FA5" w:rsidP="00976732">
            <w:pPr>
              <w:widowControl/>
              <w:suppressAutoHyphens/>
              <w:autoSpaceDE/>
              <w:autoSpaceDN/>
              <w:adjustRightInd/>
              <w:jc w:val="both"/>
              <w:rPr>
                <w:rFonts w:eastAsia="Times New Roman"/>
                <w:b/>
                <w:bCs/>
                <w:color w:val="00000A"/>
                <w:sz w:val="20"/>
                <w:szCs w:val="20"/>
                <w:lang w:val="en-US" w:eastAsia="ar-SA"/>
              </w:rPr>
            </w:pPr>
            <w:r w:rsidRPr="00416CA1">
              <w:rPr>
                <w:rFonts w:eastAsia="Times New Roman"/>
                <w:b/>
                <w:bCs/>
                <w:color w:val="00000A"/>
                <w:sz w:val="20"/>
                <w:szCs w:val="20"/>
                <w:lang w:val="en-US" w:eastAsia="ar-SA"/>
              </w:rPr>
              <w:t>__________________________________</w:t>
            </w:r>
          </w:p>
        </w:tc>
      </w:tr>
      <w:bookmarkEnd w:id="2"/>
      <w:tr w:rsidR="00320FA5" w:rsidRPr="00416CA1" w14:paraId="5BE98988" w14:textId="77777777" w:rsidTr="00320FA5">
        <w:trPr>
          <w:gridAfter w:val="3"/>
          <w:wAfter w:w="729" w:type="dxa"/>
          <w:trHeight w:val="517"/>
          <w:jc w:val="center"/>
        </w:trPr>
        <w:tc>
          <w:tcPr>
            <w:tcW w:w="3685" w:type="dxa"/>
            <w:gridSpan w:val="7"/>
            <w:vMerge/>
            <w:vAlign w:val="center"/>
            <w:hideMark/>
          </w:tcPr>
          <w:p w14:paraId="2DD6E19D" w14:textId="77777777" w:rsidR="00320FA5" w:rsidRPr="00416CA1" w:rsidRDefault="00320FA5" w:rsidP="00976732">
            <w:pPr>
              <w:widowControl/>
              <w:autoSpaceDE/>
              <w:autoSpaceDN/>
              <w:adjustRightInd/>
              <w:spacing w:line="276" w:lineRule="auto"/>
              <w:rPr>
                <w:rFonts w:eastAsia="Times New Roman"/>
                <w:color w:val="00000A"/>
                <w:sz w:val="20"/>
                <w:szCs w:val="20"/>
                <w:lang w:val="en-US" w:eastAsia="ar-SA"/>
              </w:rPr>
            </w:pPr>
          </w:p>
        </w:tc>
        <w:tc>
          <w:tcPr>
            <w:tcW w:w="4961" w:type="dxa"/>
            <w:gridSpan w:val="31"/>
            <w:vMerge/>
            <w:vAlign w:val="center"/>
            <w:hideMark/>
          </w:tcPr>
          <w:p w14:paraId="279A0CCB" w14:textId="77777777" w:rsidR="00320FA5" w:rsidRPr="00416CA1" w:rsidRDefault="00320FA5" w:rsidP="00976732">
            <w:pPr>
              <w:widowControl/>
              <w:autoSpaceDE/>
              <w:autoSpaceDN/>
              <w:adjustRightInd/>
              <w:spacing w:line="276" w:lineRule="auto"/>
              <w:rPr>
                <w:rFonts w:eastAsia="Times New Roman"/>
                <w:b/>
                <w:bCs/>
                <w:color w:val="00000A"/>
                <w:sz w:val="20"/>
                <w:szCs w:val="20"/>
                <w:lang w:val="en-US" w:eastAsia="ar-SA"/>
              </w:rPr>
            </w:pPr>
          </w:p>
        </w:tc>
      </w:tr>
      <w:tr w:rsidR="00320FA5" w:rsidRPr="00416CA1" w14:paraId="3BEC0271" w14:textId="77777777" w:rsidTr="00320FA5">
        <w:trPr>
          <w:gridAfter w:val="3"/>
          <w:wAfter w:w="729" w:type="dxa"/>
          <w:trHeight w:val="517"/>
          <w:jc w:val="center"/>
        </w:trPr>
        <w:tc>
          <w:tcPr>
            <w:tcW w:w="3685" w:type="dxa"/>
            <w:gridSpan w:val="7"/>
            <w:vMerge w:val="restart"/>
            <w:vAlign w:val="bottom"/>
            <w:hideMark/>
          </w:tcPr>
          <w:p w14:paraId="294E12AE" w14:textId="77777777" w:rsidR="00320FA5" w:rsidRPr="00416CA1" w:rsidRDefault="00320FA5" w:rsidP="00976732">
            <w:pPr>
              <w:widowControl/>
              <w:suppressAutoHyphens/>
              <w:autoSpaceDE/>
              <w:autoSpaceDN/>
              <w:adjustRightInd/>
              <w:jc w:val="both"/>
              <w:rPr>
                <w:rFonts w:eastAsia="Times New Roman"/>
                <w:color w:val="00000A"/>
                <w:sz w:val="20"/>
                <w:szCs w:val="20"/>
                <w:lang w:eastAsia="ar-SA"/>
              </w:rPr>
            </w:pPr>
            <w:r w:rsidRPr="00416CA1">
              <w:rPr>
                <w:rFonts w:eastAsia="Times New Roman"/>
                <w:color w:val="00000A"/>
                <w:sz w:val="20"/>
                <w:szCs w:val="20"/>
                <w:lang w:eastAsia="ar-SA"/>
              </w:rPr>
              <w:t>Наименование должности (профессии) или вида работы</w:t>
            </w:r>
          </w:p>
        </w:tc>
        <w:tc>
          <w:tcPr>
            <w:tcW w:w="4961" w:type="dxa"/>
            <w:gridSpan w:val="31"/>
            <w:vMerge w:val="restart"/>
            <w:hideMark/>
          </w:tcPr>
          <w:p w14:paraId="332F62BF" w14:textId="77777777" w:rsidR="00320FA5" w:rsidRPr="00416CA1" w:rsidRDefault="00320FA5" w:rsidP="00976732">
            <w:pPr>
              <w:widowControl/>
              <w:suppressAutoHyphens/>
              <w:autoSpaceDE/>
              <w:autoSpaceDN/>
              <w:adjustRightInd/>
              <w:jc w:val="both"/>
              <w:rPr>
                <w:rFonts w:eastAsia="Times New Roman"/>
                <w:b/>
                <w:bCs/>
                <w:color w:val="00000A"/>
                <w:sz w:val="20"/>
                <w:szCs w:val="20"/>
                <w:lang w:val="en-US" w:eastAsia="ar-SA"/>
              </w:rPr>
            </w:pPr>
            <w:r w:rsidRPr="00416CA1">
              <w:rPr>
                <w:rFonts w:eastAsia="Times New Roman"/>
                <w:b/>
                <w:bCs/>
                <w:color w:val="00000A"/>
                <w:sz w:val="20"/>
                <w:szCs w:val="20"/>
                <w:lang w:val="en-US" w:eastAsia="ar-SA"/>
              </w:rPr>
              <w:t>__________________________________</w:t>
            </w:r>
          </w:p>
        </w:tc>
      </w:tr>
      <w:tr w:rsidR="00320FA5" w:rsidRPr="00416CA1" w14:paraId="1ED6BE51" w14:textId="77777777" w:rsidTr="00320FA5">
        <w:trPr>
          <w:gridAfter w:val="3"/>
          <w:wAfter w:w="729" w:type="dxa"/>
          <w:trHeight w:val="517"/>
          <w:jc w:val="center"/>
        </w:trPr>
        <w:tc>
          <w:tcPr>
            <w:tcW w:w="3685" w:type="dxa"/>
            <w:gridSpan w:val="7"/>
            <w:vMerge/>
            <w:vAlign w:val="center"/>
            <w:hideMark/>
          </w:tcPr>
          <w:p w14:paraId="682686B6" w14:textId="77777777" w:rsidR="00320FA5" w:rsidRPr="00416CA1" w:rsidRDefault="00320FA5" w:rsidP="00976732">
            <w:pPr>
              <w:widowControl/>
              <w:autoSpaceDE/>
              <w:autoSpaceDN/>
              <w:adjustRightInd/>
              <w:spacing w:line="276" w:lineRule="auto"/>
              <w:rPr>
                <w:rFonts w:eastAsia="Times New Roman"/>
                <w:color w:val="00000A"/>
                <w:sz w:val="20"/>
                <w:szCs w:val="20"/>
                <w:lang w:eastAsia="ar-SA"/>
              </w:rPr>
            </w:pPr>
          </w:p>
        </w:tc>
        <w:tc>
          <w:tcPr>
            <w:tcW w:w="4961" w:type="dxa"/>
            <w:gridSpan w:val="31"/>
            <w:vMerge/>
            <w:vAlign w:val="center"/>
            <w:hideMark/>
          </w:tcPr>
          <w:p w14:paraId="290ACFE8" w14:textId="77777777" w:rsidR="00320FA5" w:rsidRPr="00416CA1" w:rsidRDefault="00320FA5" w:rsidP="00976732">
            <w:pPr>
              <w:widowControl/>
              <w:autoSpaceDE/>
              <w:autoSpaceDN/>
              <w:adjustRightInd/>
              <w:spacing w:line="276" w:lineRule="auto"/>
              <w:rPr>
                <w:rFonts w:eastAsia="Times New Roman"/>
                <w:b/>
                <w:bCs/>
                <w:color w:val="00000A"/>
                <w:sz w:val="20"/>
                <w:szCs w:val="20"/>
                <w:lang w:val="en-US" w:eastAsia="ar-SA"/>
              </w:rPr>
            </w:pPr>
          </w:p>
        </w:tc>
      </w:tr>
      <w:tr w:rsidR="00320FA5" w:rsidRPr="00416CA1" w14:paraId="743E8114" w14:textId="77777777" w:rsidTr="00320FA5">
        <w:trPr>
          <w:gridAfter w:val="3"/>
          <w:wAfter w:w="729" w:type="dxa"/>
          <w:trHeight w:val="517"/>
          <w:jc w:val="center"/>
        </w:trPr>
        <w:tc>
          <w:tcPr>
            <w:tcW w:w="8646" w:type="dxa"/>
            <w:gridSpan w:val="38"/>
            <w:vMerge w:val="restart"/>
            <w:vAlign w:val="bottom"/>
            <w:hideMark/>
          </w:tcPr>
          <w:p w14:paraId="30EFA29F" w14:textId="77777777" w:rsidR="00320FA5" w:rsidRPr="00416CA1" w:rsidRDefault="00320FA5" w:rsidP="00976732">
            <w:pPr>
              <w:widowControl/>
              <w:suppressAutoHyphens/>
              <w:autoSpaceDE/>
              <w:autoSpaceDN/>
              <w:adjustRightInd/>
              <w:jc w:val="both"/>
              <w:rPr>
                <w:rFonts w:eastAsia="Times New Roman"/>
                <w:color w:val="00000A"/>
                <w:sz w:val="20"/>
                <w:szCs w:val="20"/>
                <w:lang w:eastAsia="ar-SA"/>
              </w:rPr>
            </w:pPr>
            <w:r w:rsidRPr="00416CA1">
              <w:rPr>
                <w:rFonts w:eastAsia="Times New Roman"/>
                <w:color w:val="00000A"/>
                <w:sz w:val="20"/>
                <w:szCs w:val="20"/>
                <w:lang w:eastAsia="ar-SA"/>
              </w:rPr>
              <w:t>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осмотрам</w:t>
            </w:r>
          </w:p>
        </w:tc>
      </w:tr>
      <w:tr w:rsidR="00320FA5" w:rsidRPr="00416CA1" w14:paraId="7901BA5F" w14:textId="77777777" w:rsidTr="00320FA5">
        <w:trPr>
          <w:gridAfter w:val="3"/>
          <w:wAfter w:w="729" w:type="dxa"/>
          <w:trHeight w:val="517"/>
          <w:jc w:val="center"/>
        </w:trPr>
        <w:tc>
          <w:tcPr>
            <w:tcW w:w="8646" w:type="dxa"/>
            <w:gridSpan w:val="38"/>
            <w:vMerge/>
            <w:vAlign w:val="center"/>
            <w:hideMark/>
          </w:tcPr>
          <w:p w14:paraId="1CEADBDF" w14:textId="77777777" w:rsidR="00320FA5" w:rsidRPr="00416CA1" w:rsidRDefault="00320FA5" w:rsidP="00976732">
            <w:pPr>
              <w:widowControl/>
              <w:autoSpaceDE/>
              <w:autoSpaceDN/>
              <w:adjustRightInd/>
              <w:spacing w:line="276" w:lineRule="auto"/>
              <w:rPr>
                <w:rFonts w:eastAsia="Times New Roman"/>
                <w:color w:val="00000A"/>
                <w:sz w:val="20"/>
                <w:szCs w:val="20"/>
                <w:lang w:eastAsia="ar-SA"/>
              </w:rPr>
            </w:pPr>
          </w:p>
        </w:tc>
      </w:tr>
      <w:tr w:rsidR="00320FA5" w:rsidRPr="00416CA1" w14:paraId="1411E9A9" w14:textId="77777777" w:rsidTr="00320FA5">
        <w:trPr>
          <w:gridAfter w:val="3"/>
          <w:wAfter w:w="729" w:type="dxa"/>
          <w:trHeight w:val="517"/>
          <w:jc w:val="center"/>
        </w:trPr>
        <w:tc>
          <w:tcPr>
            <w:tcW w:w="4378" w:type="dxa"/>
            <w:gridSpan w:val="11"/>
            <w:vMerge w:val="restart"/>
            <w:tcBorders>
              <w:top w:val="single" w:sz="4" w:space="0" w:color="auto"/>
              <w:left w:val="single" w:sz="4" w:space="0" w:color="auto"/>
              <w:bottom w:val="single" w:sz="4" w:space="0" w:color="000000"/>
              <w:right w:val="single" w:sz="4" w:space="0" w:color="auto"/>
            </w:tcBorders>
            <w:hideMark/>
          </w:tcPr>
          <w:p w14:paraId="5257CFD6" w14:textId="77777777" w:rsidR="00320FA5" w:rsidRPr="00416CA1" w:rsidRDefault="00320FA5" w:rsidP="00976732">
            <w:pPr>
              <w:widowControl/>
              <w:suppressAutoHyphens/>
              <w:autoSpaceDE/>
              <w:autoSpaceDN/>
              <w:adjustRightInd/>
              <w:jc w:val="both"/>
              <w:rPr>
                <w:rFonts w:eastAsia="Times New Roman"/>
                <w:b/>
                <w:bCs/>
                <w:color w:val="00000A"/>
                <w:sz w:val="20"/>
                <w:szCs w:val="20"/>
                <w:lang w:eastAsia="ar-SA"/>
              </w:rPr>
            </w:pPr>
            <w:r w:rsidRPr="00416CA1">
              <w:rPr>
                <w:rFonts w:eastAsia="Times New Roman"/>
                <w:b/>
                <w:bCs/>
                <w:color w:val="00000A"/>
                <w:sz w:val="20"/>
                <w:szCs w:val="20"/>
                <w:lang w:val="en-US" w:eastAsia="ar-SA"/>
              </w:rPr>
              <w:t> </w:t>
            </w:r>
          </w:p>
        </w:tc>
        <w:tc>
          <w:tcPr>
            <w:tcW w:w="4268" w:type="dxa"/>
            <w:gridSpan w:val="27"/>
            <w:vMerge w:val="restart"/>
            <w:tcBorders>
              <w:top w:val="single" w:sz="4" w:space="0" w:color="auto"/>
              <w:left w:val="single" w:sz="4" w:space="0" w:color="auto"/>
              <w:bottom w:val="single" w:sz="4" w:space="0" w:color="000000"/>
              <w:right w:val="single" w:sz="4" w:space="0" w:color="auto"/>
            </w:tcBorders>
            <w:hideMark/>
          </w:tcPr>
          <w:p w14:paraId="0DCD325E" w14:textId="77777777" w:rsidR="00320FA5" w:rsidRPr="00416CA1" w:rsidRDefault="00320FA5" w:rsidP="00976732">
            <w:pPr>
              <w:widowControl/>
              <w:suppressAutoHyphens/>
              <w:autoSpaceDE/>
              <w:autoSpaceDN/>
              <w:adjustRightInd/>
              <w:jc w:val="both"/>
              <w:rPr>
                <w:rFonts w:eastAsia="Times New Roman"/>
                <w:b/>
                <w:bCs/>
                <w:color w:val="00000A"/>
                <w:sz w:val="20"/>
                <w:szCs w:val="20"/>
                <w:lang w:eastAsia="ar-SA"/>
              </w:rPr>
            </w:pPr>
            <w:r w:rsidRPr="00416CA1">
              <w:rPr>
                <w:rFonts w:eastAsia="Times New Roman"/>
                <w:b/>
                <w:bCs/>
                <w:color w:val="00000A"/>
                <w:sz w:val="20"/>
                <w:szCs w:val="20"/>
                <w:lang w:val="en-US" w:eastAsia="ar-SA"/>
              </w:rPr>
              <w:t> </w:t>
            </w:r>
          </w:p>
        </w:tc>
      </w:tr>
      <w:tr w:rsidR="00320FA5" w:rsidRPr="00416CA1" w14:paraId="571652C2" w14:textId="77777777" w:rsidTr="00320FA5">
        <w:trPr>
          <w:gridAfter w:val="3"/>
          <w:wAfter w:w="729" w:type="dxa"/>
          <w:trHeight w:val="517"/>
          <w:jc w:val="center"/>
        </w:trPr>
        <w:tc>
          <w:tcPr>
            <w:tcW w:w="4378" w:type="dxa"/>
            <w:gridSpan w:val="11"/>
            <w:vMerge/>
            <w:tcBorders>
              <w:top w:val="single" w:sz="4" w:space="0" w:color="auto"/>
              <w:left w:val="single" w:sz="4" w:space="0" w:color="auto"/>
              <w:bottom w:val="single" w:sz="4" w:space="0" w:color="000000"/>
              <w:right w:val="single" w:sz="4" w:space="0" w:color="auto"/>
            </w:tcBorders>
            <w:vAlign w:val="center"/>
            <w:hideMark/>
          </w:tcPr>
          <w:p w14:paraId="0E3DC400" w14:textId="77777777" w:rsidR="00320FA5" w:rsidRPr="00416CA1" w:rsidRDefault="00320FA5" w:rsidP="00976732">
            <w:pPr>
              <w:widowControl/>
              <w:autoSpaceDE/>
              <w:autoSpaceDN/>
              <w:adjustRightInd/>
              <w:spacing w:line="276" w:lineRule="auto"/>
              <w:rPr>
                <w:rFonts w:eastAsia="Times New Roman"/>
                <w:b/>
                <w:bCs/>
                <w:color w:val="00000A"/>
                <w:sz w:val="20"/>
                <w:szCs w:val="20"/>
                <w:lang w:eastAsia="ar-SA"/>
              </w:rPr>
            </w:pPr>
          </w:p>
        </w:tc>
        <w:tc>
          <w:tcPr>
            <w:tcW w:w="4268" w:type="dxa"/>
            <w:gridSpan w:val="27"/>
            <w:vMerge/>
            <w:tcBorders>
              <w:top w:val="single" w:sz="4" w:space="0" w:color="auto"/>
              <w:left w:val="single" w:sz="4" w:space="0" w:color="auto"/>
              <w:bottom w:val="single" w:sz="4" w:space="0" w:color="000000"/>
              <w:right w:val="single" w:sz="4" w:space="0" w:color="auto"/>
            </w:tcBorders>
            <w:vAlign w:val="center"/>
            <w:hideMark/>
          </w:tcPr>
          <w:p w14:paraId="7294F20A" w14:textId="77777777" w:rsidR="00320FA5" w:rsidRPr="00416CA1" w:rsidRDefault="00320FA5" w:rsidP="00976732">
            <w:pPr>
              <w:widowControl/>
              <w:autoSpaceDE/>
              <w:autoSpaceDN/>
              <w:adjustRightInd/>
              <w:spacing w:line="276" w:lineRule="auto"/>
              <w:rPr>
                <w:rFonts w:eastAsia="Times New Roman"/>
                <w:b/>
                <w:bCs/>
                <w:color w:val="00000A"/>
                <w:sz w:val="20"/>
                <w:szCs w:val="20"/>
                <w:lang w:eastAsia="ar-SA"/>
              </w:rPr>
            </w:pPr>
          </w:p>
        </w:tc>
      </w:tr>
      <w:tr w:rsidR="00320FA5" w:rsidRPr="00416CA1" w14:paraId="46246838" w14:textId="77777777" w:rsidTr="00320FA5">
        <w:trPr>
          <w:gridAfter w:val="3"/>
          <w:wAfter w:w="729" w:type="dxa"/>
          <w:trHeight w:val="240"/>
          <w:jc w:val="center"/>
        </w:trPr>
        <w:tc>
          <w:tcPr>
            <w:tcW w:w="4378" w:type="dxa"/>
            <w:gridSpan w:val="11"/>
            <w:noWrap/>
            <w:vAlign w:val="bottom"/>
            <w:hideMark/>
          </w:tcPr>
          <w:p w14:paraId="0E71B053" w14:textId="77777777" w:rsidR="00320FA5" w:rsidRPr="00416CA1" w:rsidRDefault="00320FA5" w:rsidP="00976732">
            <w:pPr>
              <w:widowControl/>
              <w:suppressAutoHyphens/>
              <w:autoSpaceDE/>
              <w:autoSpaceDN/>
              <w:adjustRightInd/>
              <w:jc w:val="center"/>
              <w:rPr>
                <w:rFonts w:eastAsia="Times New Roman"/>
                <w:color w:val="00000A"/>
                <w:sz w:val="20"/>
                <w:szCs w:val="20"/>
                <w:lang w:val="en-US" w:eastAsia="ar-SA"/>
              </w:rPr>
            </w:pPr>
            <w:r w:rsidRPr="00416CA1">
              <w:rPr>
                <w:rFonts w:eastAsia="Times New Roman"/>
                <w:color w:val="00000A"/>
                <w:sz w:val="20"/>
                <w:szCs w:val="20"/>
                <w:lang w:val="en-US" w:eastAsia="ar-SA"/>
              </w:rPr>
              <w:t>(</w:t>
            </w:r>
            <w:proofErr w:type="spellStart"/>
            <w:r w:rsidRPr="00416CA1">
              <w:rPr>
                <w:rFonts w:eastAsia="Times New Roman"/>
                <w:color w:val="00000A"/>
                <w:sz w:val="20"/>
                <w:szCs w:val="20"/>
                <w:lang w:val="en-US" w:eastAsia="ar-SA"/>
              </w:rPr>
              <w:t>вредные</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факторы</w:t>
            </w:r>
            <w:proofErr w:type="spellEnd"/>
            <w:r w:rsidRPr="00416CA1">
              <w:rPr>
                <w:rFonts w:eastAsia="Times New Roman"/>
                <w:color w:val="00000A"/>
                <w:sz w:val="20"/>
                <w:szCs w:val="20"/>
                <w:lang w:val="en-US" w:eastAsia="ar-SA"/>
              </w:rPr>
              <w:t>)</w:t>
            </w:r>
          </w:p>
        </w:tc>
        <w:tc>
          <w:tcPr>
            <w:tcW w:w="4268" w:type="dxa"/>
            <w:gridSpan w:val="27"/>
            <w:noWrap/>
            <w:vAlign w:val="bottom"/>
            <w:hideMark/>
          </w:tcPr>
          <w:p w14:paraId="3A861D72" w14:textId="77777777" w:rsidR="00320FA5" w:rsidRPr="00416CA1" w:rsidRDefault="00320FA5" w:rsidP="00976732">
            <w:pPr>
              <w:widowControl/>
              <w:suppressAutoHyphens/>
              <w:autoSpaceDE/>
              <w:autoSpaceDN/>
              <w:adjustRightInd/>
              <w:jc w:val="center"/>
              <w:rPr>
                <w:rFonts w:eastAsia="Times New Roman"/>
                <w:color w:val="00000A"/>
                <w:sz w:val="20"/>
                <w:szCs w:val="20"/>
                <w:lang w:val="en-US" w:eastAsia="ar-SA"/>
              </w:rPr>
            </w:pPr>
            <w:r w:rsidRPr="00416CA1">
              <w:rPr>
                <w:rFonts w:eastAsia="Times New Roman"/>
                <w:color w:val="00000A"/>
                <w:sz w:val="20"/>
                <w:szCs w:val="20"/>
                <w:lang w:val="en-US" w:eastAsia="ar-SA"/>
              </w:rPr>
              <w:t>(</w:t>
            </w:r>
            <w:proofErr w:type="spellStart"/>
            <w:r w:rsidRPr="00416CA1">
              <w:rPr>
                <w:rFonts w:eastAsia="Times New Roman"/>
                <w:color w:val="00000A"/>
                <w:sz w:val="20"/>
                <w:szCs w:val="20"/>
                <w:lang w:val="en-US" w:eastAsia="ar-SA"/>
              </w:rPr>
              <w:t>виды</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работ</w:t>
            </w:r>
            <w:proofErr w:type="spellEnd"/>
            <w:r w:rsidRPr="00416CA1">
              <w:rPr>
                <w:rFonts w:eastAsia="Times New Roman"/>
                <w:color w:val="00000A"/>
                <w:sz w:val="20"/>
                <w:szCs w:val="20"/>
                <w:lang w:val="en-US" w:eastAsia="ar-SA"/>
              </w:rPr>
              <w:t>)</w:t>
            </w:r>
          </w:p>
        </w:tc>
      </w:tr>
      <w:tr w:rsidR="009D296D" w:rsidRPr="00416CA1" w14:paraId="0B72280E" w14:textId="77777777" w:rsidTr="00320FA5">
        <w:trPr>
          <w:gridAfter w:val="3"/>
          <w:wAfter w:w="729" w:type="dxa"/>
          <w:trHeight w:val="240"/>
          <w:jc w:val="center"/>
        </w:trPr>
        <w:tc>
          <w:tcPr>
            <w:tcW w:w="4378" w:type="dxa"/>
            <w:gridSpan w:val="11"/>
            <w:noWrap/>
            <w:vAlign w:val="bottom"/>
          </w:tcPr>
          <w:p w14:paraId="2B1D2259" w14:textId="77777777" w:rsidR="009D296D" w:rsidRPr="00416CA1" w:rsidRDefault="009D296D" w:rsidP="00976732">
            <w:pPr>
              <w:widowControl/>
              <w:suppressAutoHyphens/>
              <w:autoSpaceDE/>
              <w:autoSpaceDN/>
              <w:adjustRightInd/>
              <w:jc w:val="center"/>
              <w:rPr>
                <w:rFonts w:eastAsia="Times New Roman"/>
                <w:color w:val="00000A"/>
                <w:sz w:val="20"/>
                <w:szCs w:val="20"/>
                <w:lang w:val="en-US" w:eastAsia="ar-SA"/>
              </w:rPr>
            </w:pPr>
          </w:p>
        </w:tc>
        <w:tc>
          <w:tcPr>
            <w:tcW w:w="4268" w:type="dxa"/>
            <w:gridSpan w:val="27"/>
            <w:noWrap/>
            <w:vAlign w:val="bottom"/>
          </w:tcPr>
          <w:p w14:paraId="17BB672F" w14:textId="77777777" w:rsidR="009D296D" w:rsidRPr="00416CA1" w:rsidRDefault="009D296D" w:rsidP="00976732">
            <w:pPr>
              <w:widowControl/>
              <w:suppressAutoHyphens/>
              <w:autoSpaceDE/>
              <w:autoSpaceDN/>
              <w:adjustRightInd/>
              <w:jc w:val="center"/>
              <w:rPr>
                <w:rFonts w:eastAsia="Times New Roman"/>
                <w:color w:val="00000A"/>
                <w:sz w:val="20"/>
                <w:szCs w:val="20"/>
                <w:lang w:val="en-US" w:eastAsia="ar-SA"/>
              </w:rPr>
            </w:pPr>
          </w:p>
        </w:tc>
      </w:tr>
      <w:tr w:rsidR="00320FA5" w:rsidRPr="00416CA1" w14:paraId="77D077EA" w14:textId="77777777" w:rsidTr="00320FA5">
        <w:trPr>
          <w:gridAfter w:val="3"/>
          <w:wAfter w:w="729" w:type="dxa"/>
          <w:trHeight w:val="240"/>
          <w:jc w:val="center"/>
        </w:trPr>
        <w:tc>
          <w:tcPr>
            <w:tcW w:w="4317" w:type="dxa"/>
            <w:gridSpan w:val="9"/>
            <w:tcBorders>
              <w:bottom w:val="single" w:sz="4" w:space="0" w:color="auto"/>
            </w:tcBorders>
            <w:vAlign w:val="center"/>
            <w:hideMark/>
          </w:tcPr>
          <w:p w14:paraId="24FD9622" w14:textId="77777777" w:rsidR="00320FA5" w:rsidRPr="00416CA1" w:rsidRDefault="00320FA5" w:rsidP="00976732">
            <w:pPr>
              <w:widowControl/>
              <w:autoSpaceDE/>
              <w:autoSpaceDN/>
              <w:adjustRightInd/>
              <w:spacing w:line="276" w:lineRule="auto"/>
              <w:rPr>
                <w:rFonts w:eastAsia="Times New Roman"/>
                <w:color w:val="00000A"/>
                <w:sz w:val="20"/>
                <w:szCs w:val="20"/>
                <w:lang w:val="en-US" w:eastAsia="ar-SA"/>
              </w:rPr>
            </w:pPr>
          </w:p>
        </w:tc>
        <w:tc>
          <w:tcPr>
            <w:tcW w:w="316" w:type="dxa"/>
            <w:gridSpan w:val="3"/>
            <w:noWrap/>
            <w:vAlign w:val="bottom"/>
            <w:hideMark/>
          </w:tcPr>
          <w:p w14:paraId="2F756447" w14:textId="77777777" w:rsidR="00320FA5" w:rsidRPr="00416CA1" w:rsidRDefault="00320FA5" w:rsidP="00976732">
            <w:pPr>
              <w:widowControl/>
              <w:autoSpaceDE/>
              <w:autoSpaceDN/>
              <w:adjustRightInd/>
              <w:spacing w:after="200" w:line="276" w:lineRule="auto"/>
              <w:rPr>
                <w:rFonts w:ascii="Calibri" w:eastAsia="Times New Roman" w:hAnsi="Calibri"/>
                <w:sz w:val="22"/>
                <w:szCs w:val="22"/>
                <w:lang w:eastAsia="en-US"/>
              </w:rPr>
            </w:pPr>
          </w:p>
        </w:tc>
        <w:tc>
          <w:tcPr>
            <w:tcW w:w="315" w:type="dxa"/>
            <w:gridSpan w:val="3"/>
            <w:noWrap/>
            <w:vAlign w:val="bottom"/>
            <w:hideMark/>
          </w:tcPr>
          <w:p w14:paraId="4594CE09"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78B10BBA"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noWrap/>
            <w:vAlign w:val="bottom"/>
            <w:hideMark/>
          </w:tcPr>
          <w:p w14:paraId="3B1BE451"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99" w:type="dxa"/>
            <w:gridSpan w:val="3"/>
            <w:noWrap/>
            <w:vAlign w:val="bottom"/>
            <w:hideMark/>
          </w:tcPr>
          <w:p w14:paraId="3812DA1B"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4646201D"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0B4ADE5E"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524169DB"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1782" w:type="dxa"/>
            <w:gridSpan w:val="11"/>
            <w:tcBorders>
              <w:bottom w:val="single" w:sz="4" w:space="0" w:color="auto"/>
            </w:tcBorders>
            <w:vAlign w:val="center"/>
            <w:hideMark/>
          </w:tcPr>
          <w:p w14:paraId="3286C8C2" w14:textId="77777777" w:rsidR="00320FA5" w:rsidRPr="00416CA1" w:rsidRDefault="00320FA5" w:rsidP="00976732">
            <w:pPr>
              <w:widowControl/>
              <w:autoSpaceDE/>
              <w:autoSpaceDN/>
              <w:adjustRightInd/>
              <w:spacing w:line="276" w:lineRule="auto"/>
              <w:rPr>
                <w:rFonts w:eastAsia="Times New Roman"/>
                <w:color w:val="00000A"/>
                <w:sz w:val="20"/>
                <w:szCs w:val="20"/>
                <w:lang w:eastAsia="ar-SA"/>
              </w:rPr>
            </w:pPr>
          </w:p>
        </w:tc>
      </w:tr>
      <w:tr w:rsidR="00320FA5" w:rsidRPr="00416CA1" w14:paraId="46118CDE" w14:textId="77777777" w:rsidTr="00320FA5">
        <w:trPr>
          <w:gridAfter w:val="3"/>
          <w:wAfter w:w="729" w:type="dxa"/>
          <w:trHeight w:val="240"/>
          <w:jc w:val="center"/>
        </w:trPr>
        <w:tc>
          <w:tcPr>
            <w:tcW w:w="4317" w:type="dxa"/>
            <w:gridSpan w:val="9"/>
            <w:tcBorders>
              <w:top w:val="single" w:sz="4" w:space="0" w:color="auto"/>
            </w:tcBorders>
            <w:hideMark/>
          </w:tcPr>
          <w:p w14:paraId="13954A1D" w14:textId="77777777" w:rsidR="00320FA5" w:rsidRPr="00416CA1" w:rsidRDefault="00320FA5" w:rsidP="00976732">
            <w:pPr>
              <w:widowControl/>
              <w:suppressAutoHyphens/>
              <w:autoSpaceDE/>
              <w:autoSpaceDN/>
              <w:adjustRightInd/>
              <w:jc w:val="center"/>
              <w:rPr>
                <w:rFonts w:eastAsia="Times New Roman"/>
                <w:color w:val="00000A"/>
                <w:sz w:val="20"/>
                <w:szCs w:val="20"/>
                <w:lang w:val="en-US" w:eastAsia="ar-SA"/>
              </w:rPr>
            </w:pPr>
            <w:r w:rsidRPr="00416CA1">
              <w:rPr>
                <w:rFonts w:eastAsia="Times New Roman"/>
                <w:color w:val="00000A"/>
                <w:sz w:val="20"/>
                <w:szCs w:val="20"/>
                <w:lang w:val="en-US" w:eastAsia="ar-SA"/>
              </w:rPr>
              <w:t>(</w:t>
            </w:r>
            <w:proofErr w:type="spellStart"/>
            <w:r w:rsidRPr="00416CA1">
              <w:rPr>
                <w:rFonts w:eastAsia="Times New Roman"/>
                <w:color w:val="00000A"/>
                <w:sz w:val="20"/>
                <w:szCs w:val="20"/>
                <w:lang w:val="en-US" w:eastAsia="ar-SA"/>
              </w:rPr>
              <w:t>должность</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уполномоченного</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представителя</w:t>
            </w:r>
            <w:proofErr w:type="spellEnd"/>
            <w:r w:rsidRPr="00416CA1">
              <w:rPr>
                <w:rFonts w:eastAsia="Times New Roman"/>
                <w:color w:val="00000A"/>
                <w:sz w:val="20"/>
                <w:szCs w:val="20"/>
                <w:lang w:val="en-US" w:eastAsia="ar-SA"/>
              </w:rPr>
              <w:t>)</w:t>
            </w:r>
          </w:p>
        </w:tc>
        <w:tc>
          <w:tcPr>
            <w:tcW w:w="2547" w:type="dxa"/>
            <w:gridSpan w:val="18"/>
            <w:tcBorders>
              <w:top w:val="single" w:sz="4" w:space="0" w:color="auto"/>
              <w:left w:val="nil"/>
              <w:bottom w:val="nil"/>
              <w:right w:val="nil"/>
            </w:tcBorders>
            <w:hideMark/>
          </w:tcPr>
          <w:p w14:paraId="614908FC" w14:textId="77777777" w:rsidR="00320FA5" w:rsidRPr="00416CA1" w:rsidRDefault="00320FA5" w:rsidP="00976732">
            <w:pPr>
              <w:widowControl/>
              <w:suppressAutoHyphens/>
              <w:autoSpaceDE/>
              <w:autoSpaceDN/>
              <w:adjustRightInd/>
              <w:jc w:val="center"/>
              <w:rPr>
                <w:rFonts w:eastAsia="Times New Roman"/>
                <w:color w:val="00000A"/>
                <w:sz w:val="20"/>
                <w:szCs w:val="20"/>
                <w:lang w:val="en-US" w:eastAsia="ar-SA"/>
              </w:rPr>
            </w:pPr>
            <w:r w:rsidRPr="00416CA1">
              <w:rPr>
                <w:rFonts w:eastAsia="Times New Roman"/>
                <w:color w:val="00000A"/>
                <w:sz w:val="20"/>
                <w:szCs w:val="20"/>
                <w:lang w:val="en-US" w:eastAsia="ar-SA"/>
              </w:rPr>
              <w:t>(</w:t>
            </w:r>
            <w:proofErr w:type="spellStart"/>
            <w:r w:rsidRPr="00416CA1">
              <w:rPr>
                <w:rFonts w:eastAsia="Times New Roman"/>
                <w:color w:val="00000A"/>
                <w:sz w:val="20"/>
                <w:szCs w:val="20"/>
                <w:lang w:val="en-US" w:eastAsia="ar-SA"/>
              </w:rPr>
              <w:t>подпись</w:t>
            </w:r>
            <w:proofErr w:type="spellEnd"/>
            <w:r w:rsidRPr="00416CA1">
              <w:rPr>
                <w:rFonts w:eastAsia="Times New Roman"/>
                <w:color w:val="00000A"/>
                <w:sz w:val="20"/>
                <w:szCs w:val="20"/>
                <w:lang w:val="en-US" w:eastAsia="ar-SA"/>
              </w:rPr>
              <w:t>)</w:t>
            </w:r>
          </w:p>
        </w:tc>
        <w:tc>
          <w:tcPr>
            <w:tcW w:w="1782" w:type="dxa"/>
            <w:gridSpan w:val="11"/>
            <w:tcBorders>
              <w:top w:val="single" w:sz="4" w:space="0" w:color="auto"/>
            </w:tcBorders>
            <w:hideMark/>
          </w:tcPr>
          <w:p w14:paraId="49EA8C34" w14:textId="77777777" w:rsidR="00320FA5" w:rsidRPr="00416CA1" w:rsidRDefault="00320FA5" w:rsidP="00976732">
            <w:pPr>
              <w:widowControl/>
              <w:suppressAutoHyphens/>
              <w:autoSpaceDE/>
              <w:autoSpaceDN/>
              <w:adjustRightInd/>
              <w:jc w:val="center"/>
              <w:rPr>
                <w:rFonts w:eastAsia="Times New Roman"/>
                <w:color w:val="00000A"/>
                <w:sz w:val="20"/>
                <w:szCs w:val="20"/>
                <w:lang w:val="en-US" w:eastAsia="ar-SA"/>
              </w:rPr>
            </w:pPr>
            <w:r w:rsidRPr="00416CA1">
              <w:rPr>
                <w:rFonts w:eastAsia="Times New Roman"/>
                <w:color w:val="00000A"/>
                <w:sz w:val="20"/>
                <w:szCs w:val="20"/>
                <w:lang w:val="en-US" w:eastAsia="ar-SA"/>
              </w:rPr>
              <w:t>(</w:t>
            </w:r>
            <w:proofErr w:type="spellStart"/>
            <w:r w:rsidRPr="00416CA1">
              <w:rPr>
                <w:rFonts w:eastAsia="Times New Roman"/>
                <w:color w:val="00000A"/>
                <w:sz w:val="20"/>
                <w:szCs w:val="20"/>
                <w:lang w:val="en-US" w:eastAsia="ar-SA"/>
              </w:rPr>
              <w:t>расшифровка</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подписи</w:t>
            </w:r>
            <w:proofErr w:type="spellEnd"/>
            <w:r w:rsidRPr="00416CA1">
              <w:rPr>
                <w:rFonts w:eastAsia="Times New Roman"/>
                <w:color w:val="00000A"/>
                <w:sz w:val="20"/>
                <w:szCs w:val="20"/>
                <w:lang w:val="en-US" w:eastAsia="ar-SA"/>
              </w:rPr>
              <w:t>)</w:t>
            </w:r>
          </w:p>
        </w:tc>
      </w:tr>
      <w:tr w:rsidR="00320FA5" w:rsidRPr="00416CA1" w14:paraId="37DDFE39" w14:textId="77777777" w:rsidTr="00320FA5">
        <w:trPr>
          <w:trHeight w:val="240"/>
          <w:jc w:val="center"/>
        </w:trPr>
        <w:tc>
          <w:tcPr>
            <w:tcW w:w="572" w:type="dxa"/>
            <w:noWrap/>
            <w:vAlign w:val="bottom"/>
            <w:hideMark/>
          </w:tcPr>
          <w:p w14:paraId="2A5602A8" w14:textId="77777777" w:rsidR="00320FA5" w:rsidRPr="00416CA1" w:rsidRDefault="00320FA5" w:rsidP="00976732">
            <w:pPr>
              <w:widowControl/>
              <w:autoSpaceDE/>
              <w:autoSpaceDN/>
              <w:adjustRightInd/>
              <w:spacing w:after="200" w:line="276" w:lineRule="auto"/>
              <w:rPr>
                <w:rFonts w:ascii="Calibri" w:eastAsia="Times New Roman" w:hAnsi="Calibri"/>
                <w:sz w:val="22"/>
                <w:szCs w:val="22"/>
                <w:lang w:eastAsia="en-US"/>
              </w:rPr>
            </w:pPr>
          </w:p>
        </w:tc>
        <w:tc>
          <w:tcPr>
            <w:tcW w:w="3745" w:type="dxa"/>
            <w:gridSpan w:val="8"/>
            <w:noWrap/>
            <w:vAlign w:val="bottom"/>
          </w:tcPr>
          <w:p w14:paraId="5582981A" w14:textId="77777777" w:rsidR="00320FA5" w:rsidRPr="00416CA1" w:rsidRDefault="00320FA5" w:rsidP="00976732">
            <w:pPr>
              <w:widowControl/>
              <w:suppressAutoHyphens/>
              <w:autoSpaceDE/>
              <w:autoSpaceDN/>
              <w:adjustRightInd/>
              <w:jc w:val="both"/>
              <w:rPr>
                <w:rFonts w:eastAsia="Times New Roman"/>
                <w:color w:val="00000A"/>
                <w:sz w:val="20"/>
                <w:szCs w:val="20"/>
                <w:lang w:val="en-US" w:eastAsia="ar-SA"/>
              </w:rPr>
            </w:pPr>
            <w:proofErr w:type="spellStart"/>
            <w:r w:rsidRPr="00416CA1">
              <w:rPr>
                <w:rFonts w:eastAsia="Times New Roman"/>
                <w:color w:val="00000A"/>
                <w:sz w:val="20"/>
                <w:szCs w:val="20"/>
                <w:lang w:val="en-US" w:eastAsia="ar-SA"/>
              </w:rPr>
              <w:t>Конт</w:t>
            </w:r>
            <w:proofErr w:type="spellEnd"/>
            <w:r w:rsidRPr="00416CA1">
              <w:rPr>
                <w:rFonts w:eastAsia="Times New Roman"/>
                <w:color w:val="00000A"/>
                <w:sz w:val="20"/>
                <w:szCs w:val="20"/>
                <w:lang w:val="en-US" w:eastAsia="ar-SA"/>
              </w:rPr>
              <w:t xml:space="preserve">. </w:t>
            </w:r>
            <w:proofErr w:type="spellStart"/>
            <w:r w:rsidRPr="00416CA1">
              <w:rPr>
                <w:rFonts w:eastAsia="Times New Roman"/>
                <w:color w:val="00000A"/>
                <w:sz w:val="20"/>
                <w:szCs w:val="20"/>
                <w:lang w:val="en-US" w:eastAsia="ar-SA"/>
              </w:rPr>
              <w:t>тел</w:t>
            </w:r>
            <w:proofErr w:type="spellEnd"/>
            <w:r w:rsidRPr="00416CA1">
              <w:rPr>
                <w:rFonts w:eastAsia="Times New Roman"/>
                <w:color w:val="00000A"/>
                <w:sz w:val="20"/>
                <w:szCs w:val="20"/>
                <w:lang w:val="en-US" w:eastAsia="ar-SA"/>
              </w:rPr>
              <w:t>.__________________</w:t>
            </w:r>
          </w:p>
        </w:tc>
        <w:tc>
          <w:tcPr>
            <w:tcW w:w="316" w:type="dxa"/>
            <w:gridSpan w:val="3"/>
            <w:noWrap/>
            <w:vAlign w:val="bottom"/>
            <w:hideMark/>
          </w:tcPr>
          <w:p w14:paraId="0E11EE25" w14:textId="77777777" w:rsidR="00320FA5" w:rsidRPr="00416CA1" w:rsidRDefault="00320FA5" w:rsidP="00976732">
            <w:pPr>
              <w:widowControl/>
              <w:autoSpaceDE/>
              <w:autoSpaceDN/>
              <w:adjustRightInd/>
              <w:spacing w:after="200" w:line="276" w:lineRule="auto"/>
              <w:rPr>
                <w:rFonts w:eastAsia="Times New Roman"/>
                <w:color w:val="00000A"/>
                <w:sz w:val="20"/>
                <w:szCs w:val="20"/>
                <w:lang w:val="en-US" w:eastAsia="ar-SA"/>
              </w:rPr>
            </w:pPr>
          </w:p>
        </w:tc>
        <w:tc>
          <w:tcPr>
            <w:tcW w:w="315" w:type="dxa"/>
            <w:gridSpan w:val="3"/>
            <w:noWrap/>
            <w:vAlign w:val="bottom"/>
            <w:hideMark/>
          </w:tcPr>
          <w:p w14:paraId="60E9CCF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5" w:type="dxa"/>
            <w:gridSpan w:val="2"/>
            <w:noWrap/>
            <w:vAlign w:val="bottom"/>
            <w:hideMark/>
          </w:tcPr>
          <w:p w14:paraId="04692389"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36" w:type="dxa"/>
            <w:noWrap/>
            <w:vAlign w:val="bottom"/>
            <w:hideMark/>
          </w:tcPr>
          <w:p w14:paraId="5084DF4A"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99" w:type="dxa"/>
            <w:gridSpan w:val="3"/>
            <w:noWrap/>
            <w:vAlign w:val="bottom"/>
            <w:hideMark/>
          </w:tcPr>
          <w:p w14:paraId="1476ED4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31799D01"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2188EB8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1CC094C7"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23185E00"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78DAF951"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22" w:type="dxa"/>
            <w:gridSpan w:val="2"/>
            <w:noWrap/>
            <w:vAlign w:val="bottom"/>
            <w:hideMark/>
          </w:tcPr>
          <w:p w14:paraId="039B980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9" w:type="dxa"/>
            <w:gridSpan w:val="2"/>
            <w:noWrap/>
            <w:vAlign w:val="bottom"/>
            <w:hideMark/>
          </w:tcPr>
          <w:p w14:paraId="03242B46"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9" w:type="dxa"/>
            <w:gridSpan w:val="2"/>
            <w:noWrap/>
            <w:vAlign w:val="bottom"/>
            <w:hideMark/>
          </w:tcPr>
          <w:p w14:paraId="1D9CD108"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318" w:type="dxa"/>
            <w:gridSpan w:val="2"/>
            <w:noWrap/>
            <w:vAlign w:val="bottom"/>
            <w:hideMark/>
          </w:tcPr>
          <w:p w14:paraId="240BE704"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569" w:type="dxa"/>
            <w:noWrap/>
            <w:vAlign w:val="bottom"/>
            <w:hideMark/>
          </w:tcPr>
          <w:p w14:paraId="77AA5D64" w14:textId="77777777" w:rsidR="00320FA5" w:rsidRPr="00416CA1" w:rsidRDefault="00320FA5" w:rsidP="00976732">
            <w:pPr>
              <w:widowControl/>
              <w:autoSpaceDE/>
              <w:autoSpaceDN/>
              <w:adjustRightInd/>
              <w:spacing w:line="276" w:lineRule="auto"/>
              <w:rPr>
                <w:rFonts w:ascii="Calibri" w:eastAsia="Calibri" w:hAnsi="Calibri"/>
                <w:sz w:val="20"/>
                <w:szCs w:val="20"/>
              </w:rPr>
            </w:pPr>
          </w:p>
        </w:tc>
        <w:tc>
          <w:tcPr>
            <w:tcW w:w="20" w:type="dxa"/>
            <w:tcMar>
              <w:top w:w="0" w:type="dxa"/>
              <w:left w:w="0" w:type="dxa"/>
              <w:bottom w:w="0" w:type="dxa"/>
              <w:right w:w="0" w:type="dxa"/>
            </w:tcMar>
            <w:vAlign w:val="center"/>
            <w:hideMark/>
          </w:tcPr>
          <w:p w14:paraId="5DCDB678" w14:textId="77777777" w:rsidR="00320FA5" w:rsidRPr="00416CA1" w:rsidRDefault="00320FA5" w:rsidP="00976732">
            <w:pPr>
              <w:suppressAutoHyphens/>
              <w:autoSpaceDE/>
              <w:autoSpaceDN/>
              <w:adjustRightInd/>
              <w:jc w:val="both"/>
              <w:rPr>
                <w:rFonts w:eastAsia="Times New Roman"/>
                <w:color w:val="00000A"/>
                <w:sz w:val="20"/>
                <w:szCs w:val="20"/>
                <w:lang w:val="en-US" w:eastAsia="ar-SA"/>
              </w:rPr>
            </w:pPr>
            <w:r w:rsidRPr="00416CA1">
              <w:rPr>
                <w:rFonts w:eastAsia="Times New Roman"/>
                <w:color w:val="00000A"/>
                <w:sz w:val="20"/>
                <w:szCs w:val="20"/>
                <w:lang w:val="en-US" w:eastAsia="ar-SA"/>
              </w:rPr>
              <w:t> </w:t>
            </w:r>
          </w:p>
        </w:tc>
      </w:tr>
    </w:tbl>
    <w:p w14:paraId="46D01CD0" w14:textId="5CB202E8" w:rsidR="00CB7051" w:rsidRPr="00416CA1" w:rsidRDefault="00CB7051" w:rsidP="00976732">
      <w:pPr>
        <w:contextualSpacing/>
        <w:jc w:val="center"/>
        <w:rPr>
          <w:b/>
          <w:bCs/>
          <w:color w:val="000000"/>
        </w:rPr>
      </w:pPr>
      <w:bookmarkStart w:id="3" w:name="_Hlk31789186"/>
      <w:r w:rsidRPr="00416CA1">
        <w:rPr>
          <w:b/>
          <w:bCs/>
          <w:color w:val="00000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1"/>
        <w:gridCol w:w="5169"/>
      </w:tblGrid>
      <w:tr w:rsidR="00CB7051" w:rsidRPr="00416CA1" w14:paraId="7BF09C4F" w14:textId="77777777" w:rsidTr="00566AA0">
        <w:trPr>
          <w:tblCellSpacing w:w="15" w:type="dxa"/>
        </w:trPr>
        <w:tc>
          <w:tcPr>
            <w:tcW w:w="2421" w:type="pct"/>
            <w:hideMark/>
          </w:tcPr>
          <w:p w14:paraId="38EE30A7" w14:textId="77777777" w:rsidR="00CB7051" w:rsidRPr="00416CA1" w:rsidRDefault="00CB7051" w:rsidP="00976732">
            <w:pPr>
              <w:contextualSpacing/>
              <w:rPr>
                <w:b/>
                <w:bCs/>
                <w:color w:val="000000"/>
              </w:rPr>
            </w:pPr>
            <w:r w:rsidRPr="00416CA1">
              <w:rPr>
                <w:b/>
                <w:bCs/>
                <w:color w:val="000000"/>
              </w:rPr>
              <w:t>Заказчик:</w:t>
            </w:r>
          </w:p>
          <w:p w14:paraId="24CD4F63" w14:textId="77777777" w:rsidR="00CB7051" w:rsidRPr="00416CA1" w:rsidRDefault="00CB7051" w:rsidP="00976732">
            <w:pPr>
              <w:contextualSpacing/>
              <w:rPr>
                <w:b/>
                <w:bCs/>
                <w:color w:val="000000"/>
              </w:rPr>
            </w:pPr>
            <w:r w:rsidRPr="00416CA1">
              <w:rPr>
                <w:b/>
                <w:bCs/>
                <w:color w:val="000000"/>
              </w:rPr>
              <w:t>АО «Сочи-Парк»</w:t>
            </w:r>
            <w:r w:rsidRPr="00416CA1">
              <w:rPr>
                <w:b/>
                <w:bCs/>
                <w:color w:val="000000"/>
              </w:rPr>
              <w:br/>
              <w:t>Генеральный директор</w:t>
            </w:r>
          </w:p>
          <w:p w14:paraId="736B3ED6" w14:textId="77777777" w:rsidR="00CB7051" w:rsidRPr="00416CA1" w:rsidRDefault="00CB7051" w:rsidP="00976732">
            <w:pPr>
              <w:contextualSpacing/>
              <w:jc w:val="center"/>
              <w:rPr>
                <w:b/>
                <w:bCs/>
                <w:color w:val="000000"/>
              </w:rPr>
            </w:pPr>
          </w:p>
          <w:p w14:paraId="74568895" w14:textId="77777777" w:rsidR="00CB7051" w:rsidRPr="00416CA1" w:rsidRDefault="00CB7051" w:rsidP="00976732">
            <w:pPr>
              <w:contextualSpacing/>
              <w:rPr>
                <w:b/>
                <w:bCs/>
              </w:rPr>
            </w:pPr>
            <w:r w:rsidRPr="00416CA1">
              <w:rPr>
                <w:b/>
                <w:bCs/>
                <w:color w:val="000000"/>
              </w:rPr>
              <w:t>___________________ /</w:t>
            </w:r>
            <w:r w:rsidR="00A33E0F" w:rsidRPr="00416CA1">
              <w:rPr>
                <w:b/>
                <w:bCs/>
                <w:color w:val="000000"/>
              </w:rPr>
              <w:t>Л.А. Кузнецова</w:t>
            </w:r>
            <w:r w:rsidRPr="00416CA1">
              <w:rPr>
                <w:b/>
                <w:bCs/>
                <w:color w:val="000000"/>
              </w:rPr>
              <w:t>/ </w:t>
            </w:r>
            <w:r w:rsidRPr="00416CA1">
              <w:rPr>
                <w:b/>
                <w:bCs/>
                <w:color w:val="000000"/>
              </w:rPr>
              <w:br/>
            </w:r>
            <w:proofErr w:type="spellStart"/>
            <w:r w:rsidRPr="00416CA1">
              <w:rPr>
                <w:b/>
                <w:bCs/>
              </w:rPr>
              <w:t>м.п</w:t>
            </w:r>
            <w:proofErr w:type="spellEnd"/>
            <w:r w:rsidRPr="00416CA1">
              <w:rPr>
                <w:b/>
                <w:bCs/>
              </w:rPr>
              <w:t xml:space="preserve">.                  </w:t>
            </w:r>
          </w:p>
        </w:tc>
        <w:tc>
          <w:tcPr>
            <w:tcW w:w="2534" w:type="pct"/>
            <w:hideMark/>
          </w:tcPr>
          <w:p w14:paraId="36C2AB40" w14:textId="77777777" w:rsidR="00CB7051" w:rsidRPr="00416CA1" w:rsidRDefault="00CB7051" w:rsidP="00976732">
            <w:pPr>
              <w:contextualSpacing/>
              <w:rPr>
                <w:b/>
                <w:bCs/>
                <w:color w:val="000000"/>
              </w:rPr>
            </w:pPr>
            <w:r w:rsidRPr="00416CA1">
              <w:rPr>
                <w:b/>
                <w:bCs/>
                <w:color w:val="000000"/>
              </w:rPr>
              <w:t>Исполнитель:</w:t>
            </w:r>
          </w:p>
          <w:p w14:paraId="6530781C" w14:textId="77777777" w:rsidR="00A430EE" w:rsidRPr="00416CA1" w:rsidRDefault="00A430EE" w:rsidP="00976732">
            <w:pPr>
              <w:contextualSpacing/>
              <w:rPr>
                <w:rFonts w:eastAsia="Times New Roman"/>
                <w:b/>
              </w:rPr>
            </w:pPr>
          </w:p>
          <w:p w14:paraId="0F7CBD6A" w14:textId="77777777" w:rsidR="00A430EE" w:rsidRPr="00416CA1" w:rsidRDefault="00A430EE" w:rsidP="00976732">
            <w:pPr>
              <w:contextualSpacing/>
              <w:rPr>
                <w:b/>
                <w:color w:val="000000"/>
              </w:rPr>
            </w:pPr>
          </w:p>
          <w:p w14:paraId="3F7B4CEC" w14:textId="77777777" w:rsidR="008C2812" w:rsidRPr="00416CA1" w:rsidRDefault="008C2812" w:rsidP="00976732">
            <w:pPr>
              <w:contextualSpacing/>
              <w:rPr>
                <w:b/>
                <w:bCs/>
                <w:color w:val="000000"/>
              </w:rPr>
            </w:pPr>
            <w:r w:rsidRPr="00416CA1">
              <w:rPr>
                <w:b/>
                <w:bCs/>
                <w:color w:val="000000"/>
              </w:rPr>
              <w:t xml:space="preserve">        </w:t>
            </w:r>
          </w:p>
          <w:p w14:paraId="7842C329" w14:textId="77777777" w:rsidR="008C2812" w:rsidRPr="00416CA1" w:rsidRDefault="008C2812" w:rsidP="00976732">
            <w:pPr>
              <w:contextualSpacing/>
              <w:rPr>
                <w:b/>
                <w:bCs/>
                <w:color w:val="000000"/>
              </w:rPr>
            </w:pPr>
            <w:r w:rsidRPr="00416CA1">
              <w:rPr>
                <w:b/>
                <w:bCs/>
                <w:color w:val="000000"/>
              </w:rPr>
              <w:t>______________________/</w:t>
            </w:r>
            <w:r w:rsidR="00A430EE" w:rsidRPr="00416CA1">
              <w:rPr>
                <w:b/>
                <w:bCs/>
                <w:color w:val="000000"/>
              </w:rPr>
              <w:t>____________</w:t>
            </w:r>
          </w:p>
          <w:p w14:paraId="3445FC66" w14:textId="77777777" w:rsidR="00CB7051" w:rsidRPr="00416CA1" w:rsidRDefault="008C2812" w:rsidP="00976732">
            <w:pPr>
              <w:contextualSpacing/>
              <w:rPr>
                <w:b/>
                <w:bCs/>
                <w:color w:val="000000"/>
              </w:rPr>
            </w:pPr>
            <w:proofErr w:type="spellStart"/>
            <w:r w:rsidRPr="00416CA1">
              <w:rPr>
                <w:b/>
                <w:bCs/>
              </w:rPr>
              <w:t>м.п</w:t>
            </w:r>
            <w:proofErr w:type="spellEnd"/>
            <w:r w:rsidRPr="00416CA1">
              <w:rPr>
                <w:b/>
                <w:bCs/>
              </w:rPr>
              <w:t xml:space="preserve">.                 </w:t>
            </w:r>
          </w:p>
        </w:tc>
      </w:tr>
      <w:bookmarkEnd w:id="3"/>
    </w:tbl>
    <w:p w14:paraId="2DCD00A8" w14:textId="77777777" w:rsidR="00A4401B" w:rsidRDefault="00A4401B" w:rsidP="00F641AD">
      <w:pPr>
        <w:jc w:val="right"/>
        <w:rPr>
          <w:rFonts w:eastAsia="Times New Roman"/>
        </w:rPr>
      </w:pPr>
    </w:p>
    <w:p w14:paraId="6074F4EC" w14:textId="77777777" w:rsidR="00152BD3" w:rsidRDefault="00152BD3" w:rsidP="00F641AD">
      <w:pPr>
        <w:jc w:val="right"/>
        <w:rPr>
          <w:rFonts w:eastAsia="Times New Roman"/>
        </w:rPr>
        <w:sectPr w:rsidR="00152BD3" w:rsidSect="00152BD3">
          <w:pgSz w:w="11905" w:h="16837"/>
          <w:pgMar w:top="1134" w:right="565" w:bottom="426" w:left="1230" w:header="294" w:footer="130" w:gutter="0"/>
          <w:cols w:space="720"/>
          <w:noEndnote/>
        </w:sectPr>
      </w:pPr>
    </w:p>
    <w:p w14:paraId="033E2D59" w14:textId="02F3DD14" w:rsidR="00F641AD" w:rsidRPr="00416CA1" w:rsidRDefault="00F641AD" w:rsidP="00F641AD">
      <w:pPr>
        <w:jc w:val="right"/>
        <w:rPr>
          <w:rFonts w:eastAsia="Times New Roman"/>
        </w:rPr>
      </w:pPr>
      <w:r w:rsidRPr="00416CA1">
        <w:rPr>
          <w:rFonts w:eastAsia="Times New Roman"/>
        </w:rPr>
        <w:lastRenderedPageBreak/>
        <w:t xml:space="preserve">Приложение № 1.4 к Техническому заданию </w:t>
      </w:r>
    </w:p>
    <w:p w14:paraId="035E71CC" w14:textId="69B54341" w:rsidR="00F641AD" w:rsidRPr="00416CA1" w:rsidRDefault="00F641AD" w:rsidP="00F641AD">
      <w:pPr>
        <w:jc w:val="right"/>
        <w:rPr>
          <w:rFonts w:eastAsia="Times New Roman"/>
        </w:rPr>
      </w:pPr>
      <w:r w:rsidRPr="00416CA1">
        <w:rPr>
          <w:rFonts w:eastAsia="Times New Roman"/>
        </w:rPr>
        <w:t>Договора на оказание услуг №___ от «___» _____202</w:t>
      </w:r>
      <w:r w:rsidR="00A4401B">
        <w:rPr>
          <w:rFonts w:eastAsia="Times New Roman"/>
        </w:rPr>
        <w:t>4</w:t>
      </w:r>
      <w:r w:rsidRPr="00416CA1">
        <w:rPr>
          <w:rFonts w:eastAsia="Times New Roman"/>
        </w:rPr>
        <w:t xml:space="preserve"> г.</w:t>
      </w:r>
    </w:p>
    <w:p w14:paraId="43D19A6F" w14:textId="77777777" w:rsidR="0033783C" w:rsidRPr="00416CA1" w:rsidRDefault="0033783C" w:rsidP="00976732"/>
    <w:p w14:paraId="5B1E68B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heme="majorEastAsia" w:hAnsi="&amp;quot" w:cs="Courier New"/>
          <w:color w:val="000000"/>
        </w:rPr>
      </w:pPr>
      <w:r w:rsidRPr="00416CA1">
        <w:rPr>
          <w:rFonts w:ascii="&amp;quot" w:eastAsiaTheme="majorEastAsia" w:hAnsi="&amp;quot" w:cs="Courier New"/>
          <w:color w:val="000000"/>
        </w:rPr>
        <w:t>Наименование медицинской организации                                  _________________________________</w:t>
      </w:r>
    </w:p>
    <w:p w14:paraId="38A33C5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heme="majorEastAsia" w:hAnsi="&amp;quot" w:cs="Courier New"/>
          <w:color w:val="000000"/>
        </w:rPr>
      </w:pPr>
      <w:r w:rsidRPr="00416CA1">
        <w:rPr>
          <w:rFonts w:ascii="&amp;quot" w:eastAsiaTheme="majorEastAsia" w:hAnsi="&amp;quot" w:cs="Courier New"/>
          <w:color w:val="000000"/>
        </w:rPr>
        <w:t xml:space="preserve">                                                                                                     Код формы по </w:t>
      </w:r>
      <w:hyperlink r:id="rId12" w:anchor="dst0" w:history="1">
        <w:r w:rsidRPr="00416CA1">
          <w:rPr>
            <w:rFonts w:ascii="&amp;quot" w:eastAsiaTheme="majorEastAsia" w:hAnsi="&amp;quot" w:cs="Courier New"/>
            <w:color w:val="000000"/>
          </w:rPr>
          <w:t>ОКУД</w:t>
        </w:r>
      </w:hyperlink>
      <w:r w:rsidRPr="00416CA1">
        <w:rPr>
          <w:rFonts w:ascii="&amp;quot" w:eastAsiaTheme="majorEastAsia" w:hAnsi="&amp;quot" w:cs="Courier New"/>
          <w:color w:val="000000"/>
        </w:rPr>
        <w:t xml:space="preserve"> __________</w:t>
      </w:r>
    </w:p>
    <w:p w14:paraId="694FDBD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4" w:name="dst100038"/>
      <w:bookmarkEnd w:id="4"/>
      <w:r w:rsidRPr="00416CA1">
        <w:rPr>
          <w:rFonts w:ascii="&amp;quot" w:eastAsiaTheme="majorEastAsia" w:hAnsi="&amp;quot" w:cs="Courier New"/>
          <w:color w:val="000000"/>
        </w:rPr>
        <w:t xml:space="preserve">                                                                                                    Код организации по ОКПО _________</w:t>
      </w:r>
    </w:p>
    <w:p w14:paraId="37B1539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5" w:name="dst100039"/>
      <w:bookmarkEnd w:id="5"/>
      <w:r w:rsidRPr="00416CA1">
        <w:rPr>
          <w:rFonts w:ascii="&amp;quot" w:eastAsiaTheme="majorEastAsia" w:hAnsi="&amp;quot" w:cs="Courier New"/>
          <w:color w:val="000000"/>
        </w:rPr>
        <w:t xml:space="preserve">                                                                                                    Медицинская документация</w:t>
      </w:r>
    </w:p>
    <w:p w14:paraId="28E1BB0D" w14:textId="35815955"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 w:name="dst100040"/>
      <w:bookmarkEnd w:id="6"/>
      <w:r w:rsidRPr="00416CA1">
        <w:rPr>
          <w:rFonts w:ascii="&amp;quot" w:eastAsiaTheme="majorEastAsia" w:hAnsi="&amp;quot" w:cs="Courier New"/>
          <w:color w:val="000000"/>
        </w:rPr>
        <w:t xml:space="preserve">                                                                                                    Учетная форма N 025/у</w:t>
      </w:r>
      <w:r w:rsidR="00C80E83" w:rsidRPr="00416CA1">
        <w:rPr>
          <w:rFonts w:ascii="&amp;quot" w:eastAsiaTheme="majorEastAsia" w:hAnsi="&amp;quot" w:cs="Courier New"/>
          <w:color w:val="000000"/>
        </w:rPr>
        <w:t>-ГС</w:t>
      </w:r>
    </w:p>
    <w:p w14:paraId="76D1B5B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 w:name="dst100041"/>
      <w:bookmarkEnd w:id="7"/>
      <w:r w:rsidRPr="00416CA1">
        <w:rPr>
          <w:rFonts w:ascii="&amp;quot" w:eastAsiaTheme="majorEastAsia" w:hAnsi="&amp;quot" w:cs="Courier New"/>
          <w:color w:val="000000"/>
        </w:rPr>
        <w:t>Адрес ______________________________                               Утверждена приказом Минздрава России</w:t>
      </w:r>
    </w:p>
    <w:p w14:paraId="66351F12"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heme="majorEastAsia" w:hAnsi="&amp;quot" w:cs="Courier New"/>
          <w:color w:val="000000"/>
        </w:rPr>
        <w:t xml:space="preserve">                                                                                                    от 15 декабря 2014 г. N 834н</w:t>
      </w:r>
    </w:p>
    <w:p w14:paraId="1EF5DD7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w:t>
      </w:r>
    </w:p>
    <w:p w14:paraId="593DF59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center"/>
        <w:rPr>
          <w:rFonts w:ascii="&amp;quot" w:eastAsia="Times New Roman" w:hAnsi="&amp;quot" w:cs="Courier New"/>
          <w:color w:val="000000"/>
        </w:rPr>
      </w:pPr>
      <w:bookmarkStart w:id="8" w:name="dst100042"/>
      <w:bookmarkEnd w:id="8"/>
      <w:r w:rsidRPr="00416CA1">
        <w:rPr>
          <w:rFonts w:ascii="&amp;quot" w:eastAsiaTheme="majorEastAsia" w:hAnsi="&amp;quot" w:cs="Courier New"/>
          <w:color w:val="000000"/>
        </w:rPr>
        <w:t>МЕДИЦИНСКАЯ КАРТА</w:t>
      </w:r>
    </w:p>
    <w:p w14:paraId="3903C07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center"/>
        <w:rPr>
          <w:rFonts w:ascii="&amp;quot" w:eastAsia="Times New Roman" w:hAnsi="&amp;quot" w:cs="Courier New"/>
          <w:color w:val="000000"/>
        </w:rPr>
      </w:pPr>
      <w:r w:rsidRPr="00416CA1">
        <w:rPr>
          <w:rFonts w:ascii="&amp;quot" w:eastAsiaTheme="majorEastAsia" w:hAnsi="&amp;quot" w:cs="Courier New"/>
          <w:color w:val="000000"/>
        </w:rPr>
        <w:t>ПАЦИЕНТА, ПОЛУЧАЮЩЕГО МЕДИЦИНСКУЮ ПОМОЩЬ</w:t>
      </w:r>
    </w:p>
    <w:p w14:paraId="5FFBF69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center"/>
        <w:rPr>
          <w:rFonts w:ascii="&amp;quot" w:eastAsia="Times New Roman" w:hAnsi="&amp;quot" w:cs="Courier New"/>
          <w:color w:val="000000"/>
        </w:rPr>
      </w:pPr>
      <w:r w:rsidRPr="00416CA1">
        <w:rPr>
          <w:rFonts w:ascii="&amp;quot" w:eastAsiaTheme="majorEastAsia" w:hAnsi="&amp;quot" w:cs="Courier New"/>
          <w:color w:val="000000"/>
        </w:rPr>
        <w:t>В АМБУЛАТОРНЫХ УСЛОВИЯХ N _____</w:t>
      </w:r>
    </w:p>
    <w:p w14:paraId="6030CD42"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center"/>
        <w:rPr>
          <w:rFonts w:ascii="&amp;quot" w:eastAsia="Times New Roman" w:hAnsi="&amp;quot" w:cs="Courier New"/>
          <w:color w:val="000000"/>
        </w:rPr>
      </w:pPr>
    </w:p>
    <w:p w14:paraId="4B3F503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9" w:name="dst100043"/>
      <w:bookmarkEnd w:id="9"/>
      <w:r w:rsidRPr="00416CA1">
        <w:rPr>
          <w:rFonts w:ascii="&amp;quot" w:eastAsiaTheme="majorEastAsia" w:hAnsi="&amp;quot" w:cs="Courier New"/>
          <w:color w:val="000000"/>
        </w:rPr>
        <w:t>1. Дата заполнения медицинской карты: число ___ месяц _____ год _____</w:t>
      </w:r>
    </w:p>
    <w:p w14:paraId="56F535C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10" w:name="dst100044"/>
      <w:bookmarkEnd w:id="10"/>
      <w:r w:rsidRPr="00416CA1">
        <w:rPr>
          <w:rFonts w:ascii="&amp;quot" w:eastAsiaTheme="majorEastAsia" w:hAnsi="&amp;quot" w:cs="Courier New"/>
          <w:color w:val="000000"/>
        </w:rPr>
        <w:t>2. Фамилия, имя, отчество _________________________________________________</w:t>
      </w:r>
    </w:p>
    <w:p w14:paraId="181C1CE9"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11" w:name="dst100045"/>
      <w:bookmarkEnd w:id="11"/>
      <w:r w:rsidRPr="00416CA1">
        <w:rPr>
          <w:rFonts w:ascii="&amp;quot" w:eastAsiaTheme="majorEastAsia" w:hAnsi="&amp;quot" w:cs="Courier New"/>
          <w:color w:val="000000"/>
        </w:rPr>
        <w:t>3. Пол: муж. - 1, жен. - 2    4. Дата рождения: число ___ месяц ___ год ___</w:t>
      </w:r>
    </w:p>
    <w:p w14:paraId="098DCA6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12" w:name="dst100046"/>
      <w:bookmarkEnd w:id="12"/>
      <w:r w:rsidRPr="00416CA1">
        <w:rPr>
          <w:rFonts w:ascii="&amp;quot" w:eastAsiaTheme="majorEastAsia" w:hAnsi="&amp;quot" w:cs="Courier New"/>
          <w:color w:val="000000"/>
        </w:rPr>
        <w:t>5. Место регистрации: субъект Российской Федерации ________________________</w:t>
      </w:r>
    </w:p>
    <w:p w14:paraId="1F9B586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heme="majorEastAsia" w:hAnsi="&amp;quot" w:cs="Courier New"/>
          <w:color w:val="000000"/>
        </w:rPr>
        <w:t>район _____________ город ________________ населенный пункт _______________</w:t>
      </w:r>
    </w:p>
    <w:p w14:paraId="259BC9C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heme="majorEastAsia" w:hAnsi="&amp;quot" w:cs="Courier New"/>
          <w:color w:val="000000"/>
        </w:rPr>
        <w:t>улица _______________ дом _________ квартира ________ тел. ________________</w:t>
      </w:r>
    </w:p>
    <w:p w14:paraId="6498A70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13" w:name="dst100047"/>
      <w:bookmarkEnd w:id="13"/>
      <w:r w:rsidRPr="00416CA1">
        <w:rPr>
          <w:rFonts w:ascii="&amp;quot" w:eastAsiaTheme="majorEastAsia" w:hAnsi="&amp;quot" w:cs="Courier New"/>
          <w:color w:val="000000"/>
        </w:rPr>
        <w:t>6. Местность: городская - 1, сельская - 2.</w:t>
      </w:r>
    </w:p>
    <w:p w14:paraId="4F4C287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14" w:name="dst100048"/>
      <w:bookmarkEnd w:id="14"/>
      <w:r w:rsidRPr="00416CA1">
        <w:rPr>
          <w:rFonts w:ascii="&amp;quot" w:eastAsiaTheme="majorEastAsia" w:hAnsi="&amp;quot" w:cs="Courier New"/>
          <w:color w:val="000000"/>
        </w:rPr>
        <w:t>7. Полис ОМС: серия __________ N ______________ 8. СНИЛС __________________</w:t>
      </w:r>
    </w:p>
    <w:p w14:paraId="37B9E35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15" w:name="dst100049"/>
      <w:bookmarkEnd w:id="15"/>
      <w:r w:rsidRPr="00416CA1">
        <w:rPr>
          <w:rFonts w:ascii="&amp;quot" w:eastAsiaTheme="majorEastAsia" w:hAnsi="&amp;quot" w:cs="Courier New"/>
          <w:color w:val="000000"/>
        </w:rPr>
        <w:t>9. Наименование страховой медицинской организации _________________________</w:t>
      </w:r>
    </w:p>
    <w:p w14:paraId="7152F5E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16" w:name="dst100050"/>
      <w:bookmarkEnd w:id="16"/>
      <w:r w:rsidRPr="00416CA1">
        <w:rPr>
          <w:rFonts w:ascii="&amp;quot" w:eastAsiaTheme="majorEastAsia" w:hAnsi="&amp;quot" w:cs="Courier New"/>
          <w:color w:val="000000"/>
        </w:rPr>
        <w:t>10. Код категории льготы ____ 11. Документ ________: серия ____ N _________</w:t>
      </w:r>
    </w:p>
    <w:p w14:paraId="16B006A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heme="majorEastAsia" w:hAnsi="&amp;quot" w:cs="Courier New"/>
          <w:color w:val="000000"/>
        </w:rPr>
        <w:t>12. Заболевания, по поводу которых осуществляется диспансерное наблюдение:</w:t>
      </w:r>
    </w:p>
    <w:p w14:paraId="79FBA11C" w14:textId="77777777" w:rsidR="00361FA7" w:rsidRPr="00416CA1" w:rsidRDefault="00361FA7" w:rsidP="00976732">
      <w:pPr>
        <w:widowControl/>
        <w:autoSpaceDE/>
        <w:autoSpaceDN/>
        <w:adjustRightInd/>
        <w:spacing w:after="200" w:line="300" w:lineRule="atLeast"/>
        <w:jc w:val="both"/>
        <w:rPr>
          <w:rFonts w:ascii="Arial" w:hAnsi="Arial" w:cs="Arial"/>
          <w:color w:val="333333"/>
        </w:rPr>
      </w:pPr>
      <w:r w:rsidRPr="00416CA1">
        <w:rPr>
          <w:rFonts w:ascii="Arial" w:hAnsi="Arial" w:cs="Arial"/>
          <w:color w:val="333333"/>
          <w:sz w:val="22"/>
          <w:szCs w:val="22"/>
        </w:rPr>
        <w:t> </w:t>
      </w:r>
    </w:p>
    <w:tbl>
      <w:tblPr>
        <w:tblW w:w="9640" w:type="dxa"/>
        <w:tblInd w:w="20" w:type="dxa"/>
        <w:tblCellMar>
          <w:left w:w="0" w:type="dxa"/>
          <w:right w:w="0" w:type="dxa"/>
        </w:tblCellMar>
        <w:tblLook w:val="04A0" w:firstRow="1" w:lastRow="0" w:firstColumn="1" w:lastColumn="0" w:noHBand="0" w:noVBand="1"/>
      </w:tblPr>
      <w:tblGrid>
        <w:gridCol w:w="3318"/>
        <w:gridCol w:w="3826"/>
        <w:gridCol w:w="746"/>
        <w:gridCol w:w="1296"/>
        <w:gridCol w:w="454"/>
      </w:tblGrid>
      <w:tr w:rsidR="00361FA7" w:rsidRPr="00416CA1" w14:paraId="1DADE02D"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5609FB7" w14:textId="77777777" w:rsidR="00361FA7" w:rsidRPr="00416CA1" w:rsidRDefault="00361FA7" w:rsidP="00976732">
            <w:pPr>
              <w:widowControl/>
              <w:autoSpaceDE/>
              <w:autoSpaceDN/>
              <w:adjustRightInd/>
              <w:spacing w:after="200"/>
              <w:jc w:val="center"/>
              <w:rPr>
                <w:color w:val="333333"/>
                <w:sz w:val="21"/>
                <w:szCs w:val="21"/>
              </w:rPr>
            </w:pPr>
            <w:bookmarkStart w:id="17" w:name="dst100052"/>
            <w:bookmarkEnd w:id="17"/>
            <w:r w:rsidRPr="00416CA1">
              <w:rPr>
                <w:color w:val="333333"/>
                <w:sz w:val="21"/>
                <w:szCs w:val="21"/>
              </w:rPr>
              <w:t>Дата начала диспансерного наблюдения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6DC02BA" w14:textId="77777777" w:rsidR="00361FA7" w:rsidRPr="00416CA1" w:rsidRDefault="00361FA7" w:rsidP="00976732">
            <w:pPr>
              <w:widowControl/>
              <w:autoSpaceDE/>
              <w:autoSpaceDN/>
              <w:adjustRightInd/>
              <w:spacing w:after="200" w:line="276" w:lineRule="auto"/>
              <w:jc w:val="center"/>
              <w:rPr>
                <w:color w:val="333333"/>
                <w:sz w:val="21"/>
                <w:szCs w:val="21"/>
              </w:rPr>
            </w:pPr>
            <w:bookmarkStart w:id="18" w:name="dst100053"/>
            <w:bookmarkEnd w:id="18"/>
            <w:r w:rsidRPr="00416CA1">
              <w:rPr>
                <w:color w:val="333333"/>
                <w:sz w:val="21"/>
                <w:szCs w:val="21"/>
              </w:rPr>
              <w:t>Дата прекращения диспансерного наблюдения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1616BD7" w14:textId="77777777" w:rsidR="00361FA7" w:rsidRPr="00416CA1" w:rsidRDefault="00361FA7" w:rsidP="00976732">
            <w:pPr>
              <w:widowControl/>
              <w:autoSpaceDE/>
              <w:autoSpaceDN/>
              <w:adjustRightInd/>
              <w:spacing w:after="200" w:line="276" w:lineRule="auto"/>
              <w:jc w:val="center"/>
              <w:rPr>
                <w:color w:val="333333"/>
                <w:sz w:val="21"/>
                <w:szCs w:val="21"/>
              </w:rPr>
            </w:pPr>
            <w:bookmarkStart w:id="19" w:name="dst100054"/>
            <w:bookmarkEnd w:id="19"/>
            <w:r w:rsidRPr="00416CA1">
              <w:rPr>
                <w:color w:val="333333"/>
                <w:sz w:val="21"/>
                <w:szCs w:val="21"/>
              </w:rPr>
              <w:t>Диагноз</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17301E0" w14:textId="77777777" w:rsidR="00361FA7" w:rsidRPr="00416CA1" w:rsidRDefault="00361FA7" w:rsidP="00976732">
            <w:pPr>
              <w:widowControl/>
              <w:autoSpaceDE/>
              <w:autoSpaceDN/>
              <w:adjustRightInd/>
              <w:spacing w:after="200" w:line="276" w:lineRule="auto"/>
              <w:jc w:val="center"/>
              <w:rPr>
                <w:color w:val="333333"/>
                <w:sz w:val="21"/>
                <w:szCs w:val="21"/>
              </w:rPr>
            </w:pPr>
            <w:bookmarkStart w:id="20" w:name="dst100055"/>
            <w:bookmarkEnd w:id="20"/>
            <w:r w:rsidRPr="00416CA1">
              <w:rPr>
                <w:color w:val="333333"/>
                <w:sz w:val="21"/>
                <w:szCs w:val="21"/>
              </w:rPr>
              <w:t>Код по МКБ-10</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41BE85B" w14:textId="77777777" w:rsidR="00361FA7" w:rsidRPr="00416CA1" w:rsidRDefault="00361FA7" w:rsidP="00976732">
            <w:pPr>
              <w:widowControl/>
              <w:autoSpaceDE/>
              <w:autoSpaceDN/>
              <w:adjustRightInd/>
              <w:spacing w:after="200" w:line="276" w:lineRule="auto"/>
              <w:jc w:val="center"/>
              <w:rPr>
                <w:color w:val="333333"/>
                <w:sz w:val="21"/>
                <w:szCs w:val="21"/>
              </w:rPr>
            </w:pPr>
            <w:bookmarkStart w:id="21" w:name="dst100056"/>
            <w:bookmarkEnd w:id="21"/>
            <w:r w:rsidRPr="00416CA1">
              <w:rPr>
                <w:color w:val="333333"/>
                <w:sz w:val="21"/>
                <w:szCs w:val="21"/>
              </w:rPr>
              <w:t>Врач</w:t>
            </w:r>
          </w:p>
        </w:tc>
      </w:tr>
      <w:tr w:rsidR="00361FA7" w:rsidRPr="00416CA1" w14:paraId="56C83ACC" w14:textId="77777777" w:rsidTr="00361FA7">
        <w:trPr>
          <w:trHeight w:val="358"/>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27DCE27"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F5A83AA"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E79CDE6"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1DCD2C9"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F8F47F5"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r>
      <w:tr w:rsidR="00361FA7" w:rsidRPr="00416CA1" w14:paraId="407C7C39"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A84982C"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BCEB7B0"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4699D66"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2C83050"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4F25A3B" w14:textId="77777777" w:rsidR="00361FA7" w:rsidRPr="00416CA1" w:rsidRDefault="00361FA7" w:rsidP="00976732">
            <w:pPr>
              <w:widowControl/>
              <w:autoSpaceDE/>
              <w:autoSpaceDN/>
              <w:adjustRightInd/>
              <w:spacing w:after="200" w:line="300" w:lineRule="atLeast"/>
              <w:rPr>
                <w:color w:val="333333"/>
                <w:sz w:val="21"/>
                <w:szCs w:val="21"/>
              </w:rPr>
            </w:pPr>
            <w:r w:rsidRPr="00416CA1">
              <w:rPr>
                <w:color w:val="333333"/>
                <w:sz w:val="21"/>
                <w:szCs w:val="21"/>
              </w:rPr>
              <w:t> </w:t>
            </w:r>
          </w:p>
        </w:tc>
      </w:tr>
    </w:tbl>
    <w:p w14:paraId="02B67B0A" w14:textId="77777777" w:rsidR="00361FA7" w:rsidRPr="00416CA1" w:rsidRDefault="00361FA7" w:rsidP="00976732">
      <w:pPr>
        <w:widowControl/>
        <w:autoSpaceDE/>
        <w:adjustRightInd/>
        <w:jc w:val="right"/>
        <w:rPr>
          <w:rFonts w:eastAsia="Times New Roman"/>
          <w:sz w:val="22"/>
          <w:szCs w:val="22"/>
        </w:rPr>
      </w:pPr>
    </w:p>
    <w:p w14:paraId="2D9AEA6D" w14:textId="6AF6961E"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xml:space="preserve">13. Семейное положение: состоит в зарегистрированном браке - 1, </w:t>
      </w:r>
      <w:r w:rsidR="00636232" w:rsidRPr="00416CA1">
        <w:rPr>
          <w:rFonts w:ascii="&amp;quot" w:eastAsia="Times New Roman" w:hAnsi="&amp;quot" w:cs="Courier New"/>
          <w:color w:val="000000"/>
        </w:rPr>
        <w:t>не состоит</w:t>
      </w:r>
    </w:p>
    <w:p w14:paraId="2B202F7E"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в браке - 2, неизвестно - 3.</w:t>
      </w:r>
    </w:p>
    <w:p w14:paraId="0CCAC1BA" w14:textId="7A9FCBC6"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22" w:name="dst100059"/>
      <w:bookmarkEnd w:id="22"/>
      <w:r w:rsidRPr="00416CA1">
        <w:rPr>
          <w:rFonts w:ascii="&amp;quot" w:eastAsia="Times New Roman" w:hAnsi="&amp;quot" w:cs="Courier New"/>
          <w:color w:val="000000"/>
        </w:rPr>
        <w:t xml:space="preserve">14. Образование: профессиональное: высшее - 1, среднее - 2; </w:t>
      </w:r>
      <w:r w:rsidR="00636232" w:rsidRPr="00416CA1">
        <w:rPr>
          <w:rFonts w:ascii="&amp;quot" w:eastAsia="Times New Roman" w:hAnsi="&amp;quot" w:cs="Courier New"/>
          <w:color w:val="000000"/>
        </w:rPr>
        <w:t>общее: среднее</w:t>
      </w:r>
    </w:p>
    <w:p w14:paraId="5976C4F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- 3, основное - 4, начальное - 5; неизвестно - 6.</w:t>
      </w:r>
    </w:p>
    <w:p w14:paraId="3C6E89F3" w14:textId="74023854"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23" w:name="dst100060"/>
      <w:bookmarkEnd w:id="23"/>
      <w:r w:rsidRPr="00416CA1">
        <w:rPr>
          <w:rFonts w:ascii="&amp;quot" w:eastAsia="Times New Roman" w:hAnsi="&amp;quot" w:cs="Courier New"/>
          <w:color w:val="000000"/>
        </w:rPr>
        <w:t xml:space="preserve">15. Занятость: работает - 1, проходит военную службу и </w:t>
      </w:r>
      <w:r w:rsidR="00636232" w:rsidRPr="00416CA1">
        <w:rPr>
          <w:rFonts w:ascii="&amp;quot" w:eastAsia="Times New Roman" w:hAnsi="&amp;quot" w:cs="Courier New"/>
          <w:color w:val="000000"/>
        </w:rPr>
        <w:t>приравненную к ней</w:t>
      </w:r>
    </w:p>
    <w:p w14:paraId="77AF09CA" w14:textId="05D6F164"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xml:space="preserve">службу - 2; пенсионер(ка) - 3, студент(ка) - 4, не работает - </w:t>
      </w:r>
      <w:r w:rsidR="00636232" w:rsidRPr="00416CA1">
        <w:rPr>
          <w:rFonts w:ascii="&amp;quot" w:eastAsia="Times New Roman" w:hAnsi="&amp;quot" w:cs="Courier New"/>
          <w:color w:val="000000"/>
        </w:rPr>
        <w:t>5, прочие -</w:t>
      </w:r>
    </w:p>
    <w:p w14:paraId="11177469"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6.</w:t>
      </w:r>
    </w:p>
    <w:p w14:paraId="4BD9948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24" w:name="dst100061"/>
      <w:bookmarkEnd w:id="24"/>
      <w:r w:rsidRPr="00416CA1">
        <w:rPr>
          <w:rFonts w:ascii="&amp;quot" w:eastAsia="Times New Roman" w:hAnsi="&amp;quot" w:cs="Courier New"/>
          <w:color w:val="000000"/>
        </w:rPr>
        <w:t>16. Инвалидность (первичная, повторная, группа, дата) _____________________</w:t>
      </w:r>
    </w:p>
    <w:p w14:paraId="75238AE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25" w:name="dst100062"/>
      <w:bookmarkEnd w:id="25"/>
      <w:r w:rsidRPr="00416CA1">
        <w:rPr>
          <w:rFonts w:ascii="&amp;quot" w:eastAsia="Times New Roman" w:hAnsi="&amp;quot" w:cs="Courier New"/>
          <w:color w:val="000000"/>
        </w:rPr>
        <w:t>17. Место работы, должность _______________________________________________</w:t>
      </w:r>
    </w:p>
    <w:p w14:paraId="6F93CE6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26" w:name="dst100063"/>
      <w:bookmarkEnd w:id="26"/>
      <w:r w:rsidRPr="00416CA1">
        <w:rPr>
          <w:rFonts w:ascii="&amp;quot" w:eastAsia="Times New Roman" w:hAnsi="&amp;quot" w:cs="Courier New"/>
          <w:color w:val="000000"/>
        </w:rPr>
        <w:t>18. Изменение места работы ________________________________________________</w:t>
      </w:r>
    </w:p>
    <w:p w14:paraId="1462183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19. Изменение места регистрации ___________________________________________</w:t>
      </w:r>
    </w:p>
    <w:p w14:paraId="1247C4E2"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20. Лист записи заключительных (уточненных) диагнозов:</w:t>
      </w:r>
    </w:p>
    <w:p w14:paraId="6658CFD7" w14:textId="77777777" w:rsidR="00361FA7" w:rsidRPr="00416CA1" w:rsidRDefault="00361FA7" w:rsidP="00976732">
      <w:pPr>
        <w:widowControl/>
        <w:autoSpaceDE/>
        <w:autoSpaceDN/>
        <w:adjustRightInd/>
        <w:spacing w:line="300" w:lineRule="atLeast"/>
        <w:jc w:val="both"/>
        <w:rPr>
          <w:rFonts w:ascii="Arial" w:eastAsia="Times New Roman" w:hAnsi="Arial" w:cs="Arial"/>
          <w:color w:val="333333"/>
        </w:rPr>
      </w:pPr>
      <w:r w:rsidRPr="00416CA1">
        <w:rPr>
          <w:rFonts w:ascii="Arial" w:eastAsia="Times New Roman" w:hAnsi="Arial" w:cs="Arial"/>
          <w:color w:val="333333"/>
        </w:rPr>
        <w:t> </w:t>
      </w:r>
    </w:p>
    <w:tbl>
      <w:tblPr>
        <w:tblW w:w="9640" w:type="dxa"/>
        <w:tblInd w:w="20" w:type="dxa"/>
        <w:tblCellMar>
          <w:left w:w="0" w:type="dxa"/>
          <w:right w:w="0" w:type="dxa"/>
        </w:tblCellMar>
        <w:tblLook w:val="04A0" w:firstRow="1" w:lastRow="0" w:firstColumn="1" w:lastColumn="0" w:noHBand="0" w:noVBand="1"/>
      </w:tblPr>
      <w:tblGrid>
        <w:gridCol w:w="2036"/>
        <w:gridCol w:w="3474"/>
        <w:gridCol w:w="3676"/>
        <w:gridCol w:w="454"/>
      </w:tblGrid>
      <w:tr w:rsidR="00361FA7" w:rsidRPr="00416CA1" w14:paraId="488230FC"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82A5EB7"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27" w:name="dst100066"/>
            <w:bookmarkEnd w:id="27"/>
            <w:r w:rsidRPr="00416CA1">
              <w:rPr>
                <w:rFonts w:eastAsia="Times New Roman"/>
                <w:color w:val="333333"/>
                <w:sz w:val="21"/>
                <w:szCs w:val="21"/>
              </w:rPr>
              <w:t>Дата (число, месяц, год)</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C809D1A"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28" w:name="dst100067"/>
            <w:bookmarkEnd w:id="28"/>
            <w:r w:rsidRPr="00416CA1">
              <w:rPr>
                <w:rFonts w:eastAsia="Times New Roman"/>
                <w:color w:val="333333"/>
                <w:sz w:val="21"/>
                <w:szCs w:val="21"/>
              </w:rPr>
              <w:t>Заключительные (уточненные) диагнозы</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D17A36C"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29" w:name="dst100068"/>
            <w:bookmarkEnd w:id="29"/>
            <w:r w:rsidRPr="00416CA1">
              <w:rPr>
                <w:rFonts w:eastAsia="Times New Roman"/>
                <w:color w:val="333333"/>
                <w:sz w:val="21"/>
                <w:szCs w:val="21"/>
              </w:rPr>
              <w:t>Установленные впервые или повторно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EE529D2"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30" w:name="dst100069"/>
            <w:bookmarkEnd w:id="30"/>
            <w:r w:rsidRPr="00416CA1">
              <w:rPr>
                <w:rFonts w:eastAsia="Times New Roman"/>
                <w:color w:val="333333"/>
                <w:sz w:val="21"/>
                <w:szCs w:val="21"/>
              </w:rPr>
              <w:t>Врач</w:t>
            </w:r>
          </w:p>
        </w:tc>
      </w:tr>
      <w:tr w:rsidR="00361FA7" w:rsidRPr="00416CA1" w14:paraId="4711CC3A"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59E0944"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AD647C0"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98B669E"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3EC9B62"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7885B7DD"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0D4ADCE"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A1C7E6B"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22AACC2"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shd w:val="clear" w:color="auto" w:fill="auto"/>
            <w:vAlign w:val="center"/>
            <w:hideMark/>
          </w:tcPr>
          <w:p w14:paraId="7A3258CD" w14:textId="77777777" w:rsidR="00361FA7" w:rsidRPr="00416CA1" w:rsidRDefault="00361FA7" w:rsidP="00976732">
            <w:pPr>
              <w:widowControl/>
              <w:autoSpaceDE/>
              <w:autoSpaceDN/>
              <w:adjustRightInd/>
              <w:rPr>
                <w:rFonts w:eastAsia="Times New Roman"/>
                <w:sz w:val="20"/>
                <w:szCs w:val="20"/>
              </w:rPr>
            </w:pPr>
          </w:p>
        </w:tc>
      </w:tr>
    </w:tbl>
    <w:p w14:paraId="3CEBA22E"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xml:space="preserve">21. Группа крови ____ 22. </w:t>
      </w:r>
      <w:proofErr w:type="spellStart"/>
      <w:r w:rsidRPr="00416CA1">
        <w:rPr>
          <w:rFonts w:ascii="&amp;quot" w:eastAsia="Times New Roman" w:hAnsi="&amp;quot" w:cs="Courier New"/>
          <w:color w:val="000000"/>
        </w:rPr>
        <w:t>Rh</w:t>
      </w:r>
      <w:proofErr w:type="spellEnd"/>
      <w:r w:rsidRPr="00416CA1">
        <w:rPr>
          <w:rFonts w:ascii="&amp;quot" w:eastAsia="Times New Roman" w:hAnsi="&amp;quot" w:cs="Courier New"/>
          <w:color w:val="000000"/>
        </w:rPr>
        <w:t>-фактор ____ 23. Аллергические реакции ________</w:t>
      </w:r>
    </w:p>
    <w:p w14:paraId="36B9932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24. Записи врачей-специалистов:</w:t>
      </w:r>
    </w:p>
    <w:p w14:paraId="084F343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1" w:name="dst100073"/>
      <w:bookmarkEnd w:id="31"/>
      <w:r w:rsidRPr="00416CA1">
        <w:rPr>
          <w:rFonts w:ascii="&amp;quot" w:eastAsia="Times New Roman" w:hAnsi="&amp;quot" w:cs="Courier New"/>
          <w:color w:val="000000"/>
        </w:rPr>
        <w:t>Дата осмотра _________ на приеме, на дому, в фельдшерско-акушерском пункте,</w:t>
      </w:r>
    </w:p>
    <w:p w14:paraId="6192A47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прочее.</w:t>
      </w:r>
    </w:p>
    <w:p w14:paraId="51BBCFC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2" w:name="dst100074"/>
      <w:bookmarkEnd w:id="32"/>
      <w:r w:rsidRPr="00416CA1">
        <w:rPr>
          <w:rFonts w:ascii="&amp;quot" w:eastAsia="Times New Roman" w:hAnsi="&amp;quot" w:cs="Courier New"/>
          <w:color w:val="000000"/>
        </w:rPr>
        <w:t>Врач (специальность) ___________</w:t>
      </w:r>
    </w:p>
    <w:p w14:paraId="2D1E023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3" w:name="dst100075"/>
      <w:bookmarkEnd w:id="33"/>
      <w:r w:rsidRPr="00416CA1">
        <w:rPr>
          <w:rFonts w:ascii="&amp;quot" w:eastAsia="Times New Roman" w:hAnsi="&amp;quot" w:cs="Courier New"/>
          <w:color w:val="000000"/>
        </w:rPr>
        <w:t>Жалобы пациента ___________________________________________________________</w:t>
      </w:r>
    </w:p>
    <w:p w14:paraId="7348EA4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4F5072E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4" w:name="dst100076"/>
      <w:bookmarkEnd w:id="34"/>
      <w:r w:rsidRPr="00416CA1">
        <w:rPr>
          <w:rFonts w:ascii="&amp;quot" w:eastAsia="Times New Roman" w:hAnsi="&amp;quot" w:cs="Courier New"/>
          <w:color w:val="000000"/>
        </w:rPr>
        <w:t>Анамнез заболевания, жизни ________________________________________________</w:t>
      </w:r>
    </w:p>
    <w:p w14:paraId="5C54919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3361EB8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4E95712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5" w:name="dst100077"/>
      <w:bookmarkEnd w:id="35"/>
      <w:r w:rsidRPr="00416CA1">
        <w:rPr>
          <w:rFonts w:ascii="&amp;quot" w:eastAsia="Times New Roman" w:hAnsi="&amp;quot" w:cs="Courier New"/>
          <w:color w:val="000000"/>
        </w:rPr>
        <w:t>Объективные данные ________________________________________________________</w:t>
      </w:r>
    </w:p>
    <w:p w14:paraId="5623FB6E"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3D717F4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462BC7B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6" w:name="dst100078"/>
      <w:bookmarkEnd w:id="36"/>
      <w:r w:rsidRPr="00416CA1">
        <w:rPr>
          <w:rFonts w:ascii="&amp;quot" w:eastAsia="Times New Roman" w:hAnsi="&amp;quot" w:cs="Courier New"/>
          <w:color w:val="000000"/>
        </w:rPr>
        <w:t>Диагноз основного заболевания: _______________________ код по МКБ-10 ______</w:t>
      </w:r>
    </w:p>
    <w:p w14:paraId="18998EE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560CCC99"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7" w:name="dst100079"/>
      <w:bookmarkEnd w:id="37"/>
      <w:r w:rsidRPr="00416CA1">
        <w:rPr>
          <w:rFonts w:ascii="&amp;quot" w:eastAsia="Times New Roman" w:hAnsi="&amp;quot" w:cs="Courier New"/>
          <w:color w:val="000000"/>
        </w:rPr>
        <w:t>Осложнения: _______________________________________________________________</w:t>
      </w:r>
    </w:p>
    <w:p w14:paraId="4411F3C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7FC11BB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8" w:name="dst100080"/>
      <w:bookmarkEnd w:id="38"/>
      <w:r w:rsidRPr="00416CA1">
        <w:rPr>
          <w:rFonts w:ascii="&amp;quot" w:eastAsia="Times New Roman" w:hAnsi="&amp;quot" w:cs="Courier New"/>
          <w:color w:val="000000"/>
        </w:rPr>
        <w:t>Сопутствующие заболевания ____________________________ код по МКБ-10 ______</w:t>
      </w:r>
    </w:p>
    <w:p w14:paraId="2E5104D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753358F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4DE9B42E"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39" w:name="dst100081"/>
      <w:bookmarkEnd w:id="39"/>
      <w:r w:rsidRPr="00416CA1">
        <w:rPr>
          <w:rFonts w:ascii="&amp;quot" w:eastAsia="Times New Roman" w:hAnsi="&amp;quot" w:cs="Courier New"/>
          <w:color w:val="000000"/>
        </w:rPr>
        <w:t>Внешняя причина при травмах (отравлениях) _________________________________</w:t>
      </w:r>
    </w:p>
    <w:p w14:paraId="19B233A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6473AF6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40" w:name="dst100082"/>
      <w:bookmarkEnd w:id="40"/>
      <w:r w:rsidRPr="00416CA1">
        <w:rPr>
          <w:rFonts w:ascii="&amp;quot" w:eastAsia="Times New Roman" w:hAnsi="&amp;quot" w:cs="Courier New"/>
          <w:color w:val="000000"/>
        </w:rPr>
        <w:t>Группа здоровья ________     Диспансерное наблюдение ______________________</w:t>
      </w:r>
    </w:p>
    <w:p w14:paraId="451D15A7" w14:textId="77777777" w:rsidR="00361FA7" w:rsidRPr="00416CA1" w:rsidRDefault="00361FA7" w:rsidP="00976732">
      <w:pPr>
        <w:widowControl/>
        <w:autoSpaceDE/>
        <w:autoSpaceDN/>
        <w:adjustRightInd/>
        <w:spacing w:line="300" w:lineRule="atLeast"/>
        <w:jc w:val="both"/>
        <w:rPr>
          <w:rFonts w:ascii="Arial" w:eastAsia="Times New Roman" w:hAnsi="Arial" w:cs="Arial"/>
          <w:color w:val="333333"/>
        </w:rPr>
      </w:pPr>
      <w:r w:rsidRPr="00416CA1">
        <w:rPr>
          <w:rFonts w:ascii="Arial" w:eastAsia="Times New Roman" w:hAnsi="Arial" w:cs="Arial"/>
          <w:color w:val="333333"/>
        </w:rPr>
        <w:t> </w:t>
      </w:r>
    </w:p>
    <w:tbl>
      <w:tblPr>
        <w:tblW w:w="9640" w:type="dxa"/>
        <w:tblInd w:w="20" w:type="dxa"/>
        <w:tblCellMar>
          <w:left w:w="0" w:type="dxa"/>
          <w:right w:w="0" w:type="dxa"/>
        </w:tblCellMar>
        <w:tblLook w:val="04A0" w:firstRow="1" w:lastRow="0" w:firstColumn="1" w:lastColumn="0" w:noHBand="0" w:noVBand="1"/>
      </w:tblPr>
      <w:tblGrid>
        <w:gridCol w:w="4895"/>
        <w:gridCol w:w="4745"/>
      </w:tblGrid>
      <w:tr w:rsidR="00361FA7" w:rsidRPr="00416CA1" w14:paraId="3C8F1435"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7D47E97"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41" w:name="dst100083"/>
            <w:bookmarkEnd w:id="41"/>
            <w:r w:rsidRPr="00416CA1">
              <w:rPr>
                <w:rFonts w:eastAsia="Times New Roman"/>
                <w:color w:val="333333"/>
                <w:sz w:val="21"/>
                <w:szCs w:val="21"/>
              </w:rPr>
              <w:t>Назначения (исследования, консультации)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E090EF0"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42" w:name="dst100084"/>
            <w:bookmarkEnd w:id="42"/>
            <w:r w:rsidRPr="00416CA1">
              <w:rPr>
                <w:rFonts w:eastAsia="Times New Roman"/>
                <w:color w:val="333333"/>
                <w:sz w:val="21"/>
                <w:szCs w:val="21"/>
              </w:rPr>
              <w:t>Лекарственные препараты, физиотерапия</w:t>
            </w:r>
          </w:p>
        </w:tc>
      </w:tr>
      <w:tr w:rsidR="00361FA7" w:rsidRPr="00416CA1" w14:paraId="0987F4CA"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8071B61"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3B2482F"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46CD6AE1"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FC6A853"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43" w:name="dst100085"/>
            <w:bookmarkEnd w:id="43"/>
            <w:r w:rsidRPr="00416CA1">
              <w:rPr>
                <w:rFonts w:eastAsia="Times New Roman"/>
                <w:color w:val="333333"/>
                <w:sz w:val="21"/>
                <w:szCs w:val="21"/>
              </w:rPr>
              <w:t>Листок нетрудоспособности, справка</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33441CF"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44" w:name="dst100086"/>
            <w:bookmarkEnd w:id="44"/>
            <w:r w:rsidRPr="00416CA1">
              <w:rPr>
                <w:rFonts w:eastAsia="Times New Roman"/>
                <w:color w:val="333333"/>
                <w:sz w:val="21"/>
                <w:szCs w:val="21"/>
              </w:rPr>
              <w:t>Льготные рецепты</w:t>
            </w:r>
          </w:p>
        </w:tc>
      </w:tr>
      <w:tr w:rsidR="00361FA7" w:rsidRPr="00416CA1" w14:paraId="0212B95E"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18A1AEB"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A3799C4"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660148B0" w14:textId="77777777" w:rsidTr="008766A3">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235DF15D" w14:textId="77777777" w:rsidR="00361FA7" w:rsidRPr="00416CA1" w:rsidRDefault="00361FA7" w:rsidP="00976732">
            <w:pPr>
              <w:widowControl/>
              <w:autoSpaceDE/>
              <w:autoSpaceDN/>
              <w:adjustRightInd/>
              <w:spacing w:after="100" w:line="240" w:lineRule="atLeast"/>
              <w:jc w:val="both"/>
              <w:rPr>
                <w:rFonts w:eastAsia="Times New Roman"/>
                <w:color w:val="333333"/>
                <w:sz w:val="21"/>
                <w:szCs w:val="21"/>
              </w:rPr>
            </w:pPr>
            <w:bookmarkStart w:id="45" w:name="dst100087"/>
            <w:bookmarkEnd w:id="45"/>
            <w:r w:rsidRPr="00416CA1">
              <w:rPr>
                <w:rFonts w:eastAsia="Times New Roman"/>
                <w:color w:val="333333"/>
                <w:sz w:val="21"/>
                <w:szCs w:val="21"/>
              </w:rPr>
              <w:t>Информированное добровольное согласие на медицинское вмешательство, отказ от медицинского вмешательства</w:t>
            </w:r>
          </w:p>
        </w:tc>
      </w:tr>
      <w:tr w:rsidR="00361FA7" w:rsidRPr="00416CA1" w14:paraId="0F7F3923" w14:textId="77777777" w:rsidTr="008766A3">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5A4E78DA" w14:textId="77777777" w:rsidR="00361FA7" w:rsidRPr="00416CA1" w:rsidRDefault="00361FA7" w:rsidP="00976732">
            <w:pPr>
              <w:widowControl/>
              <w:autoSpaceDE/>
              <w:autoSpaceDN/>
              <w:adjustRightInd/>
              <w:spacing w:after="100" w:line="240" w:lineRule="atLeast"/>
              <w:jc w:val="both"/>
              <w:rPr>
                <w:rFonts w:eastAsia="Times New Roman"/>
                <w:color w:val="333333"/>
                <w:sz w:val="21"/>
                <w:szCs w:val="21"/>
              </w:rPr>
            </w:pPr>
            <w:bookmarkStart w:id="46" w:name="dst100088"/>
            <w:bookmarkEnd w:id="46"/>
            <w:r w:rsidRPr="00416CA1">
              <w:rPr>
                <w:rFonts w:eastAsia="Times New Roman"/>
                <w:color w:val="333333"/>
                <w:sz w:val="21"/>
                <w:szCs w:val="21"/>
              </w:rPr>
              <w:t>Врач</w:t>
            </w:r>
          </w:p>
        </w:tc>
      </w:tr>
    </w:tbl>
    <w:p w14:paraId="1EBFA372" w14:textId="77777777" w:rsidR="00361FA7" w:rsidRPr="00416CA1" w:rsidRDefault="00361FA7" w:rsidP="00976732">
      <w:pPr>
        <w:widowControl/>
        <w:autoSpaceDE/>
        <w:adjustRightInd/>
        <w:rPr>
          <w:rFonts w:eastAsia="Times New Roman"/>
          <w:sz w:val="22"/>
          <w:szCs w:val="22"/>
        </w:rPr>
      </w:pPr>
    </w:p>
    <w:p w14:paraId="38EE1AF1" w14:textId="77777777" w:rsidR="00361FA7" w:rsidRPr="00416CA1" w:rsidRDefault="00361FA7" w:rsidP="00976732">
      <w:pPr>
        <w:widowControl/>
        <w:autoSpaceDE/>
        <w:adjustRightInd/>
        <w:jc w:val="right"/>
        <w:rPr>
          <w:rFonts w:eastAsia="Times New Roman"/>
          <w:sz w:val="22"/>
          <w:szCs w:val="22"/>
        </w:rPr>
      </w:pPr>
    </w:p>
    <w:p w14:paraId="218C50D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25. Медицинское наблюдение в динамике:</w:t>
      </w:r>
    </w:p>
    <w:p w14:paraId="1F051D6C" w14:textId="77777777" w:rsidR="00361FA7" w:rsidRPr="00416CA1" w:rsidRDefault="00361FA7" w:rsidP="00976732">
      <w:pPr>
        <w:widowControl/>
        <w:autoSpaceDE/>
        <w:autoSpaceDN/>
        <w:adjustRightInd/>
        <w:spacing w:line="300" w:lineRule="atLeast"/>
        <w:jc w:val="both"/>
        <w:rPr>
          <w:rFonts w:ascii="Arial" w:eastAsia="Times New Roman" w:hAnsi="Arial" w:cs="Arial"/>
          <w:color w:val="333333"/>
        </w:rPr>
      </w:pPr>
      <w:r w:rsidRPr="00416CA1">
        <w:rPr>
          <w:rFonts w:ascii="Arial" w:eastAsia="Times New Roman" w:hAnsi="Arial" w:cs="Arial"/>
          <w:color w:val="333333"/>
        </w:rPr>
        <w:t> </w:t>
      </w:r>
    </w:p>
    <w:tbl>
      <w:tblPr>
        <w:tblW w:w="9640" w:type="dxa"/>
        <w:tblInd w:w="20" w:type="dxa"/>
        <w:tblCellMar>
          <w:left w:w="0" w:type="dxa"/>
          <w:right w:w="0" w:type="dxa"/>
        </w:tblCellMar>
        <w:tblLook w:val="04A0" w:firstRow="1" w:lastRow="0" w:firstColumn="1" w:lastColumn="0" w:noHBand="0" w:noVBand="1"/>
      </w:tblPr>
      <w:tblGrid>
        <w:gridCol w:w="4873"/>
        <w:gridCol w:w="4767"/>
      </w:tblGrid>
      <w:tr w:rsidR="00361FA7" w:rsidRPr="00416CA1" w14:paraId="03E6A80D" w14:textId="77777777" w:rsidTr="008766A3">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22467441"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47" w:name="dst100091"/>
            <w:bookmarkEnd w:id="47"/>
            <w:r w:rsidRPr="00416CA1">
              <w:rPr>
                <w:rFonts w:eastAsia="Times New Roman"/>
                <w:color w:val="333333"/>
                <w:sz w:val="21"/>
                <w:szCs w:val="21"/>
              </w:rPr>
              <w:t>Дата</w:t>
            </w:r>
          </w:p>
        </w:tc>
      </w:tr>
      <w:tr w:rsidR="00361FA7" w:rsidRPr="00416CA1" w14:paraId="4CB13D45" w14:textId="77777777" w:rsidTr="008766A3">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42C9A44F"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48" w:name="dst100092"/>
            <w:bookmarkEnd w:id="48"/>
            <w:r w:rsidRPr="00416CA1">
              <w:rPr>
                <w:rFonts w:eastAsia="Times New Roman"/>
                <w:color w:val="333333"/>
                <w:sz w:val="21"/>
                <w:szCs w:val="21"/>
              </w:rPr>
              <w:t>Жалобы</w:t>
            </w:r>
          </w:p>
        </w:tc>
      </w:tr>
      <w:tr w:rsidR="00361FA7" w:rsidRPr="00416CA1" w14:paraId="78E51FD4" w14:textId="77777777" w:rsidTr="008766A3">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46886059"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49" w:name="dst100093"/>
            <w:bookmarkEnd w:id="49"/>
            <w:r w:rsidRPr="00416CA1">
              <w:rPr>
                <w:rFonts w:eastAsia="Times New Roman"/>
                <w:color w:val="333333"/>
                <w:sz w:val="21"/>
                <w:szCs w:val="21"/>
              </w:rPr>
              <w:t>Данные наблюдения в динамике</w:t>
            </w:r>
          </w:p>
        </w:tc>
      </w:tr>
      <w:tr w:rsidR="00361FA7" w:rsidRPr="00416CA1" w14:paraId="52EF2EA5" w14:textId="77777777" w:rsidTr="008766A3">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0902FEA1"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49FD2D63"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CDD46B5"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50" w:name="dst100094"/>
            <w:bookmarkEnd w:id="50"/>
            <w:r w:rsidRPr="00416CA1">
              <w:rPr>
                <w:rFonts w:eastAsia="Times New Roman"/>
                <w:color w:val="333333"/>
                <w:sz w:val="21"/>
                <w:szCs w:val="21"/>
              </w:rPr>
              <w:t>Назначения (исследования, консультации)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FEE74A2"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51" w:name="dst100095"/>
            <w:bookmarkEnd w:id="51"/>
            <w:r w:rsidRPr="00416CA1">
              <w:rPr>
                <w:rFonts w:eastAsia="Times New Roman"/>
                <w:color w:val="333333"/>
                <w:sz w:val="21"/>
                <w:szCs w:val="21"/>
              </w:rPr>
              <w:t>Лекарственные препараты, физиотерапия</w:t>
            </w:r>
          </w:p>
        </w:tc>
      </w:tr>
      <w:tr w:rsidR="00361FA7" w:rsidRPr="00416CA1" w14:paraId="0DF76C00"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0C31432"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6EA84DA"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631E1D7E"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7F6F671"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52" w:name="dst100096"/>
            <w:bookmarkEnd w:id="52"/>
            <w:r w:rsidRPr="00416CA1">
              <w:rPr>
                <w:rFonts w:eastAsia="Times New Roman"/>
                <w:color w:val="333333"/>
                <w:sz w:val="21"/>
                <w:szCs w:val="21"/>
              </w:rPr>
              <w:t>Листок нетрудоспособности, справка</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85940F8"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53" w:name="dst100097"/>
            <w:bookmarkEnd w:id="53"/>
            <w:r w:rsidRPr="00416CA1">
              <w:rPr>
                <w:rFonts w:eastAsia="Times New Roman"/>
                <w:color w:val="333333"/>
                <w:sz w:val="21"/>
                <w:szCs w:val="21"/>
              </w:rPr>
              <w:t>Льготные рецепты</w:t>
            </w:r>
          </w:p>
        </w:tc>
      </w:tr>
      <w:tr w:rsidR="00361FA7" w:rsidRPr="00416CA1" w14:paraId="00E78F41"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55E5BD8"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FF6249D"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0B8FD6D1"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E6F5986"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0CA4A44"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bookmarkStart w:id="54" w:name="dst100098"/>
            <w:bookmarkEnd w:id="54"/>
            <w:r w:rsidRPr="00416CA1">
              <w:rPr>
                <w:rFonts w:eastAsia="Times New Roman"/>
                <w:color w:val="333333"/>
                <w:sz w:val="21"/>
                <w:szCs w:val="21"/>
              </w:rPr>
              <w:t>Врач</w:t>
            </w:r>
          </w:p>
        </w:tc>
      </w:tr>
    </w:tbl>
    <w:p w14:paraId="2830C7AD" w14:textId="77777777" w:rsidR="00361FA7" w:rsidRPr="00416CA1" w:rsidRDefault="00361FA7" w:rsidP="00976732">
      <w:pPr>
        <w:widowControl/>
        <w:autoSpaceDE/>
        <w:adjustRightInd/>
        <w:rPr>
          <w:rFonts w:eastAsia="Times New Roman"/>
          <w:sz w:val="22"/>
          <w:szCs w:val="22"/>
        </w:rPr>
      </w:pPr>
    </w:p>
    <w:p w14:paraId="7268F0B7" w14:textId="77777777" w:rsidR="00361FA7" w:rsidRPr="00416CA1" w:rsidRDefault="00361FA7" w:rsidP="00976732">
      <w:pPr>
        <w:widowControl/>
        <w:autoSpaceDE/>
        <w:adjustRightInd/>
        <w:rPr>
          <w:rFonts w:eastAsia="Times New Roman"/>
          <w:sz w:val="22"/>
          <w:szCs w:val="22"/>
        </w:rPr>
      </w:pPr>
    </w:p>
    <w:p w14:paraId="3EE79783" w14:textId="77777777" w:rsidR="00361FA7" w:rsidRPr="00416CA1" w:rsidRDefault="00361FA7" w:rsidP="00976732">
      <w:pPr>
        <w:widowControl/>
        <w:autoSpaceDE/>
        <w:adjustRightInd/>
        <w:rPr>
          <w:rFonts w:eastAsia="Times New Roman"/>
          <w:sz w:val="22"/>
          <w:szCs w:val="22"/>
        </w:rPr>
      </w:pPr>
    </w:p>
    <w:p w14:paraId="55AC6052"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26. Этапный эпикриз</w:t>
      </w:r>
    </w:p>
    <w:p w14:paraId="50F7FA90"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55" w:name="dst100143"/>
      <w:bookmarkEnd w:id="55"/>
      <w:r w:rsidRPr="00416CA1">
        <w:rPr>
          <w:rFonts w:ascii="&amp;quot" w:eastAsia="Times New Roman" w:hAnsi="&amp;quot" w:cs="Courier New"/>
          <w:color w:val="000000"/>
        </w:rPr>
        <w:t>Дата _________ Временная нетрудоспособность с _______ (____ дней).</w:t>
      </w:r>
    </w:p>
    <w:p w14:paraId="545438C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56" w:name="dst100144"/>
      <w:bookmarkEnd w:id="56"/>
      <w:r w:rsidRPr="00416CA1">
        <w:rPr>
          <w:rFonts w:ascii="&amp;quot" w:eastAsia="Times New Roman" w:hAnsi="&amp;quot" w:cs="Courier New"/>
          <w:color w:val="000000"/>
        </w:rPr>
        <w:t>Жалобы и динамика состояния _______________________________________________</w:t>
      </w:r>
    </w:p>
    <w:p w14:paraId="3E14368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287C2D3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57" w:name="dst100145"/>
      <w:bookmarkEnd w:id="57"/>
      <w:r w:rsidRPr="00416CA1">
        <w:rPr>
          <w:rFonts w:ascii="&amp;quot" w:eastAsia="Times New Roman" w:hAnsi="&amp;quot" w:cs="Courier New"/>
          <w:color w:val="000000"/>
        </w:rPr>
        <w:t>Проведенное обследование и лечение ________________________________________</w:t>
      </w:r>
    </w:p>
    <w:p w14:paraId="3EDF407E"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15B9ED6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18D4604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58" w:name="dst100146"/>
      <w:bookmarkEnd w:id="58"/>
      <w:r w:rsidRPr="00416CA1">
        <w:rPr>
          <w:rFonts w:ascii="&amp;quot" w:eastAsia="Times New Roman" w:hAnsi="&amp;quot" w:cs="Courier New"/>
          <w:color w:val="000000"/>
        </w:rPr>
        <w:t>Диагноз основного заболевания: _______________________ код по МКБ-10 ______</w:t>
      </w:r>
    </w:p>
    <w:p w14:paraId="267E6CE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5B25472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59" w:name="dst100147"/>
      <w:bookmarkEnd w:id="59"/>
      <w:r w:rsidRPr="00416CA1">
        <w:rPr>
          <w:rFonts w:ascii="&amp;quot" w:eastAsia="Times New Roman" w:hAnsi="&amp;quot" w:cs="Courier New"/>
          <w:color w:val="000000"/>
        </w:rPr>
        <w:t>Осложнения: _______________________________________________________________</w:t>
      </w:r>
    </w:p>
    <w:p w14:paraId="40270CC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3521892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0" w:name="dst100148"/>
      <w:bookmarkEnd w:id="60"/>
      <w:r w:rsidRPr="00416CA1">
        <w:rPr>
          <w:rFonts w:ascii="&amp;quot" w:eastAsia="Times New Roman" w:hAnsi="&amp;quot" w:cs="Courier New"/>
          <w:color w:val="000000"/>
        </w:rPr>
        <w:t>Сопутствующие заболевания ____________________________ код по МКБ-10 ______</w:t>
      </w:r>
    </w:p>
    <w:p w14:paraId="62968D3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44B4ECE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6BF0EC9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1" w:name="dst100149"/>
      <w:bookmarkEnd w:id="61"/>
      <w:r w:rsidRPr="00416CA1">
        <w:rPr>
          <w:rFonts w:ascii="&amp;quot" w:eastAsia="Times New Roman" w:hAnsi="&amp;quot" w:cs="Courier New"/>
          <w:color w:val="000000"/>
        </w:rPr>
        <w:t>Внешняя причина при травмах (отравлениях) _________________________________</w:t>
      </w:r>
    </w:p>
    <w:p w14:paraId="14B0A60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57DD7610"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2" w:name="dst100150"/>
      <w:bookmarkEnd w:id="62"/>
      <w:r w:rsidRPr="00416CA1">
        <w:rPr>
          <w:rFonts w:ascii="&amp;quot" w:eastAsia="Times New Roman" w:hAnsi="&amp;quot" w:cs="Courier New"/>
          <w:color w:val="000000"/>
        </w:rPr>
        <w:t>Рекомендации ______________________________________________________________</w:t>
      </w:r>
    </w:p>
    <w:p w14:paraId="66072DC2"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3C736589"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3" w:name="dst100151"/>
      <w:bookmarkEnd w:id="63"/>
      <w:r w:rsidRPr="00416CA1">
        <w:rPr>
          <w:rFonts w:ascii="&amp;quot" w:eastAsia="Times New Roman" w:hAnsi="&amp;quot" w:cs="Courier New"/>
          <w:color w:val="000000"/>
        </w:rPr>
        <w:t>Листок нетрудоспособности _________________________________________________</w:t>
      </w:r>
    </w:p>
    <w:p w14:paraId="320B0E7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w:t>
      </w:r>
    </w:p>
    <w:p w14:paraId="6D37A37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Врач _______________</w:t>
      </w:r>
    </w:p>
    <w:p w14:paraId="0A869560"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w:t>
      </w:r>
    </w:p>
    <w:p w14:paraId="681D3DA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27. Консультация заведующего отделением</w:t>
      </w:r>
    </w:p>
    <w:p w14:paraId="44D2BE8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4" w:name="dst100154"/>
      <w:bookmarkEnd w:id="64"/>
      <w:r w:rsidRPr="00416CA1">
        <w:rPr>
          <w:rFonts w:ascii="&amp;quot" w:eastAsia="Times New Roman" w:hAnsi="&amp;quot" w:cs="Courier New"/>
          <w:color w:val="000000"/>
        </w:rPr>
        <w:t>Дата _________ Временная нетрудоспособность с _______ (____ дней).</w:t>
      </w:r>
    </w:p>
    <w:p w14:paraId="63E3335A"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5" w:name="dst100155"/>
      <w:bookmarkEnd w:id="65"/>
      <w:r w:rsidRPr="00416CA1">
        <w:rPr>
          <w:rFonts w:ascii="&amp;quot" w:eastAsia="Times New Roman" w:hAnsi="&amp;quot" w:cs="Courier New"/>
          <w:color w:val="000000"/>
        </w:rPr>
        <w:t>Жалобы и динамика состояния _______________________________________________</w:t>
      </w:r>
    </w:p>
    <w:p w14:paraId="1E35F16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167A602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6" w:name="dst100156"/>
      <w:bookmarkEnd w:id="66"/>
      <w:r w:rsidRPr="00416CA1">
        <w:rPr>
          <w:rFonts w:ascii="&amp;quot" w:eastAsia="Times New Roman" w:hAnsi="&amp;quot" w:cs="Courier New"/>
          <w:color w:val="000000"/>
        </w:rPr>
        <w:t>Проведенное обследование и лечение ________________________________________</w:t>
      </w:r>
    </w:p>
    <w:p w14:paraId="6FC83F7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70379D02"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7" w:name="dst100157"/>
      <w:bookmarkEnd w:id="67"/>
      <w:r w:rsidRPr="00416CA1">
        <w:rPr>
          <w:rFonts w:ascii="&amp;quot" w:eastAsia="Times New Roman" w:hAnsi="&amp;quot" w:cs="Courier New"/>
          <w:color w:val="000000"/>
        </w:rPr>
        <w:t>Диагноз основного заболевания: _______________________ код по МКБ-10 ______</w:t>
      </w:r>
    </w:p>
    <w:p w14:paraId="208F3B6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31E6CAFE"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8" w:name="dst100158"/>
      <w:bookmarkEnd w:id="68"/>
      <w:r w:rsidRPr="00416CA1">
        <w:rPr>
          <w:rFonts w:ascii="&amp;quot" w:eastAsia="Times New Roman" w:hAnsi="&amp;quot" w:cs="Courier New"/>
          <w:color w:val="000000"/>
        </w:rPr>
        <w:t>Осложнения: _______________________________________________________________</w:t>
      </w:r>
    </w:p>
    <w:p w14:paraId="7E062D50"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4E055B5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69" w:name="dst100159"/>
      <w:bookmarkEnd w:id="69"/>
      <w:r w:rsidRPr="00416CA1">
        <w:rPr>
          <w:rFonts w:ascii="&amp;quot" w:eastAsia="Times New Roman" w:hAnsi="&amp;quot" w:cs="Courier New"/>
          <w:color w:val="000000"/>
        </w:rPr>
        <w:t>Сопутствующие заболевания ____________________________ код по МКБ-10 ______</w:t>
      </w:r>
    </w:p>
    <w:p w14:paraId="3E8EB7A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04287CB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2044C29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0" w:name="dst100160"/>
      <w:bookmarkEnd w:id="70"/>
      <w:r w:rsidRPr="00416CA1">
        <w:rPr>
          <w:rFonts w:ascii="&amp;quot" w:eastAsia="Times New Roman" w:hAnsi="&amp;quot" w:cs="Courier New"/>
          <w:color w:val="000000"/>
        </w:rPr>
        <w:t>Внешняя причина при травмах (отравлениях) _________________________________</w:t>
      </w:r>
    </w:p>
    <w:p w14:paraId="08EA9D8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2BA95EF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1" w:name="dst100161"/>
      <w:bookmarkEnd w:id="71"/>
      <w:r w:rsidRPr="00416CA1">
        <w:rPr>
          <w:rFonts w:ascii="&amp;quot" w:eastAsia="Times New Roman" w:hAnsi="&amp;quot" w:cs="Courier New"/>
          <w:color w:val="000000"/>
        </w:rPr>
        <w:t>Рекомендации по дальнейшему наблюдению, дообследованию и лечению __________</w:t>
      </w:r>
    </w:p>
    <w:p w14:paraId="1BAD024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573DEBE9"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2" w:name="dst100162"/>
      <w:bookmarkEnd w:id="72"/>
      <w:r w:rsidRPr="00416CA1">
        <w:rPr>
          <w:rFonts w:ascii="&amp;quot" w:eastAsia="Times New Roman" w:hAnsi="&amp;quot" w:cs="Courier New"/>
          <w:color w:val="000000"/>
        </w:rPr>
        <w:t>Листок нетрудоспособности _________________________________________________</w:t>
      </w:r>
    </w:p>
    <w:p w14:paraId="7D901C5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w:t>
      </w:r>
    </w:p>
    <w:p w14:paraId="1C9D0A02"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Зав. отделением _______________ Лечащий врач ______________________________</w:t>
      </w:r>
    </w:p>
    <w:p w14:paraId="4F95A9B2" w14:textId="77777777" w:rsidR="00361FA7" w:rsidRPr="00416CA1" w:rsidRDefault="00361FA7" w:rsidP="00976732">
      <w:pPr>
        <w:widowControl/>
        <w:autoSpaceDE/>
        <w:adjustRightInd/>
        <w:rPr>
          <w:rFonts w:eastAsia="Times New Roman"/>
          <w:sz w:val="22"/>
          <w:szCs w:val="22"/>
        </w:rPr>
      </w:pPr>
    </w:p>
    <w:p w14:paraId="3B9BE9A1" w14:textId="77777777" w:rsidR="00361FA7" w:rsidRPr="00416CA1" w:rsidRDefault="00361FA7" w:rsidP="00976732">
      <w:pPr>
        <w:widowControl/>
        <w:autoSpaceDE/>
        <w:adjustRightInd/>
        <w:jc w:val="right"/>
        <w:rPr>
          <w:rFonts w:eastAsia="Times New Roman"/>
          <w:sz w:val="22"/>
          <w:szCs w:val="22"/>
        </w:rPr>
      </w:pPr>
    </w:p>
    <w:p w14:paraId="675EA8C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28. Заключение врачебной комиссии</w:t>
      </w:r>
    </w:p>
    <w:p w14:paraId="357D5AE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Дата ____________</w:t>
      </w:r>
    </w:p>
    <w:p w14:paraId="2514C80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3" w:name="dst100165"/>
      <w:bookmarkEnd w:id="73"/>
      <w:r w:rsidRPr="00416CA1">
        <w:rPr>
          <w:rFonts w:ascii="&amp;quot" w:eastAsia="Times New Roman" w:hAnsi="&amp;quot" w:cs="Courier New"/>
          <w:color w:val="000000"/>
        </w:rPr>
        <w:t>Жалобы и динамика состояния _______________________________________________</w:t>
      </w:r>
    </w:p>
    <w:p w14:paraId="294B71C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4E592EC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4E6413F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4" w:name="dst100166"/>
      <w:bookmarkEnd w:id="74"/>
      <w:r w:rsidRPr="00416CA1">
        <w:rPr>
          <w:rFonts w:ascii="&amp;quot" w:eastAsia="Times New Roman" w:hAnsi="&amp;quot" w:cs="Courier New"/>
          <w:color w:val="000000"/>
        </w:rPr>
        <w:t>Проведенное обследование и лечение ________________________________________</w:t>
      </w:r>
    </w:p>
    <w:p w14:paraId="705F6AE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1795479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54E8F2E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5" w:name="dst100167"/>
      <w:bookmarkEnd w:id="75"/>
      <w:r w:rsidRPr="00416CA1">
        <w:rPr>
          <w:rFonts w:ascii="&amp;quot" w:eastAsia="Times New Roman" w:hAnsi="&amp;quot" w:cs="Courier New"/>
          <w:color w:val="000000"/>
        </w:rPr>
        <w:t>Диагноз основного заболевания: _______________________ код по МКБ-10 ______</w:t>
      </w:r>
    </w:p>
    <w:p w14:paraId="07BC645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lastRenderedPageBreak/>
        <w:t>___________________________________________________________________________</w:t>
      </w:r>
    </w:p>
    <w:p w14:paraId="616202D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Осложнения: _______________________________________________________________</w:t>
      </w:r>
    </w:p>
    <w:p w14:paraId="0813FCE0"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01D8E02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Сопутствующие заболевания ____________________________ код по МКБ-10 ______</w:t>
      </w:r>
    </w:p>
    <w:p w14:paraId="781B727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5003DBB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3F11A03A"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Внешняя причина при травмах (отравлениях) _________________________________</w:t>
      </w:r>
    </w:p>
    <w:p w14:paraId="223C9E40"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0A8FB42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Заключение врачебной комиссии: ____________________________________________</w:t>
      </w:r>
    </w:p>
    <w:p w14:paraId="45FFDB4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038CA7E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6" w:name="dst100172"/>
      <w:bookmarkEnd w:id="76"/>
      <w:r w:rsidRPr="00416CA1">
        <w:rPr>
          <w:rFonts w:ascii="&amp;quot" w:eastAsia="Times New Roman" w:hAnsi="&amp;quot" w:cs="Courier New"/>
          <w:color w:val="000000"/>
        </w:rPr>
        <w:t>Рекомендации ______________________________________________________________</w:t>
      </w:r>
    </w:p>
    <w:p w14:paraId="4611688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24E51F8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04F72EE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w:t>
      </w:r>
    </w:p>
    <w:p w14:paraId="19CEF18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Председатель _____________ Члены комиссии _________________________________</w:t>
      </w:r>
    </w:p>
    <w:p w14:paraId="3314252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w:t>
      </w:r>
    </w:p>
    <w:p w14:paraId="26E1241A"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29. Диспансерное наблюдение</w:t>
      </w:r>
    </w:p>
    <w:p w14:paraId="2632CD5E"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Дата ____________</w:t>
      </w:r>
    </w:p>
    <w:p w14:paraId="05FD5369"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7" w:name="dst100175"/>
      <w:bookmarkEnd w:id="77"/>
      <w:r w:rsidRPr="00416CA1">
        <w:rPr>
          <w:rFonts w:ascii="&amp;quot" w:eastAsia="Times New Roman" w:hAnsi="&amp;quot" w:cs="Courier New"/>
          <w:color w:val="000000"/>
        </w:rPr>
        <w:t>Жалобы и динамика состояния _______________________________________________</w:t>
      </w:r>
    </w:p>
    <w:p w14:paraId="6275A8D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56DAA402"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8" w:name="dst100176"/>
      <w:bookmarkEnd w:id="78"/>
      <w:r w:rsidRPr="00416CA1">
        <w:rPr>
          <w:rFonts w:ascii="&amp;quot" w:eastAsia="Times New Roman" w:hAnsi="&amp;quot" w:cs="Courier New"/>
          <w:color w:val="000000"/>
        </w:rPr>
        <w:t>Проводимые лечебно-профилактические мероприятия ___________________________</w:t>
      </w:r>
    </w:p>
    <w:p w14:paraId="1CD2B62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5AA285FA"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79" w:name="dst100177"/>
      <w:bookmarkEnd w:id="79"/>
      <w:r w:rsidRPr="00416CA1">
        <w:rPr>
          <w:rFonts w:ascii="&amp;quot" w:eastAsia="Times New Roman" w:hAnsi="&amp;quot" w:cs="Courier New"/>
          <w:color w:val="000000"/>
        </w:rPr>
        <w:t>Диагноз основного заболевания: _______________________ код по МКБ-10 ______</w:t>
      </w:r>
    </w:p>
    <w:p w14:paraId="27FAAE2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56F8AC78"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80" w:name="dst100178"/>
      <w:bookmarkEnd w:id="80"/>
      <w:r w:rsidRPr="00416CA1">
        <w:rPr>
          <w:rFonts w:ascii="&amp;quot" w:eastAsia="Times New Roman" w:hAnsi="&amp;quot" w:cs="Courier New"/>
          <w:color w:val="000000"/>
        </w:rPr>
        <w:t>Осложнения: _______________________________________________________________</w:t>
      </w:r>
    </w:p>
    <w:p w14:paraId="1CFD534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3D71BDC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81" w:name="dst100179"/>
      <w:bookmarkEnd w:id="81"/>
      <w:r w:rsidRPr="00416CA1">
        <w:rPr>
          <w:rFonts w:ascii="&amp;quot" w:eastAsia="Times New Roman" w:hAnsi="&amp;quot" w:cs="Courier New"/>
          <w:color w:val="000000"/>
        </w:rPr>
        <w:t>Сопутствующие заболевания ____________________________ код по МКБ-10 ______</w:t>
      </w:r>
    </w:p>
    <w:p w14:paraId="4F89C74B"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73AF5FD6"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29FC7B8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82" w:name="dst100180"/>
      <w:bookmarkEnd w:id="82"/>
      <w:r w:rsidRPr="00416CA1">
        <w:rPr>
          <w:rFonts w:ascii="&amp;quot" w:eastAsia="Times New Roman" w:hAnsi="&amp;quot" w:cs="Courier New"/>
          <w:color w:val="000000"/>
        </w:rPr>
        <w:t>Внешняя причина при травмах (отравлениях) _________________________________</w:t>
      </w:r>
    </w:p>
    <w:p w14:paraId="561C656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 код по МКБ-10 ______</w:t>
      </w:r>
    </w:p>
    <w:p w14:paraId="1A6BEFF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83" w:name="dst100181"/>
      <w:bookmarkEnd w:id="83"/>
      <w:r w:rsidRPr="00416CA1">
        <w:rPr>
          <w:rFonts w:ascii="&amp;quot" w:eastAsia="Times New Roman" w:hAnsi="&amp;quot" w:cs="Courier New"/>
          <w:color w:val="000000"/>
        </w:rPr>
        <w:t>Рекомендации и дата следующего диспансерного осмотра, консультации ________</w:t>
      </w:r>
    </w:p>
    <w:p w14:paraId="39E0FF97"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___________________________________________________________________________</w:t>
      </w:r>
    </w:p>
    <w:p w14:paraId="07BA142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w:t>
      </w:r>
    </w:p>
    <w:p w14:paraId="08A4F7C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Врач _______________</w:t>
      </w:r>
    </w:p>
    <w:p w14:paraId="3BC1BF85"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w:t>
      </w:r>
    </w:p>
    <w:p w14:paraId="12DD165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30. Сведения о госпитализациях</w:t>
      </w:r>
    </w:p>
    <w:p w14:paraId="46AE5328" w14:textId="77777777" w:rsidR="00361FA7" w:rsidRPr="00416CA1" w:rsidRDefault="00361FA7" w:rsidP="00976732">
      <w:pPr>
        <w:widowControl/>
        <w:autoSpaceDE/>
        <w:autoSpaceDN/>
        <w:adjustRightInd/>
        <w:spacing w:line="300" w:lineRule="atLeast"/>
        <w:jc w:val="both"/>
        <w:rPr>
          <w:rFonts w:ascii="Arial" w:eastAsia="Times New Roman" w:hAnsi="Arial" w:cs="Arial"/>
          <w:color w:val="333333"/>
        </w:rPr>
      </w:pPr>
      <w:r w:rsidRPr="00416CA1">
        <w:rPr>
          <w:rFonts w:ascii="Arial" w:eastAsia="Times New Roman" w:hAnsi="Arial" w:cs="Arial"/>
          <w:color w:val="333333"/>
        </w:rPr>
        <w:t> </w:t>
      </w:r>
    </w:p>
    <w:tbl>
      <w:tblPr>
        <w:tblW w:w="9640" w:type="dxa"/>
        <w:tblInd w:w="20" w:type="dxa"/>
        <w:tblCellMar>
          <w:left w:w="0" w:type="dxa"/>
          <w:right w:w="0" w:type="dxa"/>
        </w:tblCellMar>
        <w:tblLook w:val="04A0" w:firstRow="1" w:lastRow="0" w:firstColumn="1" w:lastColumn="0" w:noHBand="0" w:noVBand="1"/>
      </w:tblPr>
      <w:tblGrid>
        <w:gridCol w:w="1953"/>
        <w:gridCol w:w="5065"/>
        <w:gridCol w:w="2622"/>
      </w:tblGrid>
      <w:tr w:rsidR="00361FA7" w:rsidRPr="00416CA1" w14:paraId="1DF1A10C"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8B8F9AD"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84" w:name="dst100184"/>
            <w:bookmarkEnd w:id="84"/>
            <w:r w:rsidRPr="00416CA1">
              <w:rPr>
                <w:rFonts w:eastAsia="Times New Roman"/>
                <w:color w:val="333333"/>
                <w:sz w:val="21"/>
                <w:szCs w:val="21"/>
              </w:rPr>
              <w:t>Дата поступления и выписки</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B4F3B03"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85" w:name="dst100185"/>
            <w:bookmarkEnd w:id="85"/>
            <w:r w:rsidRPr="00416CA1">
              <w:rPr>
                <w:rFonts w:eastAsia="Times New Roman"/>
                <w:color w:val="333333"/>
                <w:sz w:val="21"/>
                <w:szCs w:val="21"/>
              </w:rPr>
              <w:t>Медицинская организация, в которой была оказана мед. помощь в стационарных условиях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997C1C7"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86" w:name="dst100186"/>
            <w:bookmarkEnd w:id="86"/>
            <w:r w:rsidRPr="00416CA1">
              <w:rPr>
                <w:rFonts w:eastAsia="Times New Roman"/>
                <w:color w:val="333333"/>
                <w:sz w:val="21"/>
                <w:szCs w:val="21"/>
              </w:rPr>
              <w:t>Заключительный клинический диагноз</w:t>
            </w:r>
          </w:p>
        </w:tc>
      </w:tr>
      <w:tr w:rsidR="00361FA7" w:rsidRPr="00416CA1" w14:paraId="65C41B0A"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9BC1436"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F604711"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B931CC9"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657CB4F8"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F4E4E89"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A27B9EE"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114C956"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bl>
    <w:p w14:paraId="7C3767EE" w14:textId="77777777" w:rsidR="00361FA7" w:rsidRPr="00416CA1" w:rsidRDefault="00361FA7" w:rsidP="00976732">
      <w:pPr>
        <w:widowControl/>
        <w:autoSpaceDE/>
        <w:adjustRightInd/>
        <w:rPr>
          <w:rFonts w:eastAsia="Times New Roman"/>
          <w:sz w:val="22"/>
          <w:szCs w:val="22"/>
        </w:rPr>
      </w:pPr>
    </w:p>
    <w:p w14:paraId="749B0D7E"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 xml:space="preserve">31.  </w:t>
      </w:r>
      <w:proofErr w:type="gramStart"/>
      <w:r w:rsidRPr="00416CA1">
        <w:rPr>
          <w:rFonts w:ascii="&amp;quot" w:eastAsia="Times New Roman" w:hAnsi="&amp;quot" w:cs="Courier New"/>
          <w:color w:val="000000"/>
        </w:rPr>
        <w:t>Сведения  о</w:t>
      </w:r>
      <w:proofErr w:type="gramEnd"/>
      <w:r w:rsidRPr="00416CA1">
        <w:rPr>
          <w:rFonts w:ascii="&amp;quot" w:eastAsia="Times New Roman" w:hAnsi="&amp;quot" w:cs="Courier New"/>
          <w:color w:val="000000"/>
        </w:rPr>
        <w:t xml:space="preserve">  проведенных  оперативных  вмешательствах  в  амбулаторных</w:t>
      </w:r>
    </w:p>
    <w:p w14:paraId="7B619AAC"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условиях</w:t>
      </w:r>
    </w:p>
    <w:p w14:paraId="6A77BB15" w14:textId="77777777" w:rsidR="00361FA7" w:rsidRPr="00416CA1" w:rsidRDefault="00361FA7" w:rsidP="00976732">
      <w:pPr>
        <w:widowControl/>
        <w:autoSpaceDE/>
        <w:autoSpaceDN/>
        <w:adjustRightInd/>
        <w:spacing w:line="300" w:lineRule="atLeast"/>
        <w:jc w:val="both"/>
        <w:rPr>
          <w:rFonts w:ascii="Arial" w:eastAsia="Times New Roman" w:hAnsi="Arial" w:cs="Arial"/>
          <w:color w:val="333333"/>
        </w:rPr>
      </w:pPr>
      <w:r w:rsidRPr="00416CA1">
        <w:rPr>
          <w:rFonts w:ascii="Arial" w:eastAsia="Times New Roman" w:hAnsi="Arial" w:cs="Arial"/>
          <w:color w:val="333333"/>
        </w:rPr>
        <w:t> </w:t>
      </w:r>
    </w:p>
    <w:tbl>
      <w:tblPr>
        <w:tblW w:w="9640" w:type="dxa"/>
        <w:tblInd w:w="20" w:type="dxa"/>
        <w:tblCellMar>
          <w:left w:w="0" w:type="dxa"/>
          <w:right w:w="0" w:type="dxa"/>
        </w:tblCellMar>
        <w:tblLook w:val="04A0" w:firstRow="1" w:lastRow="0" w:firstColumn="1" w:lastColumn="0" w:noHBand="0" w:noVBand="1"/>
      </w:tblPr>
      <w:tblGrid>
        <w:gridCol w:w="2670"/>
        <w:gridCol w:w="6173"/>
        <w:gridCol w:w="797"/>
      </w:tblGrid>
      <w:tr w:rsidR="00361FA7" w:rsidRPr="00416CA1" w14:paraId="7CC82264"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E51058D"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87" w:name="dst100188"/>
            <w:bookmarkEnd w:id="87"/>
            <w:r w:rsidRPr="00416CA1">
              <w:rPr>
                <w:rFonts w:eastAsia="Times New Roman"/>
                <w:color w:val="333333"/>
                <w:sz w:val="21"/>
                <w:szCs w:val="21"/>
              </w:rPr>
              <w:t>Дата проведения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54E9B6F"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88" w:name="dst100189"/>
            <w:bookmarkEnd w:id="88"/>
            <w:r w:rsidRPr="00416CA1">
              <w:rPr>
                <w:rFonts w:eastAsia="Times New Roman"/>
                <w:color w:val="333333"/>
                <w:sz w:val="21"/>
                <w:szCs w:val="21"/>
              </w:rPr>
              <w:t>Название оперативного вмешательства</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3ADC76B"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89" w:name="dst100190"/>
            <w:bookmarkEnd w:id="89"/>
            <w:r w:rsidRPr="00416CA1">
              <w:rPr>
                <w:rFonts w:eastAsia="Times New Roman"/>
                <w:color w:val="333333"/>
                <w:sz w:val="21"/>
                <w:szCs w:val="21"/>
              </w:rPr>
              <w:t>Врач</w:t>
            </w:r>
          </w:p>
        </w:tc>
      </w:tr>
      <w:tr w:rsidR="00361FA7" w:rsidRPr="00416CA1" w14:paraId="314D3B75"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4DC6452"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601595C"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CCDE168"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5C5C98C5"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AEEC7E6"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577BEF0"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DE4C4BE"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bl>
    <w:p w14:paraId="675D9F0C" w14:textId="77777777" w:rsidR="00361FA7" w:rsidRPr="00416CA1" w:rsidRDefault="00361FA7" w:rsidP="00976732">
      <w:pPr>
        <w:widowControl/>
        <w:autoSpaceDE/>
        <w:autoSpaceDN/>
        <w:adjustRightInd/>
        <w:spacing w:line="300" w:lineRule="atLeast"/>
        <w:jc w:val="both"/>
        <w:rPr>
          <w:rFonts w:ascii="Arial" w:eastAsia="Times New Roman" w:hAnsi="Arial" w:cs="Arial"/>
          <w:color w:val="333333"/>
        </w:rPr>
      </w:pPr>
      <w:r w:rsidRPr="00416CA1">
        <w:rPr>
          <w:rFonts w:ascii="Arial" w:eastAsia="Times New Roman" w:hAnsi="Arial" w:cs="Arial"/>
          <w:color w:val="333333"/>
        </w:rPr>
        <w:t> </w:t>
      </w:r>
    </w:p>
    <w:p w14:paraId="0DAB7544"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bookmarkStart w:id="90" w:name="dst100191"/>
      <w:bookmarkEnd w:id="90"/>
      <w:r w:rsidRPr="00416CA1">
        <w:rPr>
          <w:rFonts w:ascii="&amp;quot" w:eastAsia="Times New Roman" w:hAnsi="&amp;quot" w:cs="Courier New"/>
          <w:color w:val="000000"/>
        </w:rPr>
        <w:t>32. Лист учета доз облучения при рентгенологических исследованиях</w:t>
      </w:r>
    </w:p>
    <w:p w14:paraId="05BE6662" w14:textId="77777777" w:rsidR="00361FA7" w:rsidRPr="00416CA1" w:rsidRDefault="00361FA7" w:rsidP="00976732">
      <w:pPr>
        <w:widowControl/>
        <w:autoSpaceDE/>
        <w:autoSpaceDN/>
        <w:adjustRightInd/>
        <w:spacing w:line="300" w:lineRule="atLeast"/>
        <w:jc w:val="both"/>
        <w:rPr>
          <w:rFonts w:ascii="Arial" w:eastAsia="Times New Roman" w:hAnsi="Arial" w:cs="Arial"/>
          <w:color w:val="333333"/>
        </w:rPr>
      </w:pPr>
      <w:r w:rsidRPr="00416CA1">
        <w:rPr>
          <w:rFonts w:ascii="Arial" w:eastAsia="Times New Roman" w:hAnsi="Arial" w:cs="Arial"/>
          <w:color w:val="333333"/>
        </w:rPr>
        <w:lastRenderedPageBreak/>
        <w:t> </w:t>
      </w:r>
    </w:p>
    <w:tbl>
      <w:tblPr>
        <w:tblW w:w="9640" w:type="dxa"/>
        <w:tblInd w:w="20" w:type="dxa"/>
        <w:tblCellMar>
          <w:left w:w="0" w:type="dxa"/>
          <w:right w:w="0" w:type="dxa"/>
        </w:tblCellMar>
        <w:tblLook w:val="04A0" w:firstRow="1" w:lastRow="0" w:firstColumn="1" w:lastColumn="0" w:noHBand="0" w:noVBand="1"/>
      </w:tblPr>
      <w:tblGrid>
        <w:gridCol w:w="2088"/>
        <w:gridCol w:w="5591"/>
        <w:gridCol w:w="1961"/>
      </w:tblGrid>
      <w:tr w:rsidR="00361FA7" w:rsidRPr="00416CA1" w14:paraId="624AC106"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46A6550"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91" w:name="dst100192"/>
            <w:bookmarkEnd w:id="91"/>
            <w:r w:rsidRPr="00416CA1">
              <w:rPr>
                <w:rFonts w:eastAsia="Times New Roman"/>
                <w:color w:val="333333"/>
                <w:sz w:val="21"/>
                <w:szCs w:val="21"/>
              </w:rPr>
              <w:t>Дата проведения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0BD923E"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92" w:name="dst100193"/>
            <w:bookmarkEnd w:id="92"/>
            <w:r w:rsidRPr="00416CA1">
              <w:rPr>
                <w:rFonts w:eastAsia="Times New Roman"/>
                <w:color w:val="333333"/>
                <w:sz w:val="21"/>
                <w:szCs w:val="21"/>
              </w:rPr>
              <w:t>Название рентгенологического исследования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3A028D1" w14:textId="77777777" w:rsidR="00361FA7" w:rsidRPr="00416CA1" w:rsidRDefault="00361FA7" w:rsidP="00976732">
            <w:pPr>
              <w:widowControl/>
              <w:autoSpaceDE/>
              <w:autoSpaceDN/>
              <w:adjustRightInd/>
              <w:spacing w:after="100"/>
              <w:jc w:val="center"/>
              <w:rPr>
                <w:rFonts w:eastAsia="Times New Roman"/>
                <w:color w:val="333333"/>
                <w:sz w:val="21"/>
                <w:szCs w:val="21"/>
              </w:rPr>
            </w:pPr>
            <w:bookmarkStart w:id="93" w:name="dst100194"/>
            <w:bookmarkEnd w:id="93"/>
            <w:r w:rsidRPr="00416CA1">
              <w:rPr>
                <w:rFonts w:eastAsia="Times New Roman"/>
                <w:color w:val="333333"/>
                <w:sz w:val="21"/>
                <w:szCs w:val="21"/>
              </w:rPr>
              <w:t>Доза облучения</w:t>
            </w:r>
          </w:p>
        </w:tc>
      </w:tr>
      <w:tr w:rsidR="00361FA7" w:rsidRPr="00416CA1" w14:paraId="3D59D607"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8DC00FB"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B1E9C69"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0635251"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r w:rsidRPr="00416CA1">
              <w:rPr>
                <w:rFonts w:eastAsia="Times New Roman"/>
                <w:color w:val="333333"/>
                <w:sz w:val="21"/>
                <w:szCs w:val="21"/>
              </w:rPr>
              <w:t> </w:t>
            </w:r>
          </w:p>
        </w:tc>
      </w:tr>
      <w:tr w:rsidR="00361FA7" w:rsidRPr="00416CA1" w14:paraId="5A1214E8" w14:textId="77777777" w:rsidTr="008766A3">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A7493E6"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55AB1BA"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60F7E0" w14:textId="77777777" w:rsidR="00361FA7" w:rsidRPr="00416CA1" w:rsidRDefault="00361FA7" w:rsidP="00976732">
            <w:pPr>
              <w:widowControl/>
              <w:autoSpaceDE/>
              <w:autoSpaceDN/>
              <w:adjustRightInd/>
              <w:spacing w:after="100" w:line="300" w:lineRule="atLeast"/>
              <w:rPr>
                <w:rFonts w:eastAsia="Times New Roman"/>
                <w:color w:val="333333"/>
                <w:sz w:val="21"/>
                <w:szCs w:val="21"/>
              </w:rPr>
            </w:pPr>
          </w:p>
        </w:tc>
      </w:tr>
    </w:tbl>
    <w:p w14:paraId="02B8DB88" w14:textId="77777777" w:rsidR="00361FA7" w:rsidRPr="00416CA1" w:rsidRDefault="00361FA7" w:rsidP="00976732">
      <w:pPr>
        <w:widowControl/>
        <w:autoSpaceDE/>
        <w:adjustRightInd/>
        <w:rPr>
          <w:rFonts w:eastAsia="Times New Roman"/>
          <w:sz w:val="22"/>
          <w:szCs w:val="22"/>
        </w:rPr>
      </w:pPr>
    </w:p>
    <w:p w14:paraId="3AB35C69" w14:textId="77777777" w:rsidR="00D4714A" w:rsidRPr="00416CA1" w:rsidRDefault="00D4714A"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p>
    <w:p w14:paraId="01537C33"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33. Результаты функциональных методов исследования:</w:t>
      </w:r>
    </w:p>
    <w:p w14:paraId="7AD066FF"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34. Результаты лабораторных методов исследования:</w:t>
      </w:r>
    </w:p>
    <w:p w14:paraId="280C46DD"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ascii="&amp;quot" w:eastAsia="Times New Roman" w:hAnsi="&amp;quot" w:cs="Courier New"/>
          <w:color w:val="000000"/>
        </w:rPr>
      </w:pPr>
      <w:r w:rsidRPr="00416CA1">
        <w:rPr>
          <w:rFonts w:ascii="&amp;quot" w:eastAsia="Times New Roman" w:hAnsi="&amp;quot" w:cs="Courier New"/>
          <w:color w:val="000000"/>
        </w:rPr>
        <w:t>35. Эпикриз</w:t>
      </w:r>
    </w:p>
    <w:p w14:paraId="08DA2BD1" w14:textId="77777777" w:rsidR="00361FA7" w:rsidRPr="00416CA1" w:rsidRDefault="00361FA7"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66" w:lineRule="atLeast"/>
        <w:jc w:val="both"/>
        <w:rPr>
          <w:rFonts w:eastAsia="Times New Roman"/>
          <w:sz w:val="22"/>
          <w:szCs w:val="22"/>
        </w:rPr>
      </w:pPr>
    </w:p>
    <w:p w14:paraId="34CFB496" w14:textId="77777777" w:rsidR="00CB7051" w:rsidRPr="00416CA1" w:rsidRDefault="00361FA7" w:rsidP="00976732">
      <w:pPr>
        <w:jc w:val="center"/>
      </w:pPr>
      <w:r w:rsidRPr="00416CA1">
        <w:rPr>
          <w:b/>
          <w:bCs/>
          <w:color w:val="000000"/>
        </w:rPr>
        <w:t xml:space="preserve">ФОРМА </w:t>
      </w:r>
      <w:r w:rsidR="00CB7051" w:rsidRPr="00416CA1">
        <w:rPr>
          <w:b/>
          <w:bCs/>
          <w:color w:val="000000"/>
        </w:rPr>
        <w:t>СОГЛАСОВАНА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1"/>
        <w:gridCol w:w="5169"/>
      </w:tblGrid>
      <w:tr w:rsidR="00CB7051" w:rsidRPr="00416CA1" w14:paraId="70569768" w14:textId="77777777" w:rsidTr="00B83E0F">
        <w:trPr>
          <w:tblCellSpacing w:w="15" w:type="dxa"/>
        </w:trPr>
        <w:tc>
          <w:tcPr>
            <w:tcW w:w="2421" w:type="pct"/>
            <w:hideMark/>
          </w:tcPr>
          <w:p w14:paraId="1F4FB928" w14:textId="77777777" w:rsidR="00CB7051" w:rsidRPr="00416CA1" w:rsidRDefault="00CB7051" w:rsidP="00976732">
            <w:pPr>
              <w:contextualSpacing/>
              <w:rPr>
                <w:b/>
                <w:bCs/>
                <w:color w:val="000000"/>
              </w:rPr>
            </w:pPr>
            <w:r w:rsidRPr="00416CA1">
              <w:rPr>
                <w:b/>
                <w:bCs/>
                <w:color w:val="000000"/>
              </w:rPr>
              <w:t>Заказчик:</w:t>
            </w:r>
          </w:p>
          <w:p w14:paraId="507F0521" w14:textId="77777777" w:rsidR="00CB7051" w:rsidRPr="00416CA1" w:rsidRDefault="00CB7051" w:rsidP="00976732">
            <w:pPr>
              <w:contextualSpacing/>
              <w:rPr>
                <w:b/>
                <w:bCs/>
                <w:color w:val="000000"/>
              </w:rPr>
            </w:pPr>
            <w:r w:rsidRPr="00416CA1">
              <w:rPr>
                <w:b/>
                <w:bCs/>
                <w:color w:val="000000"/>
              </w:rPr>
              <w:t>АО «Сочи-Парк»</w:t>
            </w:r>
            <w:r w:rsidRPr="00416CA1">
              <w:rPr>
                <w:b/>
                <w:bCs/>
                <w:color w:val="000000"/>
              </w:rPr>
              <w:br/>
              <w:t>Генеральный директор</w:t>
            </w:r>
          </w:p>
          <w:p w14:paraId="33F49569" w14:textId="77777777" w:rsidR="00CB7051" w:rsidRPr="00416CA1" w:rsidRDefault="00CB7051" w:rsidP="00976732">
            <w:pPr>
              <w:contextualSpacing/>
              <w:jc w:val="center"/>
              <w:rPr>
                <w:b/>
                <w:bCs/>
                <w:color w:val="000000"/>
              </w:rPr>
            </w:pPr>
          </w:p>
          <w:p w14:paraId="4914AF7E" w14:textId="77777777" w:rsidR="00CB7051" w:rsidRPr="00416CA1" w:rsidRDefault="00CB7051" w:rsidP="00976732">
            <w:pPr>
              <w:contextualSpacing/>
              <w:rPr>
                <w:b/>
                <w:bCs/>
              </w:rPr>
            </w:pPr>
            <w:r w:rsidRPr="00416CA1">
              <w:rPr>
                <w:b/>
                <w:bCs/>
                <w:color w:val="000000"/>
              </w:rPr>
              <w:t>___________________ /</w:t>
            </w:r>
            <w:r w:rsidR="00AA1593" w:rsidRPr="00416CA1">
              <w:rPr>
                <w:b/>
                <w:bCs/>
                <w:color w:val="000000"/>
              </w:rPr>
              <w:t>Л.А. Кузнецова</w:t>
            </w:r>
            <w:r w:rsidRPr="00416CA1">
              <w:rPr>
                <w:b/>
                <w:bCs/>
                <w:color w:val="000000"/>
              </w:rPr>
              <w:t>/ </w:t>
            </w:r>
            <w:r w:rsidRPr="00416CA1">
              <w:rPr>
                <w:b/>
                <w:bCs/>
                <w:color w:val="000000"/>
              </w:rPr>
              <w:br/>
            </w:r>
            <w:proofErr w:type="spellStart"/>
            <w:r w:rsidRPr="00416CA1">
              <w:rPr>
                <w:b/>
                <w:bCs/>
              </w:rPr>
              <w:t>м.п</w:t>
            </w:r>
            <w:proofErr w:type="spellEnd"/>
            <w:r w:rsidRPr="00416CA1">
              <w:rPr>
                <w:b/>
                <w:bCs/>
              </w:rPr>
              <w:t xml:space="preserve">.                  </w:t>
            </w:r>
          </w:p>
        </w:tc>
        <w:tc>
          <w:tcPr>
            <w:tcW w:w="2534" w:type="pct"/>
            <w:hideMark/>
          </w:tcPr>
          <w:p w14:paraId="399D4027" w14:textId="77777777" w:rsidR="00CB7051" w:rsidRPr="00416CA1" w:rsidRDefault="00CB7051" w:rsidP="00976732">
            <w:pPr>
              <w:contextualSpacing/>
              <w:rPr>
                <w:b/>
                <w:bCs/>
                <w:color w:val="000000"/>
              </w:rPr>
            </w:pPr>
            <w:r w:rsidRPr="00416CA1">
              <w:rPr>
                <w:b/>
                <w:bCs/>
                <w:color w:val="000000"/>
              </w:rPr>
              <w:t>Исполнитель:</w:t>
            </w:r>
          </w:p>
          <w:p w14:paraId="60B2E7AA" w14:textId="01E4E578" w:rsidR="00A430EE" w:rsidRDefault="00A430EE" w:rsidP="00976732">
            <w:pPr>
              <w:contextualSpacing/>
              <w:rPr>
                <w:rFonts w:eastAsia="Times New Roman"/>
                <w:b/>
              </w:rPr>
            </w:pPr>
          </w:p>
          <w:p w14:paraId="4543EE02" w14:textId="77777777" w:rsidR="00152BD3" w:rsidRPr="00416CA1" w:rsidRDefault="00152BD3" w:rsidP="00976732">
            <w:pPr>
              <w:contextualSpacing/>
              <w:rPr>
                <w:rFonts w:eastAsia="Times New Roman"/>
                <w:b/>
              </w:rPr>
            </w:pPr>
          </w:p>
          <w:p w14:paraId="4A6E5A3F" w14:textId="77777777" w:rsidR="005E3C7C" w:rsidRPr="00416CA1" w:rsidRDefault="005E3C7C" w:rsidP="00976732">
            <w:pPr>
              <w:contextualSpacing/>
              <w:rPr>
                <w:rFonts w:eastAsia="Times New Roman"/>
                <w:b/>
              </w:rPr>
            </w:pPr>
          </w:p>
          <w:p w14:paraId="0688F589" w14:textId="77777777" w:rsidR="008C2812" w:rsidRPr="00416CA1" w:rsidRDefault="008C2812" w:rsidP="00976732">
            <w:pPr>
              <w:contextualSpacing/>
              <w:rPr>
                <w:b/>
                <w:bCs/>
                <w:color w:val="000000"/>
              </w:rPr>
            </w:pPr>
            <w:r w:rsidRPr="00416CA1">
              <w:rPr>
                <w:b/>
                <w:bCs/>
                <w:color w:val="000000"/>
              </w:rPr>
              <w:t>______________________/</w:t>
            </w:r>
            <w:r w:rsidR="00A430EE" w:rsidRPr="00416CA1">
              <w:rPr>
                <w:b/>
                <w:bCs/>
                <w:color w:val="000000"/>
              </w:rPr>
              <w:t>_____________</w:t>
            </w:r>
          </w:p>
          <w:p w14:paraId="4F4049A8" w14:textId="77777777" w:rsidR="00CB7051" w:rsidRPr="00416CA1" w:rsidRDefault="008C2812" w:rsidP="00976732">
            <w:pPr>
              <w:contextualSpacing/>
              <w:rPr>
                <w:b/>
                <w:bCs/>
                <w:color w:val="000000"/>
              </w:rPr>
            </w:pPr>
            <w:proofErr w:type="spellStart"/>
            <w:r w:rsidRPr="00416CA1">
              <w:rPr>
                <w:b/>
                <w:bCs/>
              </w:rPr>
              <w:t>м.п</w:t>
            </w:r>
            <w:proofErr w:type="spellEnd"/>
            <w:r w:rsidRPr="00416CA1">
              <w:rPr>
                <w:b/>
                <w:bCs/>
              </w:rPr>
              <w:t xml:space="preserve">.                 </w:t>
            </w:r>
          </w:p>
        </w:tc>
      </w:tr>
    </w:tbl>
    <w:p w14:paraId="44FB67C4" w14:textId="77777777" w:rsidR="00137EE1" w:rsidRPr="00416CA1" w:rsidRDefault="00137EE1" w:rsidP="00976732">
      <w:pPr>
        <w:ind w:left="5040"/>
        <w:jc w:val="right"/>
      </w:pPr>
    </w:p>
    <w:p w14:paraId="7BC8B51F" w14:textId="77777777" w:rsidR="00361FA7" w:rsidRPr="00416CA1" w:rsidRDefault="00361FA7" w:rsidP="00976732">
      <w:pPr>
        <w:ind w:left="5040"/>
        <w:jc w:val="right"/>
      </w:pPr>
      <w:r w:rsidRPr="00416CA1">
        <w:br w:type="page"/>
      </w:r>
    </w:p>
    <w:p w14:paraId="5FE4A67B" w14:textId="42E58AA3" w:rsidR="00F641AD" w:rsidRPr="00416CA1" w:rsidRDefault="00F641AD" w:rsidP="00F641AD">
      <w:pPr>
        <w:jc w:val="right"/>
        <w:rPr>
          <w:rFonts w:eastAsia="Times New Roman"/>
        </w:rPr>
      </w:pPr>
      <w:r w:rsidRPr="00416CA1">
        <w:rPr>
          <w:rFonts w:eastAsia="Times New Roman"/>
        </w:rPr>
        <w:lastRenderedPageBreak/>
        <w:t xml:space="preserve">Приложение № 1.5 к Техническому заданию </w:t>
      </w:r>
    </w:p>
    <w:p w14:paraId="61D39FBD" w14:textId="1DD00F6F" w:rsidR="00F641AD" w:rsidRPr="00416CA1" w:rsidRDefault="00F641AD" w:rsidP="00F641AD">
      <w:pPr>
        <w:jc w:val="right"/>
        <w:rPr>
          <w:rFonts w:eastAsia="Times New Roman"/>
        </w:rPr>
      </w:pPr>
      <w:r w:rsidRPr="00416CA1">
        <w:rPr>
          <w:rFonts w:eastAsia="Times New Roman"/>
        </w:rPr>
        <w:t>Договора на оказание услуг №___ от «___» _____202</w:t>
      </w:r>
      <w:r w:rsidR="00A4401B">
        <w:rPr>
          <w:rFonts w:eastAsia="Times New Roman"/>
        </w:rPr>
        <w:t>4</w:t>
      </w:r>
      <w:r w:rsidRPr="00416CA1">
        <w:rPr>
          <w:rFonts w:eastAsia="Times New Roman"/>
        </w:rPr>
        <w:t xml:space="preserve"> г.</w:t>
      </w:r>
    </w:p>
    <w:p w14:paraId="2A4F35CA" w14:textId="77777777" w:rsidR="00704E80" w:rsidRPr="00416CA1" w:rsidRDefault="00704E80" w:rsidP="00976732">
      <w:pPr>
        <w:ind w:left="5040"/>
        <w:jc w:val="right"/>
      </w:pPr>
    </w:p>
    <w:p w14:paraId="3BCF4CBE" w14:textId="77777777" w:rsidR="00B83E0F" w:rsidRPr="00416CA1" w:rsidRDefault="00B83E0F" w:rsidP="00976732">
      <w:pPr>
        <w:ind w:left="5040"/>
        <w:jc w:val="right"/>
      </w:pPr>
    </w:p>
    <w:tbl>
      <w:tblPr>
        <w:tblW w:w="0" w:type="auto"/>
        <w:tblInd w:w="-72" w:type="dxa"/>
        <w:tblBorders>
          <w:insideH w:val="single" w:sz="4" w:space="0" w:color="auto"/>
          <w:insideV w:val="single" w:sz="4" w:space="0" w:color="auto"/>
        </w:tblBorders>
        <w:tblLook w:val="01E0" w:firstRow="1" w:lastRow="1" w:firstColumn="1" w:lastColumn="1" w:noHBand="0" w:noVBand="0"/>
      </w:tblPr>
      <w:tblGrid>
        <w:gridCol w:w="5217"/>
        <w:gridCol w:w="4786"/>
      </w:tblGrid>
      <w:tr w:rsidR="00704E80" w:rsidRPr="00416CA1" w14:paraId="1043A44E" w14:textId="77777777" w:rsidTr="005C6DD7">
        <w:trPr>
          <w:trHeight w:val="2714"/>
        </w:trPr>
        <w:tc>
          <w:tcPr>
            <w:tcW w:w="5217" w:type="dxa"/>
            <w:hideMark/>
          </w:tcPr>
          <w:p w14:paraId="1ABFDE02" w14:textId="77777777" w:rsidR="00704E80" w:rsidRPr="00416CA1" w:rsidRDefault="00704E80" w:rsidP="00976732">
            <w:pPr>
              <w:jc w:val="center"/>
              <w:outlineLvl w:val="0"/>
            </w:pPr>
            <w:r w:rsidRPr="00416CA1">
              <w:t xml:space="preserve">Министерство здравоохранения и социального </w:t>
            </w:r>
          </w:p>
          <w:p w14:paraId="4DB4A30E" w14:textId="77777777" w:rsidR="00704E80" w:rsidRPr="00416CA1" w:rsidRDefault="00704E80" w:rsidP="00976732">
            <w:pPr>
              <w:jc w:val="center"/>
              <w:outlineLvl w:val="0"/>
            </w:pPr>
            <w:r w:rsidRPr="00416CA1">
              <w:t>развития Российской Федерации</w:t>
            </w:r>
          </w:p>
          <w:p w14:paraId="25E02FFF" w14:textId="77777777" w:rsidR="00704E80" w:rsidRPr="00416CA1" w:rsidRDefault="00704E80" w:rsidP="00976732">
            <w:pPr>
              <w:jc w:val="center"/>
              <w:outlineLvl w:val="0"/>
            </w:pPr>
            <w:r w:rsidRPr="00416CA1">
              <w:t>______________________________________</w:t>
            </w:r>
          </w:p>
          <w:p w14:paraId="249E104C" w14:textId="77777777" w:rsidR="00704E80" w:rsidRPr="00416CA1" w:rsidRDefault="00704E80" w:rsidP="00976732">
            <w:pPr>
              <w:jc w:val="center"/>
              <w:outlineLvl w:val="0"/>
            </w:pPr>
            <w:r w:rsidRPr="00416CA1">
              <w:t>(наименование медицинской организации)</w:t>
            </w:r>
          </w:p>
          <w:p w14:paraId="5EE3F219" w14:textId="77777777" w:rsidR="00704E80" w:rsidRPr="00416CA1" w:rsidRDefault="00704E80" w:rsidP="00976732">
            <w:pPr>
              <w:jc w:val="center"/>
              <w:outlineLvl w:val="0"/>
            </w:pPr>
            <w:r w:rsidRPr="00416CA1">
              <w:t>________________________________________</w:t>
            </w:r>
          </w:p>
          <w:p w14:paraId="69CB95A7" w14:textId="77777777" w:rsidR="00704E80" w:rsidRPr="00416CA1" w:rsidRDefault="00704E80" w:rsidP="00976732">
            <w:pPr>
              <w:jc w:val="center"/>
              <w:outlineLvl w:val="0"/>
            </w:pPr>
            <w:r w:rsidRPr="00416CA1">
              <w:t>________________________________________</w:t>
            </w:r>
          </w:p>
          <w:p w14:paraId="42390913" w14:textId="77777777" w:rsidR="005C6DD7" w:rsidRPr="00416CA1" w:rsidRDefault="00704E80" w:rsidP="00976732">
            <w:pPr>
              <w:jc w:val="center"/>
              <w:outlineLvl w:val="0"/>
            </w:pPr>
            <w:r w:rsidRPr="00416CA1">
              <w:t>(адрес)</w:t>
            </w:r>
          </w:p>
          <w:p w14:paraId="211DFCD7" w14:textId="77777777" w:rsidR="005C6DD7" w:rsidRPr="00416CA1" w:rsidRDefault="005C6DD7" w:rsidP="00976732"/>
          <w:p w14:paraId="16797CE7" w14:textId="77777777" w:rsidR="005C6DD7" w:rsidRPr="00416CA1" w:rsidRDefault="005C6DD7" w:rsidP="00976732"/>
          <w:p w14:paraId="4DB9779E" w14:textId="77777777" w:rsidR="00704E80" w:rsidRPr="00416CA1" w:rsidRDefault="005C6DD7" w:rsidP="00976732">
            <w:pPr>
              <w:tabs>
                <w:tab w:val="left" w:pos="1560"/>
              </w:tabs>
            </w:pPr>
            <w:r w:rsidRPr="00416CA1">
              <w:tab/>
            </w:r>
          </w:p>
        </w:tc>
        <w:tc>
          <w:tcPr>
            <w:tcW w:w="4786" w:type="dxa"/>
          </w:tcPr>
          <w:p w14:paraId="5F2ED019" w14:textId="77777777" w:rsidR="00704E80" w:rsidRPr="00416CA1" w:rsidRDefault="00704E80" w:rsidP="00976732">
            <w:pPr>
              <w:outlineLvl w:val="0"/>
              <w:rPr>
                <w:color w:val="FFFFFF"/>
              </w:rPr>
            </w:pPr>
            <w:proofErr w:type="spellStart"/>
            <w:r w:rsidRPr="00416CA1">
              <w:rPr>
                <w:color w:val="FFFFFF"/>
              </w:rPr>
              <w:t>едицинская</w:t>
            </w:r>
            <w:proofErr w:type="spellEnd"/>
            <w:r w:rsidRPr="00416CA1">
              <w:rPr>
                <w:color w:val="FFFFFF"/>
              </w:rPr>
              <w:t xml:space="preserve"> документация</w:t>
            </w:r>
          </w:p>
          <w:p w14:paraId="21F237E9" w14:textId="77777777" w:rsidR="00704E80" w:rsidRPr="00416CA1" w:rsidRDefault="00704E80" w:rsidP="00976732">
            <w:pPr>
              <w:jc w:val="center"/>
              <w:outlineLvl w:val="0"/>
              <w:rPr>
                <w:color w:val="FFFFFF"/>
              </w:rPr>
            </w:pPr>
            <w:r w:rsidRPr="00416CA1">
              <w:rPr>
                <w:color w:val="FFFFFF"/>
              </w:rPr>
              <w:t>Форма № 003-П/У</w:t>
            </w:r>
          </w:p>
          <w:p w14:paraId="64579D8A" w14:textId="77777777" w:rsidR="00704E80" w:rsidRPr="00416CA1" w:rsidRDefault="00704E80" w:rsidP="00976732">
            <w:pPr>
              <w:jc w:val="center"/>
              <w:outlineLvl w:val="0"/>
            </w:pPr>
          </w:p>
        </w:tc>
      </w:tr>
    </w:tbl>
    <w:p w14:paraId="0E0310C4" w14:textId="77777777" w:rsidR="00704E80" w:rsidRPr="00416CA1" w:rsidRDefault="00704E80" w:rsidP="00976732">
      <w:pPr>
        <w:jc w:val="center"/>
        <w:rPr>
          <w:b/>
          <w:bC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90"/>
        <w:gridCol w:w="291"/>
        <w:gridCol w:w="291"/>
        <w:gridCol w:w="291"/>
        <w:gridCol w:w="290"/>
        <w:gridCol w:w="291"/>
        <w:gridCol w:w="291"/>
        <w:gridCol w:w="291"/>
        <w:gridCol w:w="290"/>
        <w:gridCol w:w="291"/>
        <w:gridCol w:w="291"/>
        <w:gridCol w:w="291"/>
        <w:gridCol w:w="291"/>
        <w:gridCol w:w="4783"/>
      </w:tblGrid>
      <w:tr w:rsidR="00704E80" w:rsidRPr="00416CA1" w14:paraId="402085AA" w14:textId="77777777" w:rsidTr="00704E80">
        <w:tc>
          <w:tcPr>
            <w:tcW w:w="1440" w:type="dxa"/>
            <w:tcBorders>
              <w:top w:val="nil"/>
              <w:left w:val="nil"/>
              <w:bottom w:val="nil"/>
              <w:right w:val="single" w:sz="4" w:space="0" w:color="auto"/>
            </w:tcBorders>
            <w:hideMark/>
          </w:tcPr>
          <w:p w14:paraId="26A6ED2C" w14:textId="77777777" w:rsidR="00704E80" w:rsidRPr="00416CA1" w:rsidRDefault="00704E80" w:rsidP="00976732">
            <w:pPr>
              <w:jc w:val="right"/>
              <w:rPr>
                <w:bCs/>
              </w:rPr>
            </w:pPr>
            <w:r w:rsidRPr="00416CA1">
              <w:rPr>
                <w:bCs/>
              </w:rPr>
              <w:t>Код ОГРН</w:t>
            </w:r>
          </w:p>
        </w:tc>
        <w:tc>
          <w:tcPr>
            <w:tcW w:w="290" w:type="dxa"/>
            <w:tcBorders>
              <w:top w:val="single" w:sz="4" w:space="0" w:color="auto"/>
              <w:left w:val="single" w:sz="4" w:space="0" w:color="auto"/>
              <w:bottom w:val="single" w:sz="4" w:space="0" w:color="auto"/>
              <w:right w:val="single" w:sz="4" w:space="0" w:color="auto"/>
            </w:tcBorders>
          </w:tcPr>
          <w:p w14:paraId="6CE56CC6"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388AE62F"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43AD7576"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70800848" w14:textId="77777777" w:rsidR="00704E80" w:rsidRPr="00416CA1" w:rsidRDefault="00704E80" w:rsidP="00976732">
            <w:pPr>
              <w:jc w:val="center"/>
              <w:rPr>
                <w:b/>
                <w:bCs/>
              </w:rPr>
            </w:pPr>
          </w:p>
        </w:tc>
        <w:tc>
          <w:tcPr>
            <w:tcW w:w="290" w:type="dxa"/>
            <w:tcBorders>
              <w:top w:val="single" w:sz="4" w:space="0" w:color="auto"/>
              <w:left w:val="single" w:sz="4" w:space="0" w:color="auto"/>
              <w:bottom w:val="single" w:sz="4" w:space="0" w:color="auto"/>
              <w:right w:val="single" w:sz="4" w:space="0" w:color="auto"/>
            </w:tcBorders>
          </w:tcPr>
          <w:p w14:paraId="7ACA98E1"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4957F124"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4DCAC03A"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763D5C37" w14:textId="77777777" w:rsidR="00704E80" w:rsidRPr="00416CA1" w:rsidRDefault="00704E80" w:rsidP="00976732">
            <w:pPr>
              <w:jc w:val="center"/>
              <w:rPr>
                <w:b/>
                <w:bCs/>
              </w:rPr>
            </w:pPr>
          </w:p>
        </w:tc>
        <w:tc>
          <w:tcPr>
            <w:tcW w:w="290" w:type="dxa"/>
            <w:tcBorders>
              <w:top w:val="single" w:sz="4" w:space="0" w:color="auto"/>
              <w:left w:val="single" w:sz="4" w:space="0" w:color="auto"/>
              <w:bottom w:val="single" w:sz="4" w:space="0" w:color="auto"/>
              <w:right w:val="single" w:sz="4" w:space="0" w:color="auto"/>
            </w:tcBorders>
          </w:tcPr>
          <w:p w14:paraId="2B07A072"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5EA2EFA2"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2BCFF8DD"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648AF60C" w14:textId="77777777" w:rsidR="00704E80" w:rsidRPr="00416CA1" w:rsidRDefault="00704E80" w:rsidP="00976732">
            <w:pPr>
              <w:jc w:val="center"/>
              <w:rPr>
                <w:b/>
                <w:bCs/>
              </w:rPr>
            </w:pPr>
          </w:p>
        </w:tc>
        <w:tc>
          <w:tcPr>
            <w:tcW w:w="291" w:type="dxa"/>
            <w:tcBorders>
              <w:top w:val="single" w:sz="4" w:space="0" w:color="auto"/>
              <w:left w:val="single" w:sz="4" w:space="0" w:color="auto"/>
              <w:bottom w:val="single" w:sz="4" w:space="0" w:color="auto"/>
              <w:right w:val="single" w:sz="4" w:space="0" w:color="auto"/>
            </w:tcBorders>
          </w:tcPr>
          <w:p w14:paraId="420E1A4D" w14:textId="77777777" w:rsidR="00704E80" w:rsidRPr="00416CA1" w:rsidRDefault="00704E80" w:rsidP="00976732">
            <w:pPr>
              <w:jc w:val="center"/>
              <w:rPr>
                <w:b/>
                <w:bCs/>
              </w:rPr>
            </w:pPr>
          </w:p>
        </w:tc>
        <w:tc>
          <w:tcPr>
            <w:tcW w:w="4783" w:type="dxa"/>
            <w:tcBorders>
              <w:top w:val="nil"/>
              <w:left w:val="single" w:sz="4" w:space="0" w:color="auto"/>
              <w:bottom w:val="nil"/>
              <w:right w:val="nil"/>
            </w:tcBorders>
          </w:tcPr>
          <w:p w14:paraId="3213E40D" w14:textId="77777777" w:rsidR="00704E80" w:rsidRPr="00416CA1" w:rsidRDefault="00704E80" w:rsidP="00976732">
            <w:pPr>
              <w:jc w:val="center"/>
              <w:rPr>
                <w:b/>
                <w:bCs/>
              </w:rPr>
            </w:pPr>
          </w:p>
        </w:tc>
      </w:tr>
    </w:tbl>
    <w:p w14:paraId="3AB4946A" w14:textId="77777777" w:rsidR="00704E80" w:rsidRPr="00416CA1" w:rsidRDefault="00704E80" w:rsidP="00976732">
      <w:pPr>
        <w:jc w:val="right"/>
      </w:pPr>
    </w:p>
    <w:p w14:paraId="3CAE6F30" w14:textId="77777777" w:rsidR="00704E80" w:rsidRPr="00416CA1" w:rsidRDefault="00704E80" w:rsidP="00976732">
      <w:pPr>
        <w:jc w:val="center"/>
        <w:rPr>
          <w:b/>
          <w:caps/>
        </w:rPr>
      </w:pPr>
      <w:r w:rsidRPr="00416CA1">
        <w:rPr>
          <w:b/>
          <w:caps/>
        </w:rPr>
        <w:t>Заключение предварительного (периодического)</w:t>
      </w:r>
      <w:r w:rsidRPr="00416CA1">
        <w:t xml:space="preserve"> </w:t>
      </w:r>
      <w:r w:rsidRPr="00416CA1">
        <w:rPr>
          <w:b/>
          <w:caps/>
        </w:rPr>
        <w:t>медицинского осмотра (обследования)</w:t>
      </w:r>
    </w:p>
    <w:tbl>
      <w:tblPr>
        <w:tblW w:w="10239" w:type="dxa"/>
        <w:tblInd w:w="-72" w:type="dxa"/>
        <w:tblLayout w:type="fixed"/>
        <w:tblLook w:val="01E0" w:firstRow="1" w:lastRow="1" w:firstColumn="1" w:lastColumn="1" w:noHBand="0" w:noVBand="0"/>
      </w:tblPr>
      <w:tblGrid>
        <w:gridCol w:w="639"/>
        <w:gridCol w:w="9498"/>
        <w:gridCol w:w="102"/>
      </w:tblGrid>
      <w:tr w:rsidR="00704E80" w:rsidRPr="00416CA1" w14:paraId="5BF286E7" w14:textId="77777777" w:rsidTr="00361FA7">
        <w:trPr>
          <w:gridAfter w:val="1"/>
          <w:wAfter w:w="102" w:type="dxa"/>
          <w:cantSplit/>
          <w:trHeight w:hRule="exact" w:val="280"/>
        </w:trPr>
        <w:tc>
          <w:tcPr>
            <w:tcW w:w="639" w:type="dxa"/>
            <w:vAlign w:val="bottom"/>
            <w:hideMark/>
          </w:tcPr>
          <w:p w14:paraId="0AEC65A0" w14:textId="77777777" w:rsidR="00704E80" w:rsidRPr="00416CA1" w:rsidRDefault="00704E80" w:rsidP="00976732">
            <w:r w:rsidRPr="00416CA1">
              <w:t>1.</w:t>
            </w:r>
          </w:p>
        </w:tc>
        <w:tc>
          <w:tcPr>
            <w:tcW w:w="9498" w:type="dxa"/>
            <w:vAlign w:val="bottom"/>
            <w:hideMark/>
          </w:tcPr>
          <w:p w14:paraId="2A034ECB" w14:textId="77777777" w:rsidR="00704E80" w:rsidRPr="00416CA1" w:rsidRDefault="00704E80" w:rsidP="00976732">
            <w:pPr>
              <w:jc w:val="both"/>
            </w:pPr>
            <w:r w:rsidRPr="00416CA1">
              <w:t xml:space="preserve">Ф.И.О. </w:t>
            </w:r>
          </w:p>
        </w:tc>
      </w:tr>
      <w:tr w:rsidR="00704E80" w:rsidRPr="00416CA1" w14:paraId="61D2FD91" w14:textId="77777777" w:rsidTr="00361FA7">
        <w:trPr>
          <w:cantSplit/>
          <w:trHeight w:val="294"/>
        </w:trPr>
        <w:tc>
          <w:tcPr>
            <w:tcW w:w="639" w:type="dxa"/>
          </w:tcPr>
          <w:p w14:paraId="48D24D3B" w14:textId="77777777" w:rsidR="00704E80" w:rsidRPr="00416CA1" w:rsidRDefault="00704E80" w:rsidP="00976732">
            <w:r w:rsidRPr="00416CA1">
              <w:t>2.</w:t>
            </w:r>
          </w:p>
          <w:p w14:paraId="022E3EDD" w14:textId="0C643A8C" w:rsidR="0098764C" w:rsidRPr="00416CA1" w:rsidRDefault="0098764C" w:rsidP="00976732">
            <w:r w:rsidRPr="00416CA1">
              <w:t>3.</w:t>
            </w:r>
          </w:p>
        </w:tc>
        <w:tc>
          <w:tcPr>
            <w:tcW w:w="9600" w:type="dxa"/>
            <w:gridSpan w:val="2"/>
          </w:tcPr>
          <w:p w14:paraId="5D651EE2" w14:textId="77777777" w:rsidR="00704E80" w:rsidRPr="00416CA1" w:rsidRDefault="00704E80" w:rsidP="00976732">
            <w:pPr>
              <w:rPr>
                <w:bCs/>
              </w:rPr>
            </w:pPr>
            <w:r w:rsidRPr="00416CA1">
              <w:rPr>
                <w:bCs/>
              </w:rPr>
              <w:t>Дата рождения:</w:t>
            </w:r>
          </w:p>
          <w:p w14:paraId="432E49D3" w14:textId="7927CB95" w:rsidR="0098764C" w:rsidRPr="00416CA1" w:rsidRDefault="0098764C" w:rsidP="00976732">
            <w:pPr>
              <w:rPr>
                <w:bCs/>
              </w:rPr>
            </w:pPr>
            <w:r w:rsidRPr="00416CA1">
              <w:rPr>
                <w:bCs/>
              </w:rPr>
              <w:t>Пол:</w:t>
            </w:r>
          </w:p>
        </w:tc>
      </w:tr>
      <w:tr w:rsidR="00704E80" w:rsidRPr="00416CA1" w14:paraId="2DEDEBC6" w14:textId="77777777" w:rsidTr="00361FA7">
        <w:trPr>
          <w:cantSplit/>
          <w:trHeight w:val="294"/>
        </w:trPr>
        <w:tc>
          <w:tcPr>
            <w:tcW w:w="639" w:type="dxa"/>
          </w:tcPr>
          <w:p w14:paraId="76569351" w14:textId="29C12A02" w:rsidR="00704E80" w:rsidRPr="00416CA1" w:rsidRDefault="0098764C" w:rsidP="00976732">
            <w:r w:rsidRPr="00416CA1">
              <w:t>4</w:t>
            </w:r>
            <w:r w:rsidR="00704E80" w:rsidRPr="00416CA1">
              <w:t>.</w:t>
            </w:r>
          </w:p>
        </w:tc>
        <w:tc>
          <w:tcPr>
            <w:tcW w:w="9600" w:type="dxa"/>
            <w:gridSpan w:val="2"/>
          </w:tcPr>
          <w:p w14:paraId="725E7CFD" w14:textId="77777777" w:rsidR="00704E80" w:rsidRPr="00416CA1" w:rsidRDefault="00704E80" w:rsidP="00976732">
            <w:pPr>
              <w:rPr>
                <w:bCs/>
              </w:rPr>
            </w:pPr>
            <w:r w:rsidRPr="00416CA1">
              <w:rPr>
                <w:bCs/>
              </w:rPr>
              <w:t>Адрес проживания:</w:t>
            </w:r>
          </w:p>
        </w:tc>
      </w:tr>
      <w:tr w:rsidR="00704E80" w:rsidRPr="00416CA1" w14:paraId="0123E014" w14:textId="77777777" w:rsidTr="00361FA7">
        <w:trPr>
          <w:cantSplit/>
          <w:trHeight w:val="294"/>
        </w:trPr>
        <w:tc>
          <w:tcPr>
            <w:tcW w:w="639" w:type="dxa"/>
          </w:tcPr>
          <w:p w14:paraId="1B7ADA22" w14:textId="18B8A836" w:rsidR="00704E80" w:rsidRPr="00416CA1" w:rsidRDefault="0098764C" w:rsidP="00976732">
            <w:r w:rsidRPr="00416CA1">
              <w:t>5</w:t>
            </w:r>
            <w:r w:rsidR="00704E80" w:rsidRPr="00416CA1">
              <w:t>.</w:t>
            </w:r>
          </w:p>
        </w:tc>
        <w:tc>
          <w:tcPr>
            <w:tcW w:w="9600" w:type="dxa"/>
            <w:gridSpan w:val="2"/>
          </w:tcPr>
          <w:p w14:paraId="530EFD9A" w14:textId="77777777" w:rsidR="00704E80" w:rsidRPr="00416CA1" w:rsidRDefault="00704E80" w:rsidP="00976732">
            <w:pPr>
              <w:rPr>
                <w:bCs/>
              </w:rPr>
            </w:pPr>
            <w:r w:rsidRPr="00416CA1">
              <w:rPr>
                <w:bCs/>
              </w:rPr>
              <w:t>Место работы:</w:t>
            </w:r>
          </w:p>
        </w:tc>
      </w:tr>
      <w:tr w:rsidR="00704E80" w:rsidRPr="00416CA1" w14:paraId="684F5A21" w14:textId="77777777" w:rsidTr="00361FA7">
        <w:trPr>
          <w:cantSplit/>
          <w:trHeight w:val="355"/>
        </w:trPr>
        <w:tc>
          <w:tcPr>
            <w:tcW w:w="639" w:type="dxa"/>
            <w:hideMark/>
          </w:tcPr>
          <w:p w14:paraId="58581EA7" w14:textId="1D25CCFF" w:rsidR="00704E80" w:rsidRPr="00416CA1" w:rsidRDefault="0098764C" w:rsidP="00976732">
            <w:r w:rsidRPr="00416CA1">
              <w:t>5</w:t>
            </w:r>
            <w:r w:rsidR="00704E80" w:rsidRPr="00416CA1">
              <w:t>.1.</w:t>
            </w:r>
          </w:p>
        </w:tc>
        <w:tc>
          <w:tcPr>
            <w:tcW w:w="9600" w:type="dxa"/>
            <w:gridSpan w:val="2"/>
            <w:hideMark/>
          </w:tcPr>
          <w:p w14:paraId="479CE022" w14:textId="77777777" w:rsidR="00704E80" w:rsidRPr="00416CA1" w:rsidRDefault="00704E80" w:rsidP="00976732">
            <w:r w:rsidRPr="00416CA1">
              <w:t>Организация (предприятие):</w:t>
            </w:r>
          </w:p>
        </w:tc>
      </w:tr>
      <w:tr w:rsidR="00704E80" w:rsidRPr="00416CA1" w14:paraId="3FEC540D" w14:textId="77777777" w:rsidTr="00361FA7">
        <w:trPr>
          <w:cantSplit/>
          <w:trHeight w:val="361"/>
        </w:trPr>
        <w:tc>
          <w:tcPr>
            <w:tcW w:w="639" w:type="dxa"/>
            <w:hideMark/>
          </w:tcPr>
          <w:p w14:paraId="4741A5C4" w14:textId="0B83C1F7" w:rsidR="00704E80" w:rsidRPr="00416CA1" w:rsidRDefault="0098764C" w:rsidP="00976732">
            <w:r w:rsidRPr="00416CA1">
              <w:t>5</w:t>
            </w:r>
            <w:r w:rsidR="00704E80" w:rsidRPr="00416CA1">
              <w:t>.2.</w:t>
            </w:r>
          </w:p>
        </w:tc>
        <w:tc>
          <w:tcPr>
            <w:tcW w:w="9600" w:type="dxa"/>
            <w:gridSpan w:val="2"/>
            <w:hideMark/>
          </w:tcPr>
          <w:p w14:paraId="3C811AC2" w14:textId="77777777" w:rsidR="00704E80" w:rsidRPr="00416CA1" w:rsidRDefault="00704E80" w:rsidP="00976732">
            <w:r w:rsidRPr="00416CA1">
              <w:t>Структурное подразделение:</w:t>
            </w:r>
          </w:p>
        </w:tc>
      </w:tr>
      <w:tr w:rsidR="00704E80" w:rsidRPr="00416CA1" w14:paraId="68CCA459" w14:textId="77777777" w:rsidTr="00361FA7">
        <w:trPr>
          <w:cantSplit/>
          <w:trHeight w:val="361"/>
        </w:trPr>
        <w:tc>
          <w:tcPr>
            <w:tcW w:w="639" w:type="dxa"/>
            <w:hideMark/>
          </w:tcPr>
          <w:p w14:paraId="68614CD0" w14:textId="77777777" w:rsidR="00704E80" w:rsidRPr="00416CA1" w:rsidRDefault="00704E80" w:rsidP="00976732">
            <w:r w:rsidRPr="00416CA1">
              <w:t>5.</w:t>
            </w:r>
          </w:p>
        </w:tc>
        <w:tc>
          <w:tcPr>
            <w:tcW w:w="9600" w:type="dxa"/>
            <w:gridSpan w:val="2"/>
            <w:hideMark/>
          </w:tcPr>
          <w:p w14:paraId="77CCBC73" w14:textId="77777777" w:rsidR="00704E80" w:rsidRPr="00416CA1" w:rsidRDefault="00704E80" w:rsidP="00976732">
            <w:pPr>
              <w:jc w:val="both"/>
              <w:rPr>
                <w:bCs/>
              </w:rPr>
            </w:pPr>
            <w:r w:rsidRPr="00416CA1">
              <w:rPr>
                <w:bCs/>
              </w:rPr>
              <w:t xml:space="preserve">Профессия (должность) (в настоящее </w:t>
            </w:r>
            <w:proofErr w:type="gramStart"/>
            <w:r w:rsidRPr="00416CA1">
              <w:rPr>
                <w:bCs/>
              </w:rPr>
              <w:t>время)_</w:t>
            </w:r>
            <w:proofErr w:type="gramEnd"/>
            <w:r w:rsidRPr="00416CA1">
              <w:rPr>
                <w:bCs/>
              </w:rPr>
              <w:t>______________________________________________</w:t>
            </w:r>
          </w:p>
          <w:p w14:paraId="04666F68" w14:textId="77777777" w:rsidR="00704E80" w:rsidRPr="00416CA1" w:rsidRDefault="00704E80" w:rsidP="00976732">
            <w:pPr>
              <w:jc w:val="both"/>
            </w:pPr>
            <w:r w:rsidRPr="00416CA1">
              <w:t>Вредный производственный фактор или вид работы________________________________________</w:t>
            </w:r>
          </w:p>
        </w:tc>
      </w:tr>
      <w:tr w:rsidR="00704E80" w:rsidRPr="00416CA1" w14:paraId="02D7AECB" w14:textId="77777777" w:rsidTr="00361FA7">
        <w:trPr>
          <w:cantSplit/>
          <w:trHeight w:val="361"/>
        </w:trPr>
        <w:tc>
          <w:tcPr>
            <w:tcW w:w="639" w:type="dxa"/>
            <w:hideMark/>
          </w:tcPr>
          <w:p w14:paraId="0DC9D3AF" w14:textId="2F2EE50B" w:rsidR="00704E80" w:rsidRPr="00416CA1" w:rsidRDefault="0098764C" w:rsidP="00976732">
            <w:r w:rsidRPr="00416CA1">
              <w:t>6</w:t>
            </w:r>
            <w:r w:rsidR="00704E80" w:rsidRPr="00416CA1">
              <w:t>.</w:t>
            </w:r>
          </w:p>
        </w:tc>
        <w:tc>
          <w:tcPr>
            <w:tcW w:w="9600" w:type="dxa"/>
            <w:gridSpan w:val="2"/>
            <w:hideMark/>
          </w:tcPr>
          <w:p w14:paraId="12CAA2E4" w14:textId="77777777" w:rsidR="00704E80" w:rsidRPr="00416CA1" w:rsidRDefault="00704E80" w:rsidP="00976732">
            <w:pPr>
              <w:jc w:val="both"/>
            </w:pPr>
            <w:r w:rsidRPr="00416CA1">
              <w:t>Согласно результатам проведенного предварительного медицин</w:t>
            </w:r>
            <w:r w:rsidR="00B83E0F" w:rsidRPr="00416CA1">
              <w:t>ского осмотра (обследования):</w:t>
            </w:r>
            <w:r w:rsidRPr="00416CA1">
              <w:t xml:space="preserve"> не имеет/имеет медицинские противопоказания к работе с вредными и/или опасными веществами и производственными факторами, заключение дано/не дано (нужное подчеркнуть) </w:t>
            </w:r>
          </w:p>
        </w:tc>
      </w:tr>
    </w:tbl>
    <w:p w14:paraId="27594A6F" w14:textId="77E1B3C5" w:rsidR="00704E80" w:rsidRPr="00416CA1" w:rsidRDefault="00704E80" w:rsidP="00976732">
      <w:pPr>
        <w:spacing w:before="120"/>
        <w:jc w:val="both"/>
        <w:rPr>
          <w:bCs/>
        </w:rPr>
      </w:pPr>
      <w:r w:rsidRPr="00416CA1">
        <w:rPr>
          <w:bCs/>
        </w:rPr>
        <w:t>Председатель врачебной комиссии ________________________/_____________________ (подпись)</w:t>
      </w:r>
    </w:p>
    <w:p w14:paraId="27895002" w14:textId="77777777" w:rsidR="00704E80" w:rsidRPr="00416CA1" w:rsidRDefault="00704E80" w:rsidP="00976732">
      <w:pPr>
        <w:spacing w:before="120"/>
        <w:jc w:val="both"/>
      </w:pPr>
      <w:r w:rsidRPr="00416CA1">
        <w:t>М.П.     «____</w:t>
      </w:r>
      <w:proofErr w:type="gramStart"/>
      <w:r w:rsidRPr="00416CA1">
        <w:t>_»_</w:t>
      </w:r>
      <w:proofErr w:type="gramEnd"/>
      <w:r w:rsidRPr="00416CA1">
        <w:t>_______________20_____г.</w:t>
      </w:r>
    </w:p>
    <w:p w14:paraId="59CF1260" w14:textId="1F11D35D" w:rsidR="00704E80" w:rsidRPr="00416CA1" w:rsidRDefault="00704E80" w:rsidP="00976732">
      <w:pPr>
        <w:spacing w:before="120"/>
      </w:pPr>
      <w:r w:rsidRPr="00416CA1">
        <w:t>Подпись работника (</w:t>
      </w:r>
      <w:proofErr w:type="gramStart"/>
      <w:r w:rsidRPr="00416CA1">
        <w:t>Ф.И.О.)_</w:t>
      </w:r>
      <w:proofErr w:type="gramEnd"/>
      <w:r w:rsidRPr="00416CA1">
        <w:t>____________________________/_____________________(подпись)</w:t>
      </w:r>
    </w:p>
    <w:p w14:paraId="7800C8CF" w14:textId="77777777" w:rsidR="00CB7051" w:rsidRPr="00416CA1" w:rsidRDefault="00CB7051" w:rsidP="00976732">
      <w:pPr>
        <w:jc w:val="both"/>
      </w:pPr>
    </w:p>
    <w:p w14:paraId="5124A888" w14:textId="77777777" w:rsidR="00CB7051" w:rsidRPr="00416CA1" w:rsidRDefault="00CB7051" w:rsidP="00976732">
      <w:pPr>
        <w:ind w:right="-286"/>
        <w:contextualSpacing/>
        <w:jc w:val="center"/>
        <w:rPr>
          <w:b/>
          <w:bC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53"/>
        <w:gridCol w:w="5057"/>
      </w:tblGrid>
      <w:tr w:rsidR="00CB7051" w:rsidRPr="00416CA1" w14:paraId="596E8D36" w14:textId="77777777" w:rsidTr="00AA1593">
        <w:trPr>
          <w:tblCellSpacing w:w="15" w:type="dxa"/>
        </w:trPr>
        <w:tc>
          <w:tcPr>
            <w:tcW w:w="2475" w:type="pct"/>
          </w:tcPr>
          <w:p w14:paraId="066242A6" w14:textId="77777777" w:rsidR="00CB7051" w:rsidRPr="00416CA1" w:rsidRDefault="00CB7051" w:rsidP="00976732">
            <w:pPr>
              <w:contextualSpacing/>
              <w:rPr>
                <w:b/>
                <w:bCs/>
              </w:rPr>
            </w:pPr>
          </w:p>
        </w:tc>
        <w:tc>
          <w:tcPr>
            <w:tcW w:w="2477" w:type="pct"/>
          </w:tcPr>
          <w:p w14:paraId="02A39A99" w14:textId="77777777" w:rsidR="00CB7051" w:rsidRPr="00416CA1" w:rsidRDefault="00CB7051" w:rsidP="00976732">
            <w:pPr>
              <w:contextualSpacing/>
              <w:rPr>
                <w:b/>
                <w:bCs/>
                <w:color w:val="000000"/>
              </w:rPr>
            </w:pPr>
          </w:p>
        </w:tc>
      </w:tr>
    </w:tbl>
    <w:p w14:paraId="012C4237" w14:textId="77777777" w:rsidR="00CB7051" w:rsidRPr="00416CA1" w:rsidRDefault="00CB7051" w:rsidP="00976732">
      <w:pPr>
        <w:contextualSpacing/>
        <w:jc w:val="center"/>
        <w:rPr>
          <w:b/>
          <w:bCs/>
          <w:color w:val="000000"/>
        </w:rPr>
      </w:pPr>
      <w:r w:rsidRPr="00416CA1">
        <w:rPr>
          <w:b/>
          <w:bCs/>
          <w:color w:val="000000"/>
        </w:rPr>
        <w:t xml:space="preserve">ФОРМА СОГЛАСОВАНА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1"/>
        <w:gridCol w:w="5169"/>
      </w:tblGrid>
      <w:tr w:rsidR="00CB7051" w:rsidRPr="00416CA1" w14:paraId="2C0D006B" w14:textId="77777777" w:rsidTr="00902C84">
        <w:trPr>
          <w:tblCellSpacing w:w="15" w:type="dxa"/>
        </w:trPr>
        <w:tc>
          <w:tcPr>
            <w:tcW w:w="2420" w:type="pct"/>
            <w:hideMark/>
          </w:tcPr>
          <w:p w14:paraId="19F4EA2F" w14:textId="77777777" w:rsidR="00CB7051" w:rsidRPr="00416CA1" w:rsidRDefault="00CB7051" w:rsidP="00976732">
            <w:pPr>
              <w:contextualSpacing/>
              <w:rPr>
                <w:b/>
                <w:bCs/>
                <w:color w:val="000000"/>
              </w:rPr>
            </w:pPr>
            <w:r w:rsidRPr="00416CA1">
              <w:rPr>
                <w:b/>
                <w:bCs/>
                <w:color w:val="000000"/>
              </w:rPr>
              <w:t>Заказчик:</w:t>
            </w:r>
          </w:p>
          <w:p w14:paraId="63C8DB60" w14:textId="77777777" w:rsidR="00CB7051" w:rsidRPr="00416CA1" w:rsidRDefault="00CB7051" w:rsidP="00976732">
            <w:pPr>
              <w:contextualSpacing/>
              <w:rPr>
                <w:b/>
                <w:bCs/>
                <w:color w:val="000000"/>
              </w:rPr>
            </w:pPr>
            <w:r w:rsidRPr="00416CA1">
              <w:rPr>
                <w:b/>
                <w:bCs/>
                <w:color w:val="000000"/>
              </w:rPr>
              <w:t>АО «Сочи-Парк»</w:t>
            </w:r>
            <w:r w:rsidRPr="00416CA1">
              <w:rPr>
                <w:b/>
                <w:bCs/>
                <w:color w:val="000000"/>
              </w:rPr>
              <w:br/>
              <w:t>Генеральный директор</w:t>
            </w:r>
          </w:p>
          <w:p w14:paraId="2B94D019" w14:textId="77777777" w:rsidR="00CB7051" w:rsidRPr="00416CA1" w:rsidRDefault="00CB7051" w:rsidP="00976732">
            <w:pPr>
              <w:contextualSpacing/>
              <w:jc w:val="center"/>
              <w:rPr>
                <w:b/>
                <w:bCs/>
                <w:color w:val="000000"/>
              </w:rPr>
            </w:pPr>
          </w:p>
          <w:p w14:paraId="0700258E" w14:textId="77777777" w:rsidR="00CB7051" w:rsidRPr="00416CA1" w:rsidRDefault="00CB7051" w:rsidP="00976732">
            <w:pPr>
              <w:contextualSpacing/>
              <w:rPr>
                <w:b/>
                <w:bCs/>
              </w:rPr>
            </w:pPr>
            <w:r w:rsidRPr="00416CA1">
              <w:rPr>
                <w:b/>
                <w:bCs/>
                <w:color w:val="000000"/>
              </w:rPr>
              <w:t>___________________ /</w:t>
            </w:r>
            <w:r w:rsidR="00AA1593" w:rsidRPr="00416CA1">
              <w:rPr>
                <w:b/>
                <w:bCs/>
                <w:color w:val="000000"/>
              </w:rPr>
              <w:t>Л.А. Кузнецова</w:t>
            </w:r>
            <w:r w:rsidRPr="00416CA1">
              <w:rPr>
                <w:b/>
                <w:bCs/>
                <w:color w:val="000000"/>
              </w:rPr>
              <w:t>/ </w:t>
            </w:r>
            <w:r w:rsidRPr="00416CA1">
              <w:rPr>
                <w:b/>
                <w:bCs/>
                <w:color w:val="000000"/>
              </w:rPr>
              <w:br/>
            </w:r>
            <w:proofErr w:type="spellStart"/>
            <w:r w:rsidRPr="00416CA1">
              <w:rPr>
                <w:b/>
                <w:bCs/>
              </w:rPr>
              <w:t>м.п</w:t>
            </w:r>
            <w:proofErr w:type="spellEnd"/>
            <w:r w:rsidRPr="00416CA1">
              <w:rPr>
                <w:b/>
                <w:bCs/>
              </w:rPr>
              <w:t xml:space="preserve">.                  </w:t>
            </w:r>
          </w:p>
        </w:tc>
        <w:tc>
          <w:tcPr>
            <w:tcW w:w="2533" w:type="pct"/>
            <w:hideMark/>
          </w:tcPr>
          <w:p w14:paraId="2BAD5D3A" w14:textId="77777777" w:rsidR="00CB7051" w:rsidRPr="00416CA1" w:rsidRDefault="00CB7051" w:rsidP="00976732">
            <w:pPr>
              <w:contextualSpacing/>
              <w:rPr>
                <w:b/>
                <w:bCs/>
                <w:color w:val="000000"/>
              </w:rPr>
            </w:pPr>
            <w:r w:rsidRPr="00416CA1">
              <w:rPr>
                <w:b/>
                <w:bCs/>
                <w:color w:val="000000"/>
              </w:rPr>
              <w:t>Исполнитель:</w:t>
            </w:r>
          </w:p>
          <w:p w14:paraId="34DE4D18" w14:textId="77777777" w:rsidR="005E3C7C" w:rsidRPr="00416CA1" w:rsidRDefault="005E3C7C" w:rsidP="00976732">
            <w:pPr>
              <w:contextualSpacing/>
              <w:rPr>
                <w:rFonts w:eastAsia="Times New Roman"/>
                <w:b/>
              </w:rPr>
            </w:pPr>
          </w:p>
          <w:p w14:paraId="4F404F16" w14:textId="77777777" w:rsidR="008C2812" w:rsidRPr="00416CA1" w:rsidRDefault="008C2812" w:rsidP="00976732">
            <w:pPr>
              <w:contextualSpacing/>
              <w:rPr>
                <w:b/>
                <w:bCs/>
                <w:color w:val="000000"/>
              </w:rPr>
            </w:pPr>
            <w:r w:rsidRPr="00416CA1">
              <w:rPr>
                <w:b/>
                <w:bCs/>
                <w:color w:val="000000"/>
              </w:rPr>
              <w:t xml:space="preserve">        </w:t>
            </w:r>
          </w:p>
          <w:p w14:paraId="7126CFC3" w14:textId="77777777" w:rsidR="008C2812" w:rsidRPr="00416CA1" w:rsidRDefault="008C2812" w:rsidP="00976732">
            <w:pPr>
              <w:contextualSpacing/>
              <w:rPr>
                <w:b/>
                <w:bCs/>
                <w:color w:val="000000"/>
              </w:rPr>
            </w:pPr>
            <w:r w:rsidRPr="00416CA1">
              <w:rPr>
                <w:b/>
                <w:bCs/>
                <w:color w:val="000000"/>
              </w:rPr>
              <w:t>______________________/</w:t>
            </w:r>
            <w:r w:rsidR="005E3C7C" w:rsidRPr="00416CA1">
              <w:rPr>
                <w:b/>
                <w:bCs/>
                <w:color w:val="000000"/>
              </w:rPr>
              <w:t>_________</w:t>
            </w:r>
            <w:r w:rsidRPr="00416CA1">
              <w:rPr>
                <w:b/>
                <w:bCs/>
                <w:color w:val="000000"/>
              </w:rPr>
              <w:t>/</w:t>
            </w:r>
          </w:p>
          <w:p w14:paraId="78FD64B2" w14:textId="77777777" w:rsidR="00CB7051" w:rsidRPr="00416CA1" w:rsidRDefault="008C2812" w:rsidP="00976732">
            <w:pPr>
              <w:contextualSpacing/>
              <w:rPr>
                <w:b/>
                <w:bCs/>
                <w:color w:val="000000"/>
              </w:rPr>
            </w:pPr>
            <w:proofErr w:type="spellStart"/>
            <w:r w:rsidRPr="00416CA1">
              <w:rPr>
                <w:b/>
                <w:bCs/>
              </w:rPr>
              <w:t>м.п</w:t>
            </w:r>
            <w:proofErr w:type="spellEnd"/>
            <w:r w:rsidRPr="00416CA1">
              <w:rPr>
                <w:b/>
                <w:bCs/>
              </w:rPr>
              <w:t xml:space="preserve">.                 </w:t>
            </w:r>
          </w:p>
        </w:tc>
      </w:tr>
    </w:tbl>
    <w:p w14:paraId="09D5D72D" w14:textId="77777777" w:rsidR="00C02F68" w:rsidRPr="00416CA1" w:rsidRDefault="00C02F68" w:rsidP="00976732">
      <w:pPr>
        <w:jc w:val="center"/>
        <w:rPr>
          <w:color w:val="000000"/>
        </w:rPr>
        <w:sectPr w:rsidR="00C02F68" w:rsidRPr="00416CA1" w:rsidSect="00152BD3">
          <w:pgSz w:w="11905" w:h="16837"/>
          <w:pgMar w:top="1134" w:right="565" w:bottom="426" w:left="1230" w:header="294" w:footer="397" w:gutter="0"/>
          <w:cols w:space="720"/>
          <w:noEndnote/>
          <w:docGrid w:linePitch="326"/>
        </w:sectPr>
      </w:pPr>
    </w:p>
    <w:p w14:paraId="7B046528" w14:textId="4265AE25" w:rsidR="00F641AD" w:rsidRPr="00416CA1" w:rsidRDefault="00F641AD" w:rsidP="00F641AD">
      <w:pPr>
        <w:jc w:val="right"/>
        <w:rPr>
          <w:rFonts w:eastAsia="Times New Roman"/>
        </w:rPr>
      </w:pPr>
      <w:r w:rsidRPr="00416CA1">
        <w:rPr>
          <w:rFonts w:eastAsia="Times New Roman"/>
        </w:rPr>
        <w:lastRenderedPageBreak/>
        <w:t xml:space="preserve">Приложение № 1.6 к Техническому заданию </w:t>
      </w:r>
    </w:p>
    <w:p w14:paraId="72A9967B" w14:textId="044D6D3C" w:rsidR="00F641AD" w:rsidRPr="00416CA1" w:rsidRDefault="00F641AD" w:rsidP="00F641AD">
      <w:pPr>
        <w:jc w:val="right"/>
        <w:rPr>
          <w:rFonts w:eastAsia="Times New Roman"/>
        </w:rPr>
      </w:pPr>
      <w:r w:rsidRPr="00416CA1">
        <w:rPr>
          <w:rFonts w:eastAsia="Times New Roman"/>
        </w:rPr>
        <w:t>Договора на оказание услуг №___ от «___» _____202</w:t>
      </w:r>
      <w:r w:rsidR="00A4401B">
        <w:rPr>
          <w:rFonts w:eastAsia="Times New Roman"/>
        </w:rPr>
        <w:t>4</w:t>
      </w:r>
      <w:r w:rsidRPr="00416CA1">
        <w:rPr>
          <w:rFonts w:eastAsia="Times New Roman"/>
        </w:rPr>
        <w:t xml:space="preserve"> г.</w:t>
      </w:r>
    </w:p>
    <w:p w14:paraId="08929A02" w14:textId="77777777" w:rsidR="00E96984" w:rsidRPr="00416CA1" w:rsidRDefault="00E96984" w:rsidP="00976732">
      <w:pPr>
        <w:ind w:firstLine="4962"/>
        <w:jc w:val="right"/>
      </w:pPr>
    </w:p>
    <w:p w14:paraId="56E9BFA3" w14:textId="77777777" w:rsidR="007D3D33" w:rsidRPr="00416CA1" w:rsidRDefault="007D3D33" w:rsidP="00976732">
      <w:pPr>
        <w:jc w:val="right"/>
        <w:rPr>
          <w:b/>
          <w:bCs/>
          <w:color w:val="000000"/>
        </w:rPr>
      </w:pPr>
    </w:p>
    <w:p w14:paraId="182ABBC2" w14:textId="77777777" w:rsidR="007D3D33" w:rsidRPr="00416CA1" w:rsidRDefault="007D3D33" w:rsidP="00976732">
      <w:pPr>
        <w:framePr w:hSpace="180" w:wrap="around" w:vAnchor="text" w:hAnchor="margin" w:xAlign="center" w:y="-251"/>
        <w:spacing w:line="276" w:lineRule="auto"/>
        <w:ind w:left="44"/>
        <w:suppressOverlap/>
        <w:jc w:val="right"/>
        <w:rPr>
          <w:rFonts w:eastAsia="Calibri"/>
          <w:b/>
          <w:bCs/>
          <w:spacing w:val="-3"/>
          <w:sz w:val="23"/>
          <w:szCs w:val="23"/>
          <w:lang w:eastAsia="en-US"/>
        </w:rPr>
      </w:pPr>
      <w:r w:rsidRPr="00416CA1">
        <w:rPr>
          <w:rFonts w:eastAsia="Calibri"/>
          <w:b/>
          <w:bCs/>
          <w:spacing w:val="-3"/>
          <w:sz w:val="23"/>
          <w:szCs w:val="23"/>
          <w:lang w:eastAsia="en-US"/>
        </w:rPr>
        <w:t>УТВЕРЖДАЮ:</w:t>
      </w:r>
    </w:p>
    <w:p w14:paraId="3A71BA93" w14:textId="77777777" w:rsidR="007D3D33" w:rsidRPr="00416CA1" w:rsidRDefault="007D3D33" w:rsidP="00976732">
      <w:pPr>
        <w:framePr w:hSpace="180" w:wrap="around" w:vAnchor="text" w:hAnchor="margin" w:xAlign="center" w:y="-251"/>
        <w:spacing w:line="276" w:lineRule="auto"/>
        <w:ind w:left="44"/>
        <w:suppressOverlap/>
        <w:jc w:val="right"/>
        <w:rPr>
          <w:rFonts w:eastAsia="Calibri"/>
          <w:b/>
          <w:bCs/>
          <w:spacing w:val="-3"/>
          <w:sz w:val="23"/>
          <w:szCs w:val="23"/>
          <w:lang w:eastAsia="en-US"/>
        </w:rPr>
      </w:pPr>
      <w:r w:rsidRPr="00416CA1">
        <w:rPr>
          <w:rFonts w:eastAsia="Calibri"/>
          <w:b/>
          <w:bCs/>
          <w:spacing w:val="-3"/>
          <w:sz w:val="23"/>
          <w:szCs w:val="23"/>
          <w:lang w:eastAsia="en-US"/>
        </w:rPr>
        <w:t>Генеральный директор</w:t>
      </w:r>
    </w:p>
    <w:p w14:paraId="380F5C9D" w14:textId="77777777" w:rsidR="007D3D33" w:rsidRPr="00416CA1" w:rsidRDefault="007D3D33" w:rsidP="00976732">
      <w:pPr>
        <w:framePr w:hSpace="180" w:wrap="around" w:vAnchor="text" w:hAnchor="margin" w:xAlign="center" w:y="-251"/>
        <w:spacing w:line="276" w:lineRule="auto"/>
        <w:ind w:left="44"/>
        <w:suppressOverlap/>
        <w:jc w:val="right"/>
        <w:rPr>
          <w:rFonts w:eastAsia="Calibri"/>
          <w:b/>
          <w:bCs/>
          <w:spacing w:val="-3"/>
          <w:sz w:val="23"/>
          <w:szCs w:val="23"/>
          <w:lang w:eastAsia="en-US"/>
        </w:rPr>
      </w:pPr>
      <w:r w:rsidRPr="00416CA1">
        <w:rPr>
          <w:rFonts w:eastAsia="Calibri"/>
          <w:b/>
          <w:bCs/>
          <w:spacing w:val="-3"/>
          <w:sz w:val="23"/>
          <w:szCs w:val="23"/>
          <w:lang w:eastAsia="en-US"/>
        </w:rPr>
        <w:t xml:space="preserve"> АО «Сочи-Парк»</w:t>
      </w:r>
    </w:p>
    <w:p w14:paraId="516E4418" w14:textId="4060CA41" w:rsidR="007D3D33" w:rsidRPr="00416CA1" w:rsidRDefault="007D3D33" w:rsidP="00976732">
      <w:pPr>
        <w:jc w:val="right"/>
        <w:rPr>
          <w:b/>
          <w:bCs/>
          <w:color w:val="000000"/>
        </w:rPr>
      </w:pPr>
      <w:r w:rsidRPr="00416CA1">
        <w:rPr>
          <w:rFonts w:eastAsia="Calibri"/>
          <w:b/>
          <w:bCs/>
          <w:spacing w:val="-3"/>
          <w:sz w:val="23"/>
          <w:szCs w:val="23"/>
          <w:lang w:eastAsia="en-US"/>
        </w:rPr>
        <w:t>_________________/Л.А. Кузнецова /</w:t>
      </w:r>
    </w:p>
    <w:p w14:paraId="739B7B75" w14:textId="77777777" w:rsidR="007D3D33" w:rsidRPr="00416CA1" w:rsidRDefault="007D3D33" w:rsidP="00976732">
      <w:pPr>
        <w:jc w:val="center"/>
        <w:rPr>
          <w:b/>
          <w:bCs/>
          <w:color w:val="000000"/>
        </w:rPr>
      </w:pPr>
    </w:p>
    <w:p w14:paraId="4E582ED9" w14:textId="77777777" w:rsidR="007D3D33" w:rsidRPr="00416CA1" w:rsidRDefault="007D3D33" w:rsidP="00976732">
      <w:pPr>
        <w:jc w:val="center"/>
        <w:rPr>
          <w:b/>
          <w:bCs/>
          <w:color w:val="000000"/>
        </w:rPr>
      </w:pPr>
    </w:p>
    <w:p w14:paraId="24BC882F" w14:textId="77777777" w:rsidR="007D3D33" w:rsidRPr="00416CA1" w:rsidRDefault="007D3D33" w:rsidP="00976732">
      <w:pPr>
        <w:jc w:val="center"/>
        <w:rPr>
          <w:b/>
          <w:bCs/>
          <w:color w:val="000000"/>
        </w:rPr>
      </w:pPr>
    </w:p>
    <w:p w14:paraId="7B2AF053" w14:textId="280A0DB4" w:rsidR="00AA1593" w:rsidRPr="00416CA1" w:rsidRDefault="00AA1593" w:rsidP="00976732">
      <w:pPr>
        <w:jc w:val="center"/>
        <w:rPr>
          <w:b/>
          <w:bCs/>
          <w:color w:val="000000"/>
        </w:rPr>
      </w:pPr>
      <w:r w:rsidRPr="00416CA1">
        <w:rPr>
          <w:b/>
          <w:bCs/>
          <w:color w:val="000000"/>
        </w:rPr>
        <w:t>Список</w:t>
      </w:r>
      <w:r w:rsidRPr="00416CA1">
        <w:rPr>
          <w:b/>
          <w:bCs/>
          <w:color w:val="000000"/>
        </w:rPr>
        <w:br/>
        <w:t>работников АО «Сочи-Парк», подлежащих обязательному периодическому медицинскому осмотру</w:t>
      </w:r>
    </w:p>
    <w:p w14:paraId="3952A9CC" w14:textId="77777777" w:rsidR="00AA1593" w:rsidRPr="00416CA1" w:rsidRDefault="00AA1593" w:rsidP="00976732">
      <w:pPr>
        <w:jc w:val="center"/>
        <w:rPr>
          <w:b/>
          <w:bCs/>
          <w:color w:val="000000"/>
        </w:rPr>
      </w:pPr>
    </w:p>
    <w:tbl>
      <w:tblPr>
        <w:tblW w:w="9825" w:type="dxa"/>
        <w:tblInd w:w="137" w:type="dxa"/>
        <w:tblLayout w:type="fixed"/>
        <w:tblLook w:val="04A0" w:firstRow="1" w:lastRow="0" w:firstColumn="1" w:lastColumn="0" w:noHBand="0" w:noVBand="1"/>
      </w:tblPr>
      <w:tblGrid>
        <w:gridCol w:w="534"/>
        <w:gridCol w:w="1779"/>
        <w:gridCol w:w="709"/>
        <w:gridCol w:w="992"/>
        <w:gridCol w:w="1417"/>
        <w:gridCol w:w="1276"/>
        <w:gridCol w:w="851"/>
        <w:gridCol w:w="1275"/>
        <w:gridCol w:w="992"/>
      </w:tblGrid>
      <w:tr w:rsidR="00996DF0" w:rsidRPr="00416CA1" w14:paraId="047A6CDA" w14:textId="77777777" w:rsidTr="00996DF0">
        <w:trPr>
          <w:trHeight w:val="519"/>
        </w:trPr>
        <w:tc>
          <w:tcPr>
            <w:tcW w:w="534" w:type="dxa"/>
            <w:vMerge w:val="restart"/>
            <w:tcBorders>
              <w:top w:val="single" w:sz="4" w:space="0" w:color="auto"/>
              <w:left w:val="single" w:sz="4" w:space="0" w:color="auto"/>
              <w:bottom w:val="single" w:sz="4" w:space="0" w:color="auto"/>
              <w:right w:val="single" w:sz="4" w:space="0" w:color="auto"/>
            </w:tcBorders>
            <w:hideMark/>
          </w:tcPr>
          <w:p w14:paraId="71E6EBC8" w14:textId="77777777" w:rsidR="00996DF0" w:rsidRPr="00416CA1" w:rsidRDefault="00996DF0" w:rsidP="00976732">
            <w:pPr>
              <w:jc w:val="center"/>
              <w:rPr>
                <w:b/>
                <w:bCs/>
                <w:color w:val="000000"/>
              </w:rPr>
            </w:pPr>
            <w:r w:rsidRPr="00416CA1">
              <w:rPr>
                <w:b/>
                <w:bCs/>
                <w:color w:val="000000"/>
              </w:rPr>
              <w:t>№ п/п</w:t>
            </w:r>
          </w:p>
        </w:tc>
        <w:tc>
          <w:tcPr>
            <w:tcW w:w="1779" w:type="dxa"/>
            <w:vMerge w:val="restart"/>
            <w:tcBorders>
              <w:top w:val="single" w:sz="4" w:space="0" w:color="auto"/>
              <w:left w:val="single" w:sz="4" w:space="0" w:color="auto"/>
              <w:bottom w:val="single" w:sz="4" w:space="0" w:color="auto"/>
              <w:right w:val="single" w:sz="4" w:space="0" w:color="auto"/>
            </w:tcBorders>
            <w:hideMark/>
          </w:tcPr>
          <w:p w14:paraId="42F04BB8" w14:textId="77777777" w:rsidR="00996DF0" w:rsidRPr="00416CA1" w:rsidRDefault="00996DF0" w:rsidP="00976732">
            <w:pPr>
              <w:jc w:val="center"/>
              <w:rPr>
                <w:b/>
                <w:bCs/>
                <w:color w:val="000000"/>
              </w:rPr>
            </w:pPr>
            <w:r w:rsidRPr="00416CA1">
              <w:rPr>
                <w:b/>
                <w:bCs/>
                <w:color w:val="000000"/>
              </w:rPr>
              <w:t>ФИО</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795B99F" w14:textId="77777777" w:rsidR="00996DF0" w:rsidRPr="00416CA1" w:rsidRDefault="00996DF0" w:rsidP="00976732">
            <w:pPr>
              <w:jc w:val="center"/>
              <w:rPr>
                <w:b/>
                <w:bCs/>
                <w:color w:val="000000"/>
              </w:rPr>
            </w:pPr>
            <w:r w:rsidRPr="00416CA1">
              <w:rPr>
                <w:b/>
                <w:bCs/>
                <w:color w:val="000000"/>
              </w:rPr>
              <w:t>Пол м/ж</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FED231" w14:textId="77777777" w:rsidR="00996DF0" w:rsidRPr="00416CA1" w:rsidRDefault="00996DF0" w:rsidP="00976732">
            <w:pPr>
              <w:jc w:val="center"/>
              <w:rPr>
                <w:b/>
                <w:bCs/>
                <w:color w:val="000000"/>
              </w:rPr>
            </w:pPr>
            <w:r w:rsidRPr="00416CA1">
              <w:rPr>
                <w:b/>
                <w:bCs/>
                <w:color w:val="000000"/>
              </w:rPr>
              <w:t>Дата рождения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BD27BF0" w14:textId="77777777" w:rsidR="00996DF0" w:rsidRPr="00416CA1" w:rsidRDefault="00996DF0" w:rsidP="00976732">
            <w:pPr>
              <w:jc w:val="center"/>
              <w:rPr>
                <w:b/>
                <w:bCs/>
                <w:color w:val="000000"/>
              </w:rPr>
            </w:pPr>
            <w:r w:rsidRPr="00416CA1">
              <w:rPr>
                <w:b/>
                <w:bCs/>
                <w:color w:val="000000"/>
              </w:rPr>
              <w:t>Место работы (структурное подразделение)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4E993BB" w14:textId="77777777" w:rsidR="00996DF0" w:rsidRPr="00416CA1" w:rsidRDefault="00996DF0" w:rsidP="00976732">
            <w:pPr>
              <w:jc w:val="center"/>
              <w:rPr>
                <w:b/>
                <w:bCs/>
                <w:color w:val="000000"/>
              </w:rPr>
            </w:pPr>
            <w:r w:rsidRPr="00416CA1">
              <w:rPr>
                <w:b/>
                <w:bCs/>
                <w:color w:val="000000"/>
              </w:rPr>
              <w:t>Должность (профессия)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FD55C5B" w14:textId="77777777" w:rsidR="00996DF0" w:rsidRPr="00416CA1" w:rsidRDefault="00996DF0" w:rsidP="00976732">
            <w:pPr>
              <w:jc w:val="center"/>
              <w:rPr>
                <w:b/>
                <w:bCs/>
                <w:color w:val="000000"/>
              </w:rPr>
            </w:pPr>
            <w:r w:rsidRPr="00416CA1">
              <w:rPr>
                <w:b/>
                <w:bCs/>
                <w:color w:val="000000"/>
              </w:rPr>
              <w:t>Стаж работы</w:t>
            </w:r>
          </w:p>
        </w:tc>
        <w:tc>
          <w:tcPr>
            <w:tcW w:w="2267" w:type="dxa"/>
            <w:gridSpan w:val="2"/>
            <w:tcBorders>
              <w:top w:val="single" w:sz="4" w:space="0" w:color="auto"/>
              <w:left w:val="single" w:sz="4" w:space="0" w:color="auto"/>
              <w:bottom w:val="single" w:sz="4" w:space="0" w:color="auto"/>
              <w:right w:val="single" w:sz="4" w:space="0" w:color="auto"/>
            </w:tcBorders>
            <w:hideMark/>
          </w:tcPr>
          <w:p w14:paraId="5744C65B" w14:textId="23D088ED" w:rsidR="00996DF0" w:rsidRPr="00416CA1" w:rsidRDefault="00996DF0" w:rsidP="00976732">
            <w:pPr>
              <w:jc w:val="center"/>
              <w:rPr>
                <w:b/>
                <w:bCs/>
                <w:color w:val="000000"/>
              </w:rPr>
            </w:pPr>
            <w:r w:rsidRPr="00416CA1">
              <w:rPr>
                <w:b/>
                <w:bCs/>
                <w:color w:val="000000"/>
              </w:rPr>
              <w:t xml:space="preserve">Шифр вредности </w:t>
            </w:r>
            <w:r w:rsidR="00636232" w:rsidRPr="00416CA1">
              <w:rPr>
                <w:b/>
                <w:bCs/>
                <w:color w:val="000000"/>
              </w:rPr>
              <w:t>согласно приказу</w:t>
            </w:r>
            <w:r w:rsidRPr="00416CA1">
              <w:rPr>
                <w:b/>
                <w:bCs/>
                <w:color w:val="000000"/>
              </w:rPr>
              <w:t xml:space="preserve"> №29н от 28.01.2021</w:t>
            </w:r>
          </w:p>
        </w:tc>
      </w:tr>
      <w:tr w:rsidR="00996DF0" w:rsidRPr="00416CA1" w14:paraId="44187F55" w14:textId="77777777" w:rsidTr="00996DF0">
        <w:trPr>
          <w:trHeight w:val="276"/>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7AE87DD" w14:textId="77777777" w:rsidR="00996DF0" w:rsidRPr="00416CA1" w:rsidRDefault="00996DF0" w:rsidP="00976732">
            <w:pPr>
              <w:jc w:val="center"/>
              <w:rPr>
                <w:b/>
                <w:bCs/>
                <w:color w:val="000000"/>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2D9F0A9E" w14:textId="77777777" w:rsidR="00996DF0" w:rsidRPr="00416CA1" w:rsidRDefault="00996DF0" w:rsidP="00976732">
            <w:pPr>
              <w:jc w:val="cente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67275D" w14:textId="77777777" w:rsidR="00996DF0" w:rsidRPr="00416CA1" w:rsidRDefault="00996DF0" w:rsidP="00976732">
            <w:pPr>
              <w:jc w:val="center"/>
              <w:rPr>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DFE11" w14:textId="77777777" w:rsidR="00996DF0" w:rsidRPr="00416CA1" w:rsidRDefault="00996DF0" w:rsidP="00976732">
            <w:pPr>
              <w:jc w:val="center"/>
              <w:rPr>
                <w:b/>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1E89F80" w14:textId="77777777" w:rsidR="00996DF0" w:rsidRPr="00416CA1" w:rsidRDefault="00996DF0" w:rsidP="00976732">
            <w:pPr>
              <w:jc w:val="center"/>
              <w:rPr>
                <w:b/>
                <w:b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3BDCB8" w14:textId="77777777" w:rsidR="00996DF0" w:rsidRPr="00416CA1" w:rsidRDefault="00996DF0" w:rsidP="00976732">
            <w:pPr>
              <w:jc w:val="center"/>
              <w:rPr>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8F7C46" w14:textId="77777777" w:rsidR="00996DF0" w:rsidRPr="00416CA1" w:rsidRDefault="00996DF0" w:rsidP="00976732">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hideMark/>
          </w:tcPr>
          <w:p w14:paraId="069F65D2" w14:textId="77777777" w:rsidR="00996DF0" w:rsidRPr="00416CA1" w:rsidRDefault="00996DF0" w:rsidP="00976732">
            <w:pPr>
              <w:jc w:val="center"/>
              <w:rPr>
                <w:b/>
                <w:bCs/>
                <w:color w:val="000000"/>
              </w:rPr>
            </w:pPr>
            <w:r w:rsidRPr="00416CA1">
              <w:rPr>
                <w:b/>
                <w:bCs/>
                <w:color w:val="000000"/>
              </w:rPr>
              <w:t>Вредные факторы</w:t>
            </w:r>
          </w:p>
        </w:tc>
        <w:tc>
          <w:tcPr>
            <w:tcW w:w="992" w:type="dxa"/>
            <w:tcBorders>
              <w:top w:val="single" w:sz="4" w:space="0" w:color="auto"/>
              <w:left w:val="single" w:sz="4" w:space="0" w:color="auto"/>
              <w:bottom w:val="single" w:sz="4" w:space="0" w:color="auto"/>
              <w:right w:val="single" w:sz="4" w:space="0" w:color="auto"/>
            </w:tcBorders>
            <w:hideMark/>
          </w:tcPr>
          <w:p w14:paraId="2C11DB58" w14:textId="77777777" w:rsidR="00996DF0" w:rsidRPr="00416CA1" w:rsidRDefault="00996DF0" w:rsidP="00976732">
            <w:pPr>
              <w:jc w:val="center"/>
              <w:rPr>
                <w:b/>
                <w:bCs/>
                <w:color w:val="000000"/>
              </w:rPr>
            </w:pPr>
            <w:r w:rsidRPr="00416CA1">
              <w:rPr>
                <w:b/>
                <w:bCs/>
                <w:color w:val="000000"/>
              </w:rPr>
              <w:t xml:space="preserve">Виды работ </w:t>
            </w:r>
          </w:p>
        </w:tc>
      </w:tr>
      <w:tr w:rsidR="00996DF0" w:rsidRPr="00416CA1" w14:paraId="128BEB94" w14:textId="77777777" w:rsidTr="00996DF0">
        <w:trPr>
          <w:trHeight w:val="333"/>
        </w:trPr>
        <w:tc>
          <w:tcPr>
            <w:tcW w:w="534" w:type="dxa"/>
            <w:tcBorders>
              <w:top w:val="single" w:sz="4" w:space="0" w:color="auto"/>
              <w:left w:val="single" w:sz="4" w:space="0" w:color="auto"/>
              <w:bottom w:val="single" w:sz="4" w:space="0" w:color="auto"/>
              <w:right w:val="single" w:sz="4" w:space="0" w:color="auto"/>
            </w:tcBorders>
            <w:hideMark/>
          </w:tcPr>
          <w:p w14:paraId="7AD9BAD7" w14:textId="77777777" w:rsidR="00996DF0" w:rsidRPr="00416CA1" w:rsidRDefault="00996DF0" w:rsidP="00976732">
            <w:pPr>
              <w:jc w:val="center"/>
              <w:rPr>
                <w:b/>
                <w:bCs/>
                <w:color w:val="000000"/>
              </w:rPr>
            </w:pPr>
            <w:r w:rsidRPr="00416CA1">
              <w:rPr>
                <w:b/>
                <w:bCs/>
                <w:color w:val="000000"/>
              </w:rPr>
              <w:t>1</w:t>
            </w:r>
          </w:p>
        </w:tc>
        <w:tc>
          <w:tcPr>
            <w:tcW w:w="1779" w:type="dxa"/>
            <w:tcBorders>
              <w:top w:val="single" w:sz="4" w:space="0" w:color="auto"/>
              <w:left w:val="single" w:sz="4" w:space="0" w:color="auto"/>
              <w:bottom w:val="single" w:sz="4" w:space="0" w:color="auto"/>
              <w:right w:val="single" w:sz="4" w:space="0" w:color="auto"/>
            </w:tcBorders>
            <w:hideMark/>
          </w:tcPr>
          <w:p w14:paraId="0DE1B794" w14:textId="77777777" w:rsidR="00996DF0" w:rsidRPr="00416CA1" w:rsidRDefault="00996DF0" w:rsidP="00976732">
            <w:pPr>
              <w:jc w:val="center"/>
              <w:rPr>
                <w:b/>
                <w:bCs/>
                <w:color w:val="000000"/>
              </w:rPr>
            </w:pPr>
            <w:r w:rsidRPr="00416CA1">
              <w:rPr>
                <w:b/>
                <w:bCs/>
                <w:color w:val="000000"/>
              </w:rPr>
              <w:t>2</w:t>
            </w:r>
          </w:p>
        </w:tc>
        <w:tc>
          <w:tcPr>
            <w:tcW w:w="709" w:type="dxa"/>
            <w:tcBorders>
              <w:top w:val="single" w:sz="4" w:space="0" w:color="auto"/>
              <w:left w:val="single" w:sz="4" w:space="0" w:color="auto"/>
              <w:bottom w:val="single" w:sz="4" w:space="0" w:color="auto"/>
              <w:right w:val="single" w:sz="4" w:space="0" w:color="auto"/>
            </w:tcBorders>
            <w:hideMark/>
          </w:tcPr>
          <w:p w14:paraId="274C6AC7" w14:textId="77777777" w:rsidR="00996DF0" w:rsidRPr="00416CA1" w:rsidRDefault="00996DF0" w:rsidP="00976732">
            <w:pPr>
              <w:jc w:val="center"/>
              <w:rPr>
                <w:b/>
                <w:bCs/>
                <w:color w:val="000000"/>
              </w:rPr>
            </w:pPr>
            <w:r w:rsidRPr="00416CA1">
              <w:rPr>
                <w:b/>
                <w:bCs/>
                <w:color w:val="000000"/>
              </w:rPr>
              <w:t>3</w:t>
            </w:r>
          </w:p>
        </w:tc>
        <w:tc>
          <w:tcPr>
            <w:tcW w:w="992" w:type="dxa"/>
            <w:tcBorders>
              <w:top w:val="single" w:sz="4" w:space="0" w:color="auto"/>
              <w:left w:val="single" w:sz="4" w:space="0" w:color="auto"/>
              <w:bottom w:val="single" w:sz="4" w:space="0" w:color="auto"/>
              <w:right w:val="single" w:sz="4" w:space="0" w:color="auto"/>
            </w:tcBorders>
            <w:hideMark/>
          </w:tcPr>
          <w:p w14:paraId="39A92F1B" w14:textId="77777777" w:rsidR="00996DF0" w:rsidRPr="00416CA1" w:rsidRDefault="00996DF0" w:rsidP="00976732">
            <w:pPr>
              <w:jc w:val="center"/>
              <w:rPr>
                <w:b/>
                <w:bCs/>
                <w:color w:val="000000"/>
              </w:rPr>
            </w:pPr>
            <w:r w:rsidRPr="00416CA1">
              <w:rPr>
                <w:b/>
                <w:bCs/>
                <w:color w:val="000000"/>
              </w:rPr>
              <w:t>4</w:t>
            </w:r>
          </w:p>
        </w:tc>
        <w:tc>
          <w:tcPr>
            <w:tcW w:w="1417" w:type="dxa"/>
            <w:tcBorders>
              <w:top w:val="single" w:sz="4" w:space="0" w:color="auto"/>
              <w:left w:val="single" w:sz="4" w:space="0" w:color="auto"/>
              <w:bottom w:val="single" w:sz="4" w:space="0" w:color="auto"/>
              <w:right w:val="single" w:sz="4" w:space="0" w:color="auto"/>
            </w:tcBorders>
            <w:hideMark/>
          </w:tcPr>
          <w:p w14:paraId="2A80FE58" w14:textId="77777777" w:rsidR="00996DF0" w:rsidRPr="00416CA1" w:rsidRDefault="00996DF0" w:rsidP="00976732">
            <w:pPr>
              <w:jc w:val="center"/>
              <w:rPr>
                <w:b/>
                <w:bCs/>
                <w:color w:val="000000"/>
              </w:rPr>
            </w:pPr>
            <w:r w:rsidRPr="00416CA1">
              <w:rPr>
                <w:b/>
                <w:bCs/>
                <w:color w:val="000000"/>
              </w:rPr>
              <w:t>5</w:t>
            </w:r>
          </w:p>
        </w:tc>
        <w:tc>
          <w:tcPr>
            <w:tcW w:w="1276" w:type="dxa"/>
            <w:tcBorders>
              <w:top w:val="single" w:sz="4" w:space="0" w:color="auto"/>
              <w:left w:val="single" w:sz="4" w:space="0" w:color="auto"/>
              <w:bottom w:val="single" w:sz="4" w:space="0" w:color="auto"/>
              <w:right w:val="single" w:sz="4" w:space="0" w:color="auto"/>
            </w:tcBorders>
            <w:hideMark/>
          </w:tcPr>
          <w:p w14:paraId="31AA4026" w14:textId="77777777" w:rsidR="00996DF0" w:rsidRPr="00416CA1" w:rsidRDefault="00996DF0" w:rsidP="00976732">
            <w:pPr>
              <w:jc w:val="center"/>
              <w:rPr>
                <w:b/>
                <w:bCs/>
                <w:color w:val="000000"/>
              </w:rPr>
            </w:pPr>
            <w:r w:rsidRPr="00416CA1">
              <w:rPr>
                <w:b/>
                <w:bCs/>
                <w:color w:val="000000"/>
              </w:rPr>
              <w:t>6</w:t>
            </w:r>
          </w:p>
        </w:tc>
        <w:tc>
          <w:tcPr>
            <w:tcW w:w="851" w:type="dxa"/>
            <w:tcBorders>
              <w:top w:val="single" w:sz="4" w:space="0" w:color="auto"/>
              <w:left w:val="single" w:sz="4" w:space="0" w:color="auto"/>
              <w:bottom w:val="single" w:sz="4" w:space="0" w:color="auto"/>
              <w:right w:val="single" w:sz="4" w:space="0" w:color="auto"/>
            </w:tcBorders>
          </w:tcPr>
          <w:p w14:paraId="6B6BC4E6" w14:textId="7A3CC470" w:rsidR="00996DF0" w:rsidRPr="00416CA1" w:rsidRDefault="00996DF0" w:rsidP="00976732">
            <w:pPr>
              <w:jc w:val="center"/>
              <w:rPr>
                <w:b/>
                <w:bCs/>
                <w:color w:val="000000"/>
              </w:rPr>
            </w:pPr>
            <w:r w:rsidRPr="00416CA1">
              <w:rPr>
                <w:b/>
                <w:bCs/>
                <w:color w:val="000000"/>
              </w:rPr>
              <w:t>7</w:t>
            </w:r>
          </w:p>
        </w:tc>
        <w:tc>
          <w:tcPr>
            <w:tcW w:w="1275" w:type="dxa"/>
            <w:tcBorders>
              <w:top w:val="single" w:sz="4" w:space="0" w:color="auto"/>
              <w:left w:val="single" w:sz="4" w:space="0" w:color="auto"/>
              <w:bottom w:val="single" w:sz="4" w:space="0" w:color="auto"/>
              <w:right w:val="single" w:sz="4" w:space="0" w:color="auto"/>
            </w:tcBorders>
            <w:hideMark/>
          </w:tcPr>
          <w:p w14:paraId="206D9641" w14:textId="734B664C" w:rsidR="00996DF0" w:rsidRPr="00416CA1" w:rsidRDefault="00996DF0" w:rsidP="00976732">
            <w:pPr>
              <w:jc w:val="center"/>
              <w:rPr>
                <w:b/>
                <w:bCs/>
                <w:color w:val="000000"/>
              </w:rPr>
            </w:pPr>
            <w:r w:rsidRPr="00416CA1">
              <w:rPr>
                <w:b/>
                <w:bCs/>
                <w:color w:val="000000"/>
              </w:rPr>
              <w:t>8</w:t>
            </w:r>
          </w:p>
        </w:tc>
        <w:tc>
          <w:tcPr>
            <w:tcW w:w="992" w:type="dxa"/>
            <w:tcBorders>
              <w:top w:val="single" w:sz="4" w:space="0" w:color="auto"/>
              <w:left w:val="single" w:sz="4" w:space="0" w:color="auto"/>
              <w:bottom w:val="single" w:sz="4" w:space="0" w:color="auto"/>
              <w:right w:val="single" w:sz="4" w:space="0" w:color="auto"/>
            </w:tcBorders>
            <w:hideMark/>
          </w:tcPr>
          <w:p w14:paraId="272A0844" w14:textId="5D299FA6" w:rsidR="00996DF0" w:rsidRPr="00416CA1" w:rsidRDefault="00996DF0" w:rsidP="00976732">
            <w:pPr>
              <w:jc w:val="center"/>
              <w:rPr>
                <w:b/>
                <w:bCs/>
                <w:color w:val="000000"/>
              </w:rPr>
            </w:pPr>
            <w:r w:rsidRPr="00416CA1">
              <w:rPr>
                <w:b/>
                <w:bCs/>
                <w:color w:val="000000"/>
              </w:rPr>
              <w:t>9</w:t>
            </w:r>
          </w:p>
        </w:tc>
      </w:tr>
      <w:tr w:rsidR="00996DF0" w:rsidRPr="00416CA1" w14:paraId="71246159" w14:textId="77777777" w:rsidTr="00996DF0">
        <w:trPr>
          <w:trHeight w:val="276"/>
        </w:trPr>
        <w:tc>
          <w:tcPr>
            <w:tcW w:w="534" w:type="dxa"/>
            <w:tcBorders>
              <w:top w:val="single" w:sz="4" w:space="0" w:color="auto"/>
              <w:left w:val="single" w:sz="4" w:space="0" w:color="auto"/>
              <w:bottom w:val="single" w:sz="4" w:space="0" w:color="auto"/>
              <w:right w:val="single" w:sz="4" w:space="0" w:color="auto"/>
            </w:tcBorders>
          </w:tcPr>
          <w:p w14:paraId="1CD93C33" w14:textId="77777777" w:rsidR="00996DF0" w:rsidRPr="00416CA1" w:rsidRDefault="00996DF0" w:rsidP="00976732">
            <w:pPr>
              <w:jc w:val="center"/>
              <w:rPr>
                <w:b/>
                <w:bCs/>
                <w:color w:val="000000"/>
              </w:rPr>
            </w:pPr>
          </w:p>
        </w:tc>
        <w:tc>
          <w:tcPr>
            <w:tcW w:w="1779" w:type="dxa"/>
            <w:tcBorders>
              <w:top w:val="single" w:sz="4" w:space="0" w:color="auto"/>
              <w:left w:val="single" w:sz="4" w:space="0" w:color="auto"/>
              <w:bottom w:val="single" w:sz="4" w:space="0" w:color="auto"/>
              <w:right w:val="single" w:sz="4" w:space="0" w:color="auto"/>
            </w:tcBorders>
          </w:tcPr>
          <w:p w14:paraId="54E7232E" w14:textId="77777777" w:rsidR="00996DF0" w:rsidRPr="00416CA1" w:rsidRDefault="00996DF0" w:rsidP="00976732">
            <w:pPr>
              <w:jc w:val="center"/>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423D6D75" w14:textId="77777777" w:rsidR="00996DF0" w:rsidRPr="00416CA1" w:rsidRDefault="00996DF0" w:rsidP="00976732">
            <w:pPr>
              <w:jc w:val="center"/>
              <w:rPr>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499D01DD" w14:textId="77777777" w:rsidR="00996DF0" w:rsidRPr="00416CA1" w:rsidRDefault="00996DF0" w:rsidP="00976732">
            <w:pPr>
              <w:jc w:val="center"/>
              <w:rPr>
                <w:b/>
                <w:bCs/>
                <w:color w:val="000000"/>
              </w:rPr>
            </w:pPr>
          </w:p>
        </w:tc>
        <w:tc>
          <w:tcPr>
            <w:tcW w:w="1417" w:type="dxa"/>
            <w:tcBorders>
              <w:top w:val="single" w:sz="4" w:space="0" w:color="auto"/>
              <w:left w:val="single" w:sz="4" w:space="0" w:color="auto"/>
              <w:bottom w:val="single" w:sz="4" w:space="0" w:color="auto"/>
              <w:right w:val="single" w:sz="4" w:space="0" w:color="auto"/>
            </w:tcBorders>
          </w:tcPr>
          <w:p w14:paraId="275D4564" w14:textId="77777777" w:rsidR="00996DF0" w:rsidRPr="00416CA1" w:rsidRDefault="00996DF0" w:rsidP="00976732">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403BD975" w14:textId="77777777" w:rsidR="00996DF0" w:rsidRPr="00416CA1" w:rsidRDefault="00996DF0" w:rsidP="00976732">
            <w:pPr>
              <w:jc w:val="center"/>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531225F5" w14:textId="77777777" w:rsidR="00996DF0" w:rsidRPr="00416CA1" w:rsidRDefault="00996DF0" w:rsidP="00976732">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tcPr>
          <w:p w14:paraId="7A471AA4" w14:textId="77777777" w:rsidR="00996DF0" w:rsidRPr="00416CA1" w:rsidRDefault="00996DF0" w:rsidP="00976732">
            <w:pPr>
              <w:jc w:val="center"/>
              <w:rPr>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14D60256" w14:textId="77777777" w:rsidR="00996DF0" w:rsidRPr="00416CA1" w:rsidRDefault="00996DF0" w:rsidP="00976732">
            <w:pPr>
              <w:jc w:val="center"/>
              <w:rPr>
                <w:b/>
                <w:bCs/>
                <w:color w:val="000000"/>
              </w:rPr>
            </w:pPr>
          </w:p>
        </w:tc>
      </w:tr>
      <w:tr w:rsidR="00996DF0" w:rsidRPr="00416CA1" w14:paraId="6F7E00E2" w14:textId="77777777" w:rsidTr="00996DF0">
        <w:trPr>
          <w:trHeight w:val="276"/>
        </w:trPr>
        <w:tc>
          <w:tcPr>
            <w:tcW w:w="534" w:type="dxa"/>
            <w:tcBorders>
              <w:top w:val="single" w:sz="4" w:space="0" w:color="auto"/>
              <w:left w:val="single" w:sz="4" w:space="0" w:color="auto"/>
              <w:bottom w:val="single" w:sz="4" w:space="0" w:color="auto"/>
              <w:right w:val="single" w:sz="4" w:space="0" w:color="auto"/>
            </w:tcBorders>
          </w:tcPr>
          <w:p w14:paraId="1BB797CF" w14:textId="77777777" w:rsidR="00996DF0" w:rsidRPr="00416CA1" w:rsidRDefault="00996DF0" w:rsidP="00976732">
            <w:pPr>
              <w:jc w:val="center"/>
              <w:rPr>
                <w:b/>
                <w:bCs/>
                <w:color w:val="000000"/>
              </w:rPr>
            </w:pPr>
          </w:p>
        </w:tc>
        <w:tc>
          <w:tcPr>
            <w:tcW w:w="1779" w:type="dxa"/>
            <w:tcBorders>
              <w:top w:val="single" w:sz="4" w:space="0" w:color="auto"/>
              <w:left w:val="single" w:sz="4" w:space="0" w:color="auto"/>
              <w:bottom w:val="single" w:sz="4" w:space="0" w:color="auto"/>
              <w:right w:val="single" w:sz="4" w:space="0" w:color="auto"/>
            </w:tcBorders>
          </w:tcPr>
          <w:p w14:paraId="6D479911" w14:textId="77777777" w:rsidR="00996DF0" w:rsidRPr="00416CA1" w:rsidRDefault="00996DF0" w:rsidP="00976732">
            <w:pPr>
              <w:jc w:val="center"/>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6EC81C35" w14:textId="77777777" w:rsidR="00996DF0" w:rsidRPr="00416CA1" w:rsidRDefault="00996DF0" w:rsidP="00976732">
            <w:pPr>
              <w:jc w:val="center"/>
              <w:rPr>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0DEF00FD" w14:textId="77777777" w:rsidR="00996DF0" w:rsidRPr="00416CA1" w:rsidRDefault="00996DF0" w:rsidP="00976732">
            <w:pPr>
              <w:jc w:val="center"/>
              <w:rPr>
                <w:b/>
                <w:bCs/>
                <w:color w:val="000000"/>
              </w:rPr>
            </w:pPr>
          </w:p>
        </w:tc>
        <w:tc>
          <w:tcPr>
            <w:tcW w:w="1417" w:type="dxa"/>
            <w:tcBorders>
              <w:top w:val="single" w:sz="4" w:space="0" w:color="auto"/>
              <w:left w:val="single" w:sz="4" w:space="0" w:color="auto"/>
              <w:bottom w:val="single" w:sz="4" w:space="0" w:color="auto"/>
              <w:right w:val="single" w:sz="4" w:space="0" w:color="auto"/>
            </w:tcBorders>
          </w:tcPr>
          <w:p w14:paraId="25059465" w14:textId="77777777" w:rsidR="00996DF0" w:rsidRPr="00416CA1" w:rsidRDefault="00996DF0" w:rsidP="00976732">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621AC027" w14:textId="77777777" w:rsidR="00996DF0" w:rsidRPr="00416CA1" w:rsidRDefault="00996DF0" w:rsidP="00976732">
            <w:pPr>
              <w:jc w:val="center"/>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374A93BA" w14:textId="77777777" w:rsidR="00996DF0" w:rsidRPr="00416CA1" w:rsidRDefault="00996DF0" w:rsidP="00976732">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tcPr>
          <w:p w14:paraId="43120E34" w14:textId="77777777" w:rsidR="00996DF0" w:rsidRPr="00416CA1" w:rsidRDefault="00996DF0" w:rsidP="00976732">
            <w:pPr>
              <w:jc w:val="center"/>
              <w:rPr>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26B7AD3F" w14:textId="77777777" w:rsidR="00996DF0" w:rsidRPr="00416CA1" w:rsidRDefault="00996DF0" w:rsidP="00976732">
            <w:pPr>
              <w:jc w:val="center"/>
              <w:rPr>
                <w:b/>
                <w:bCs/>
                <w:color w:val="000000"/>
              </w:rPr>
            </w:pPr>
          </w:p>
        </w:tc>
      </w:tr>
    </w:tbl>
    <w:p w14:paraId="032D7C8A" w14:textId="77777777" w:rsidR="00AA1593" w:rsidRPr="00416CA1" w:rsidRDefault="00AA1593" w:rsidP="00976732">
      <w:pPr>
        <w:jc w:val="center"/>
        <w:rPr>
          <w:b/>
          <w:bCs/>
          <w:color w:val="000000"/>
        </w:rPr>
      </w:pPr>
    </w:p>
    <w:p w14:paraId="030F6632" w14:textId="77777777" w:rsidR="00704E80" w:rsidRPr="00416CA1" w:rsidRDefault="00704E80" w:rsidP="00976732">
      <w:pPr>
        <w:jc w:val="center"/>
        <w:rPr>
          <w:b/>
          <w:bCs/>
          <w:color w:val="000000"/>
        </w:rPr>
      </w:pPr>
    </w:p>
    <w:p w14:paraId="00D03827" w14:textId="77777777" w:rsidR="00704E80" w:rsidRPr="00416CA1" w:rsidRDefault="00704E80" w:rsidP="00976732">
      <w:pPr>
        <w:rPr>
          <w:b/>
          <w:bCs/>
          <w:color w:val="000000"/>
        </w:rPr>
      </w:pPr>
    </w:p>
    <w:p w14:paraId="2FD886E4" w14:textId="5C3BE392" w:rsidR="00CB7051" w:rsidRPr="00416CA1" w:rsidRDefault="00CB7051" w:rsidP="00976732">
      <w:pPr>
        <w:contextualSpacing/>
        <w:jc w:val="both"/>
      </w:pPr>
    </w:p>
    <w:p w14:paraId="00964E94" w14:textId="215144E1" w:rsidR="007D3D33" w:rsidRPr="00416CA1" w:rsidRDefault="007D3D33" w:rsidP="00976732">
      <w:pPr>
        <w:contextualSpacing/>
        <w:jc w:val="both"/>
      </w:pPr>
    </w:p>
    <w:p w14:paraId="45CC3FA9" w14:textId="77777777" w:rsidR="007D3D33" w:rsidRPr="00416CA1" w:rsidRDefault="007D3D33" w:rsidP="00976732">
      <w:pPr>
        <w:contextualSpacing/>
        <w:jc w:val="both"/>
      </w:pPr>
    </w:p>
    <w:p w14:paraId="20BBA9D4" w14:textId="77777777" w:rsidR="00CB7051" w:rsidRPr="00416CA1" w:rsidRDefault="00CB7051" w:rsidP="00976732">
      <w:pPr>
        <w:contextualSpacing/>
        <w:jc w:val="center"/>
        <w:rPr>
          <w:b/>
          <w:bCs/>
          <w:color w:val="000000"/>
        </w:rPr>
      </w:pPr>
      <w:r w:rsidRPr="00416CA1">
        <w:rPr>
          <w:b/>
          <w:bCs/>
          <w:color w:val="000000"/>
        </w:rPr>
        <w:t xml:space="preserve">ФОРМА СОГЛАСОВАНА </w:t>
      </w:r>
    </w:p>
    <w:p w14:paraId="5A6EEB0D" w14:textId="77777777" w:rsidR="00CB7051" w:rsidRPr="00416CA1" w:rsidRDefault="00CB7051" w:rsidP="00976732">
      <w:pPr>
        <w:contextualSpacing/>
        <w:jc w:val="right"/>
        <w:rPr>
          <w:b/>
          <w:bCs/>
          <w:color w:val="00000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1"/>
        <w:gridCol w:w="5169"/>
      </w:tblGrid>
      <w:tr w:rsidR="00CB7051" w:rsidRPr="00416CA1" w14:paraId="3FB916DC" w14:textId="77777777" w:rsidTr="00902C84">
        <w:trPr>
          <w:tblCellSpacing w:w="15" w:type="dxa"/>
        </w:trPr>
        <w:tc>
          <w:tcPr>
            <w:tcW w:w="2420" w:type="pct"/>
            <w:hideMark/>
          </w:tcPr>
          <w:p w14:paraId="6C3C4509" w14:textId="77777777" w:rsidR="00CB7051" w:rsidRPr="00416CA1" w:rsidRDefault="00CB7051" w:rsidP="00976732">
            <w:pPr>
              <w:contextualSpacing/>
              <w:rPr>
                <w:b/>
                <w:bCs/>
                <w:color w:val="000000"/>
              </w:rPr>
            </w:pPr>
            <w:r w:rsidRPr="00416CA1">
              <w:rPr>
                <w:b/>
                <w:bCs/>
                <w:color w:val="000000"/>
              </w:rPr>
              <w:t>Заказчик:</w:t>
            </w:r>
          </w:p>
          <w:p w14:paraId="5F315903" w14:textId="77777777" w:rsidR="00CB7051" w:rsidRPr="00416CA1" w:rsidRDefault="00CB7051" w:rsidP="00976732">
            <w:pPr>
              <w:contextualSpacing/>
              <w:rPr>
                <w:b/>
                <w:bCs/>
                <w:color w:val="000000"/>
              </w:rPr>
            </w:pPr>
            <w:r w:rsidRPr="00416CA1">
              <w:rPr>
                <w:b/>
                <w:bCs/>
                <w:color w:val="000000"/>
              </w:rPr>
              <w:t>АО «Сочи-Парк»</w:t>
            </w:r>
            <w:r w:rsidRPr="00416CA1">
              <w:rPr>
                <w:b/>
                <w:bCs/>
                <w:color w:val="000000"/>
              </w:rPr>
              <w:br/>
              <w:t>Генеральный директор</w:t>
            </w:r>
          </w:p>
          <w:p w14:paraId="0330B3EA" w14:textId="77777777" w:rsidR="00CB7051" w:rsidRPr="00416CA1" w:rsidRDefault="00CB7051" w:rsidP="00976732">
            <w:pPr>
              <w:contextualSpacing/>
              <w:jc w:val="center"/>
              <w:rPr>
                <w:b/>
                <w:bCs/>
                <w:color w:val="000000"/>
              </w:rPr>
            </w:pPr>
          </w:p>
          <w:p w14:paraId="7E72DA17" w14:textId="77777777" w:rsidR="00CB7051" w:rsidRPr="00416CA1" w:rsidRDefault="00CB7051" w:rsidP="00976732">
            <w:pPr>
              <w:contextualSpacing/>
              <w:rPr>
                <w:b/>
                <w:bCs/>
              </w:rPr>
            </w:pPr>
            <w:r w:rsidRPr="00416CA1">
              <w:rPr>
                <w:b/>
                <w:bCs/>
                <w:color w:val="000000"/>
              </w:rPr>
              <w:t>___________________ /</w:t>
            </w:r>
            <w:r w:rsidR="00AA1593" w:rsidRPr="00416CA1">
              <w:rPr>
                <w:b/>
                <w:bCs/>
                <w:color w:val="000000"/>
              </w:rPr>
              <w:t>Л.А. Кузнецова</w:t>
            </w:r>
            <w:r w:rsidRPr="00416CA1">
              <w:rPr>
                <w:b/>
                <w:bCs/>
                <w:color w:val="000000"/>
              </w:rPr>
              <w:t>/ </w:t>
            </w:r>
            <w:r w:rsidRPr="00416CA1">
              <w:rPr>
                <w:b/>
                <w:bCs/>
                <w:color w:val="000000"/>
              </w:rPr>
              <w:br/>
            </w:r>
            <w:proofErr w:type="spellStart"/>
            <w:r w:rsidRPr="00416CA1">
              <w:rPr>
                <w:b/>
                <w:bCs/>
              </w:rPr>
              <w:t>м.п</w:t>
            </w:r>
            <w:proofErr w:type="spellEnd"/>
            <w:r w:rsidRPr="00416CA1">
              <w:rPr>
                <w:b/>
                <w:bCs/>
              </w:rPr>
              <w:t xml:space="preserve">.                  </w:t>
            </w:r>
          </w:p>
        </w:tc>
        <w:tc>
          <w:tcPr>
            <w:tcW w:w="2533" w:type="pct"/>
            <w:hideMark/>
          </w:tcPr>
          <w:p w14:paraId="1725AC81" w14:textId="77777777" w:rsidR="005E3C7C" w:rsidRPr="00416CA1" w:rsidRDefault="00CB7051" w:rsidP="00976732">
            <w:pPr>
              <w:contextualSpacing/>
              <w:rPr>
                <w:b/>
                <w:bCs/>
                <w:color w:val="000000"/>
              </w:rPr>
            </w:pPr>
            <w:r w:rsidRPr="00416CA1">
              <w:rPr>
                <w:b/>
                <w:bCs/>
                <w:color w:val="000000"/>
              </w:rPr>
              <w:t>Исполнитель:</w:t>
            </w:r>
          </w:p>
          <w:p w14:paraId="1B579CEB" w14:textId="77777777" w:rsidR="005E3C7C" w:rsidRPr="00416CA1" w:rsidRDefault="005E3C7C" w:rsidP="00976732">
            <w:pPr>
              <w:contextualSpacing/>
              <w:rPr>
                <w:b/>
                <w:bCs/>
                <w:color w:val="000000"/>
              </w:rPr>
            </w:pPr>
          </w:p>
          <w:p w14:paraId="0B2BA4DD" w14:textId="77777777" w:rsidR="005E3C7C" w:rsidRPr="00416CA1" w:rsidRDefault="005E3C7C" w:rsidP="00976732">
            <w:pPr>
              <w:contextualSpacing/>
              <w:rPr>
                <w:b/>
                <w:bCs/>
                <w:color w:val="000000"/>
              </w:rPr>
            </w:pPr>
          </w:p>
          <w:p w14:paraId="24605C52" w14:textId="77777777" w:rsidR="008C2812" w:rsidRPr="00416CA1" w:rsidRDefault="008C2812" w:rsidP="00976732">
            <w:pPr>
              <w:contextualSpacing/>
              <w:rPr>
                <w:b/>
                <w:bCs/>
                <w:color w:val="000000"/>
              </w:rPr>
            </w:pPr>
            <w:r w:rsidRPr="00416CA1">
              <w:rPr>
                <w:b/>
                <w:bCs/>
                <w:color w:val="000000"/>
              </w:rPr>
              <w:t xml:space="preserve">        </w:t>
            </w:r>
          </w:p>
          <w:p w14:paraId="1FC28BCF" w14:textId="77777777" w:rsidR="008C2812" w:rsidRPr="00416CA1" w:rsidRDefault="008C2812" w:rsidP="00976732">
            <w:pPr>
              <w:contextualSpacing/>
              <w:rPr>
                <w:b/>
                <w:bCs/>
                <w:color w:val="000000"/>
              </w:rPr>
            </w:pPr>
            <w:r w:rsidRPr="00416CA1">
              <w:rPr>
                <w:b/>
                <w:bCs/>
                <w:color w:val="000000"/>
              </w:rPr>
              <w:t>______________________/</w:t>
            </w:r>
            <w:r w:rsidR="005E3C7C" w:rsidRPr="00416CA1">
              <w:rPr>
                <w:b/>
                <w:bCs/>
                <w:color w:val="000000"/>
              </w:rPr>
              <w:t>_________</w:t>
            </w:r>
            <w:r w:rsidRPr="00416CA1">
              <w:rPr>
                <w:b/>
                <w:bCs/>
                <w:color w:val="000000"/>
              </w:rPr>
              <w:t>/</w:t>
            </w:r>
          </w:p>
          <w:p w14:paraId="057A4BC2" w14:textId="77777777" w:rsidR="00CB7051" w:rsidRPr="00416CA1" w:rsidRDefault="008C2812" w:rsidP="00976732">
            <w:pPr>
              <w:contextualSpacing/>
              <w:rPr>
                <w:b/>
                <w:bCs/>
                <w:color w:val="000000"/>
              </w:rPr>
            </w:pPr>
            <w:proofErr w:type="spellStart"/>
            <w:r w:rsidRPr="00416CA1">
              <w:rPr>
                <w:b/>
                <w:bCs/>
              </w:rPr>
              <w:t>м.п</w:t>
            </w:r>
            <w:proofErr w:type="spellEnd"/>
            <w:r w:rsidRPr="00416CA1">
              <w:rPr>
                <w:b/>
                <w:bCs/>
              </w:rPr>
              <w:t>.</w:t>
            </w:r>
          </w:p>
        </w:tc>
      </w:tr>
    </w:tbl>
    <w:p w14:paraId="3AAED767" w14:textId="77777777" w:rsidR="00704E80" w:rsidRPr="00416CA1" w:rsidRDefault="00704E80" w:rsidP="00976732">
      <w:pPr>
        <w:rPr>
          <w:rFonts w:eastAsia="Times New Roman"/>
        </w:rPr>
      </w:pPr>
    </w:p>
    <w:p w14:paraId="608A7052" w14:textId="77777777" w:rsidR="00704E80" w:rsidRPr="00416CA1" w:rsidRDefault="00704E80" w:rsidP="00976732">
      <w:pPr>
        <w:jc w:val="right"/>
        <w:rPr>
          <w:rFonts w:eastAsia="Times New Roman"/>
        </w:rPr>
      </w:pPr>
    </w:p>
    <w:p w14:paraId="3A03D4D4" w14:textId="77777777" w:rsidR="00704E80" w:rsidRPr="00416CA1" w:rsidRDefault="00704E80" w:rsidP="00976732">
      <w:pPr>
        <w:jc w:val="right"/>
        <w:rPr>
          <w:rFonts w:eastAsia="Times New Roman"/>
        </w:rPr>
      </w:pPr>
    </w:p>
    <w:p w14:paraId="40089717" w14:textId="77777777" w:rsidR="00704E80" w:rsidRPr="00416CA1" w:rsidRDefault="00704E80" w:rsidP="00976732">
      <w:pPr>
        <w:jc w:val="right"/>
        <w:rPr>
          <w:rFonts w:eastAsia="Times New Roman"/>
        </w:rPr>
      </w:pPr>
    </w:p>
    <w:p w14:paraId="24993189" w14:textId="77777777" w:rsidR="00704E80" w:rsidRPr="00416CA1" w:rsidRDefault="00704E80" w:rsidP="00976732">
      <w:pPr>
        <w:jc w:val="right"/>
        <w:rPr>
          <w:rFonts w:eastAsia="Times New Roman"/>
        </w:rPr>
      </w:pPr>
    </w:p>
    <w:p w14:paraId="240E28FE" w14:textId="77777777" w:rsidR="00704E80" w:rsidRPr="00416CA1" w:rsidRDefault="00704E80" w:rsidP="00976732">
      <w:pPr>
        <w:jc w:val="right"/>
        <w:rPr>
          <w:rFonts w:eastAsia="Times New Roman"/>
        </w:rPr>
      </w:pPr>
    </w:p>
    <w:p w14:paraId="4E47520B" w14:textId="77777777" w:rsidR="00704E80" w:rsidRPr="00416CA1" w:rsidRDefault="00704E80" w:rsidP="00976732">
      <w:pPr>
        <w:jc w:val="right"/>
        <w:rPr>
          <w:rFonts w:eastAsia="Times New Roman"/>
        </w:rPr>
      </w:pPr>
    </w:p>
    <w:p w14:paraId="21234B90" w14:textId="77777777" w:rsidR="00704E80" w:rsidRPr="00416CA1" w:rsidRDefault="00704E80" w:rsidP="00976732">
      <w:pPr>
        <w:jc w:val="right"/>
        <w:rPr>
          <w:rFonts w:eastAsia="Times New Roman"/>
        </w:rPr>
      </w:pPr>
    </w:p>
    <w:p w14:paraId="62168570" w14:textId="77777777" w:rsidR="00704E80" w:rsidRPr="00416CA1" w:rsidRDefault="00704E80" w:rsidP="00976732">
      <w:pPr>
        <w:jc w:val="right"/>
        <w:rPr>
          <w:rFonts w:eastAsia="Times New Roman"/>
        </w:rPr>
      </w:pPr>
    </w:p>
    <w:p w14:paraId="150A0763" w14:textId="77777777" w:rsidR="00704E80" w:rsidRPr="00416CA1" w:rsidRDefault="00704E80" w:rsidP="00976732">
      <w:pPr>
        <w:jc w:val="right"/>
        <w:rPr>
          <w:rFonts w:eastAsia="Times New Roman"/>
        </w:rPr>
      </w:pPr>
    </w:p>
    <w:p w14:paraId="3CCA1172" w14:textId="77777777" w:rsidR="00704E80" w:rsidRPr="00416CA1" w:rsidRDefault="00704E80" w:rsidP="00976732">
      <w:pPr>
        <w:jc w:val="right"/>
        <w:rPr>
          <w:rFonts w:eastAsia="Times New Roman"/>
        </w:rPr>
      </w:pPr>
    </w:p>
    <w:p w14:paraId="2F0C09E6" w14:textId="77777777" w:rsidR="00704E80" w:rsidRPr="00416CA1" w:rsidRDefault="00704E80" w:rsidP="00976732">
      <w:pPr>
        <w:jc w:val="right"/>
        <w:rPr>
          <w:rFonts w:eastAsia="Times New Roman"/>
        </w:rPr>
      </w:pPr>
    </w:p>
    <w:p w14:paraId="7BE47AF7" w14:textId="77777777" w:rsidR="00704E80" w:rsidRPr="00416CA1" w:rsidRDefault="00704E80" w:rsidP="00976732">
      <w:pPr>
        <w:jc w:val="right"/>
        <w:rPr>
          <w:rFonts w:eastAsia="Times New Roman"/>
        </w:rPr>
      </w:pPr>
    </w:p>
    <w:p w14:paraId="074E61B3" w14:textId="77777777" w:rsidR="00704E80" w:rsidRPr="00416CA1" w:rsidRDefault="00704E80" w:rsidP="00976732">
      <w:pPr>
        <w:jc w:val="right"/>
        <w:rPr>
          <w:rFonts w:eastAsia="Times New Roman"/>
        </w:rPr>
      </w:pPr>
    </w:p>
    <w:p w14:paraId="6506CF31" w14:textId="77777777" w:rsidR="005E3C7C" w:rsidRPr="00416CA1" w:rsidRDefault="005E3C7C" w:rsidP="00976732">
      <w:pPr>
        <w:jc w:val="right"/>
        <w:rPr>
          <w:rFonts w:eastAsia="Times New Roman"/>
        </w:rPr>
      </w:pPr>
    </w:p>
    <w:p w14:paraId="51D6A9AA" w14:textId="307E3D71" w:rsidR="00F641AD" w:rsidRPr="00416CA1" w:rsidRDefault="00F641AD" w:rsidP="00F641AD">
      <w:pPr>
        <w:jc w:val="right"/>
        <w:rPr>
          <w:rFonts w:eastAsia="Times New Roman"/>
        </w:rPr>
      </w:pPr>
      <w:r w:rsidRPr="00416CA1">
        <w:rPr>
          <w:rFonts w:eastAsia="Times New Roman"/>
        </w:rPr>
        <w:lastRenderedPageBreak/>
        <w:t xml:space="preserve">Приложение № 1.7 к Техническому заданию </w:t>
      </w:r>
    </w:p>
    <w:p w14:paraId="3337D200" w14:textId="06F83750" w:rsidR="00F641AD" w:rsidRPr="00416CA1" w:rsidRDefault="00F641AD" w:rsidP="00F641AD">
      <w:pPr>
        <w:jc w:val="right"/>
        <w:rPr>
          <w:rFonts w:eastAsia="Times New Roman"/>
        </w:rPr>
      </w:pPr>
      <w:r w:rsidRPr="00416CA1">
        <w:rPr>
          <w:rFonts w:eastAsia="Times New Roman"/>
        </w:rPr>
        <w:t>Договора на оказание услуг №___ от «___» _____202</w:t>
      </w:r>
      <w:r w:rsidR="00A4401B">
        <w:rPr>
          <w:rFonts w:eastAsia="Times New Roman"/>
        </w:rPr>
        <w:t>4</w:t>
      </w:r>
      <w:r w:rsidRPr="00416CA1">
        <w:rPr>
          <w:rFonts w:eastAsia="Times New Roman"/>
        </w:rPr>
        <w:t xml:space="preserve"> г.</w:t>
      </w:r>
    </w:p>
    <w:p w14:paraId="60E065FE" w14:textId="77777777" w:rsidR="008660A4" w:rsidRPr="00416CA1" w:rsidRDefault="008660A4" w:rsidP="00976732">
      <w:pPr>
        <w:widowControl/>
        <w:autoSpaceDE/>
        <w:autoSpaceDN/>
        <w:adjustRightInd/>
        <w:spacing w:before="100" w:beforeAutospacing="1"/>
        <w:rPr>
          <w:rFonts w:eastAsia="Times New Roman"/>
          <w:color w:val="000000"/>
          <w:sz w:val="22"/>
          <w:szCs w:val="22"/>
        </w:rPr>
      </w:pPr>
      <w:r w:rsidRPr="00416CA1">
        <w:rPr>
          <w:rFonts w:eastAsia="Times New Roman"/>
          <w:color w:val="000000"/>
          <w:sz w:val="22"/>
          <w:szCs w:val="22"/>
        </w:rPr>
        <w:t> _________________________________________________________________________</w:t>
      </w:r>
    </w:p>
    <w:p w14:paraId="1BB59904"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 xml:space="preserve">         (наименование медицинской организации, адрес, код ОГРН)</w:t>
      </w:r>
    </w:p>
    <w:p w14:paraId="20BBFCD5" w14:textId="77777777" w:rsidR="008660A4" w:rsidRPr="00416CA1" w:rsidRDefault="008660A4" w:rsidP="00976732">
      <w:pPr>
        <w:widowControl/>
        <w:autoSpaceDE/>
        <w:autoSpaceDN/>
        <w:adjustRightInd/>
        <w:jc w:val="center"/>
        <w:rPr>
          <w:rFonts w:eastAsia="Times New Roman"/>
          <w:color w:val="000000"/>
          <w:sz w:val="22"/>
          <w:szCs w:val="22"/>
        </w:rPr>
      </w:pPr>
      <w:r w:rsidRPr="00416CA1">
        <w:rPr>
          <w:rFonts w:eastAsia="Times New Roman"/>
          <w:color w:val="000000"/>
          <w:sz w:val="22"/>
          <w:szCs w:val="22"/>
        </w:rPr>
        <w:t>Медицинское заключение</w:t>
      </w:r>
    </w:p>
    <w:p w14:paraId="66DF2AB4"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Times New Roman"/>
          <w:color w:val="000000"/>
          <w:sz w:val="22"/>
          <w:szCs w:val="22"/>
        </w:rPr>
      </w:pPr>
      <w:r w:rsidRPr="00416CA1">
        <w:rPr>
          <w:rFonts w:eastAsia="Times New Roman"/>
          <w:color w:val="000000"/>
          <w:sz w:val="22"/>
          <w:szCs w:val="22"/>
        </w:rPr>
        <w:t>о пригодности или непригодности к выполнению отдельных видов работ</w:t>
      </w:r>
    </w:p>
    <w:p w14:paraId="1A76257E"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Times New Roman"/>
          <w:color w:val="000000"/>
          <w:sz w:val="22"/>
          <w:szCs w:val="22"/>
        </w:rPr>
      </w:pPr>
      <w:r w:rsidRPr="00416CA1">
        <w:rPr>
          <w:rFonts w:eastAsia="Times New Roman"/>
          <w:color w:val="000000"/>
          <w:sz w:val="22"/>
          <w:szCs w:val="22"/>
        </w:rPr>
        <w:t>от "___" __________ 20___ г. N ______</w:t>
      </w:r>
    </w:p>
    <w:p w14:paraId="41890E0B" w14:textId="77777777" w:rsidR="008660A4" w:rsidRPr="00416CA1" w:rsidRDefault="008660A4" w:rsidP="00976732">
      <w:pPr>
        <w:widowControl/>
        <w:autoSpaceDE/>
        <w:autoSpaceDN/>
        <w:adjustRightInd/>
        <w:spacing w:before="100" w:beforeAutospacing="1" w:after="100" w:afterAutospacing="1"/>
        <w:rPr>
          <w:rFonts w:eastAsia="Times New Roman"/>
          <w:color w:val="000000"/>
          <w:sz w:val="22"/>
          <w:szCs w:val="22"/>
        </w:rPr>
      </w:pPr>
      <w:r w:rsidRPr="00416CA1">
        <w:rPr>
          <w:rFonts w:eastAsia="Times New Roman"/>
          <w:color w:val="000000"/>
          <w:sz w:val="22"/>
          <w:szCs w:val="22"/>
        </w:rPr>
        <w:t> Фамилия, имя, отчество (при наличии) ____________________________________</w:t>
      </w:r>
    </w:p>
    <w:p w14:paraId="41EC8979"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Дата рождения: число _______ месяц __________ год _______________________</w:t>
      </w:r>
    </w:p>
    <w:p w14:paraId="2A62B9C1"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Место регистрации:</w:t>
      </w:r>
    </w:p>
    <w:p w14:paraId="287CEFF1"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субъект Российской Федерации ____________________________________________</w:t>
      </w:r>
    </w:p>
    <w:p w14:paraId="5C0DA752"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район ___________________________________________________________________</w:t>
      </w:r>
    </w:p>
    <w:p w14:paraId="12D8EC87"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город _______________________ населенный пункт __________________________</w:t>
      </w:r>
    </w:p>
    <w:p w14:paraId="26F6B490"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улица ______________ дом _____ корпус (строение) _____ квартира _________</w:t>
      </w:r>
    </w:p>
    <w:p w14:paraId="6179B0A8"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Наименование работодателя: ______________________________________________</w:t>
      </w:r>
    </w:p>
    <w:p w14:paraId="147B0DA7"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_________________________________________________________________________</w:t>
      </w:r>
    </w:p>
    <w:p w14:paraId="4FC7735E"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Наименование   структурного    подразделения    работодателя, должности</w:t>
      </w:r>
    </w:p>
    <w:p w14:paraId="31A1C3BA"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(профессии) или вида работы _____________________________________________</w:t>
      </w:r>
    </w:p>
    <w:p w14:paraId="25DE8399"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_________________________________________________________________________</w:t>
      </w:r>
    </w:p>
    <w:p w14:paraId="646B53EE"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_________________________________________________________________________</w:t>
      </w:r>
    </w:p>
    <w:p w14:paraId="047FB904"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Виды работ, к которым выявлены медицинские противопоказания _____________</w:t>
      </w:r>
    </w:p>
    <w:p w14:paraId="32E982FB"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_________________________________________________________________________</w:t>
      </w:r>
    </w:p>
    <w:p w14:paraId="43529753" w14:textId="77777777" w:rsidR="008660A4" w:rsidRPr="00416CA1" w:rsidRDefault="008660A4" w:rsidP="00976732">
      <w:pPr>
        <w:widowControl/>
        <w:autoSpaceDE/>
        <w:autoSpaceDN/>
        <w:adjustRightInd/>
        <w:spacing w:before="100" w:beforeAutospacing="1" w:after="100" w:afterAutospacing="1"/>
        <w:rPr>
          <w:rFonts w:eastAsia="Times New Roman"/>
          <w:color w:val="000000"/>
          <w:sz w:val="22"/>
          <w:szCs w:val="22"/>
        </w:rPr>
      </w:pPr>
      <w:r w:rsidRPr="00416CA1">
        <w:rPr>
          <w:rFonts w:eastAsia="Times New Roman"/>
          <w:color w:val="000000"/>
          <w:sz w:val="22"/>
          <w:szCs w:val="22"/>
        </w:rPr>
        <w:t> Заключение врачебной комиссии (нужное подчеркнуть):</w:t>
      </w:r>
    </w:p>
    <w:p w14:paraId="52841136"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1. Работник признан пригодным по состоянию здоровья   к   выполнению</w:t>
      </w:r>
    </w:p>
    <w:p w14:paraId="2F951817"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отдельных видов работ.</w:t>
      </w:r>
    </w:p>
    <w:p w14:paraId="05C9EB2C"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2. Работник признан   временно   непригодным   по   состоянию   здоровья</w:t>
      </w:r>
    </w:p>
    <w:p w14:paraId="2E4FAF08"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к отдельным видам работ.</w:t>
      </w:r>
    </w:p>
    <w:p w14:paraId="41FA9AA6"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3. Работник признан   постоянно   непригодным   по состоянию   здоровья</w:t>
      </w:r>
    </w:p>
    <w:p w14:paraId="460BBCDA"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к отдельным видам работ.</w:t>
      </w:r>
    </w:p>
    <w:p w14:paraId="4B58DC46" w14:textId="77777777" w:rsidR="008660A4" w:rsidRPr="00416CA1" w:rsidRDefault="008660A4" w:rsidP="00976732">
      <w:pPr>
        <w:widowControl/>
        <w:autoSpaceDE/>
        <w:autoSpaceDN/>
        <w:adjustRightInd/>
        <w:spacing w:before="100" w:beforeAutospacing="1"/>
        <w:rPr>
          <w:rFonts w:eastAsia="Times New Roman"/>
          <w:color w:val="000000"/>
          <w:sz w:val="22"/>
          <w:szCs w:val="22"/>
        </w:rPr>
      </w:pPr>
      <w:r w:rsidRPr="00416CA1">
        <w:rPr>
          <w:rFonts w:eastAsia="Times New Roman"/>
          <w:color w:val="000000"/>
          <w:sz w:val="22"/>
          <w:szCs w:val="22"/>
        </w:rPr>
        <w:t> Председатель врачебной комиссии</w:t>
      </w:r>
    </w:p>
    <w:p w14:paraId="2B07448B"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    ________________________________</w:t>
      </w:r>
    </w:p>
    <w:p w14:paraId="50DD5D8A"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 xml:space="preserve">     (</w:t>
      </w:r>
      <w:proofErr w:type="gramStart"/>
      <w:r w:rsidRPr="00416CA1">
        <w:rPr>
          <w:rFonts w:eastAsia="Times New Roman"/>
          <w:color w:val="000000"/>
          <w:sz w:val="22"/>
          <w:szCs w:val="22"/>
        </w:rPr>
        <w:t xml:space="preserve">подпись)   </w:t>
      </w:r>
      <w:proofErr w:type="gramEnd"/>
      <w:r w:rsidRPr="00416CA1">
        <w:rPr>
          <w:rFonts w:eastAsia="Times New Roman"/>
          <w:color w:val="000000"/>
          <w:sz w:val="22"/>
          <w:szCs w:val="22"/>
        </w:rPr>
        <w:t xml:space="preserve">               (расшифровка подписи)</w:t>
      </w:r>
    </w:p>
    <w:p w14:paraId="575A5731" w14:textId="77777777" w:rsidR="008660A4" w:rsidRPr="00416CA1" w:rsidRDefault="008660A4" w:rsidP="00976732">
      <w:pPr>
        <w:widowControl/>
        <w:autoSpaceDE/>
        <w:autoSpaceDN/>
        <w:adjustRightInd/>
        <w:rPr>
          <w:rFonts w:eastAsia="Times New Roman"/>
          <w:color w:val="000000"/>
          <w:sz w:val="22"/>
          <w:szCs w:val="22"/>
        </w:rPr>
      </w:pPr>
      <w:r w:rsidRPr="00416CA1">
        <w:rPr>
          <w:rFonts w:eastAsia="Times New Roman"/>
          <w:color w:val="000000"/>
          <w:sz w:val="22"/>
          <w:szCs w:val="22"/>
        </w:rPr>
        <w:t>                   М.П.</w:t>
      </w:r>
    </w:p>
    <w:p w14:paraId="3FCFC765" w14:textId="77777777" w:rsidR="008660A4" w:rsidRPr="00416CA1" w:rsidRDefault="008660A4" w:rsidP="00976732">
      <w:pPr>
        <w:widowControl/>
        <w:autoSpaceDE/>
        <w:autoSpaceDN/>
        <w:adjustRightInd/>
        <w:rPr>
          <w:rFonts w:eastAsia="Times New Roman"/>
          <w:color w:val="000000"/>
          <w:sz w:val="22"/>
          <w:szCs w:val="22"/>
        </w:rPr>
      </w:pPr>
      <w:r w:rsidRPr="00416CA1">
        <w:rPr>
          <w:rFonts w:eastAsia="Times New Roman"/>
          <w:color w:val="000000"/>
          <w:sz w:val="22"/>
          <w:szCs w:val="22"/>
        </w:rPr>
        <w:t> Члены врачебной комиссии:</w:t>
      </w:r>
    </w:p>
    <w:p w14:paraId="21214A4E"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    ________________________________</w:t>
      </w:r>
    </w:p>
    <w:p w14:paraId="152C594C"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 xml:space="preserve">     (</w:t>
      </w:r>
      <w:proofErr w:type="gramStart"/>
      <w:r w:rsidRPr="00416CA1">
        <w:rPr>
          <w:rFonts w:eastAsia="Times New Roman"/>
          <w:color w:val="000000"/>
          <w:sz w:val="22"/>
          <w:szCs w:val="22"/>
        </w:rPr>
        <w:t xml:space="preserve">подпись)   </w:t>
      </w:r>
      <w:proofErr w:type="gramEnd"/>
      <w:r w:rsidRPr="00416CA1">
        <w:rPr>
          <w:rFonts w:eastAsia="Times New Roman"/>
          <w:color w:val="000000"/>
          <w:sz w:val="22"/>
          <w:szCs w:val="22"/>
        </w:rPr>
        <w:t xml:space="preserve">        (расшифровка подписи)</w:t>
      </w:r>
    </w:p>
    <w:p w14:paraId="616A6C9C"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    ________________________________</w:t>
      </w:r>
    </w:p>
    <w:p w14:paraId="4AD578C2"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 xml:space="preserve">     (</w:t>
      </w:r>
      <w:proofErr w:type="gramStart"/>
      <w:r w:rsidRPr="00416CA1">
        <w:rPr>
          <w:rFonts w:eastAsia="Times New Roman"/>
          <w:color w:val="000000"/>
          <w:sz w:val="22"/>
          <w:szCs w:val="22"/>
        </w:rPr>
        <w:t xml:space="preserve">подпись)   </w:t>
      </w:r>
      <w:proofErr w:type="gramEnd"/>
      <w:r w:rsidRPr="00416CA1">
        <w:rPr>
          <w:rFonts w:eastAsia="Times New Roman"/>
          <w:color w:val="000000"/>
          <w:sz w:val="22"/>
          <w:szCs w:val="22"/>
        </w:rPr>
        <w:t xml:space="preserve">          (расшифровка подписи)</w:t>
      </w:r>
    </w:p>
    <w:p w14:paraId="7A868D61"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    ________________________________</w:t>
      </w:r>
    </w:p>
    <w:p w14:paraId="16EAB974"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 xml:space="preserve">     (</w:t>
      </w:r>
      <w:proofErr w:type="gramStart"/>
      <w:r w:rsidRPr="00416CA1">
        <w:rPr>
          <w:rFonts w:eastAsia="Times New Roman"/>
          <w:color w:val="000000"/>
          <w:sz w:val="22"/>
          <w:szCs w:val="22"/>
        </w:rPr>
        <w:t xml:space="preserve">подпись)   </w:t>
      </w:r>
      <w:proofErr w:type="gramEnd"/>
      <w:r w:rsidRPr="00416CA1">
        <w:rPr>
          <w:rFonts w:eastAsia="Times New Roman"/>
          <w:color w:val="000000"/>
          <w:sz w:val="22"/>
          <w:szCs w:val="22"/>
        </w:rPr>
        <w:t xml:space="preserve">          (расшифровка подписи)</w:t>
      </w:r>
    </w:p>
    <w:p w14:paraId="45D94A51" w14:textId="77777777" w:rsidR="008660A4" w:rsidRPr="00416CA1" w:rsidRDefault="008660A4" w:rsidP="00976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2"/>
          <w:szCs w:val="22"/>
        </w:rPr>
      </w:pPr>
      <w:r w:rsidRPr="00416CA1">
        <w:rPr>
          <w:rFonts w:eastAsia="Times New Roman"/>
          <w:color w:val="000000"/>
          <w:sz w:val="22"/>
          <w:szCs w:val="22"/>
        </w:rPr>
        <w:t>__________________    ________________________________</w:t>
      </w:r>
    </w:p>
    <w:p w14:paraId="3C04E197" w14:textId="77777777" w:rsidR="00652A55" w:rsidRPr="00416CA1" w:rsidRDefault="008660A4" w:rsidP="00976732">
      <w:pPr>
        <w:rPr>
          <w:rFonts w:eastAsia="Times New Roman"/>
        </w:rPr>
      </w:pPr>
      <w:r w:rsidRPr="00416CA1">
        <w:rPr>
          <w:rFonts w:eastAsia="Times New Roman"/>
          <w:color w:val="000000"/>
          <w:sz w:val="22"/>
          <w:szCs w:val="22"/>
        </w:rPr>
        <w:t xml:space="preserve">     (</w:t>
      </w:r>
      <w:proofErr w:type="gramStart"/>
      <w:r w:rsidRPr="00416CA1">
        <w:rPr>
          <w:rFonts w:eastAsia="Times New Roman"/>
          <w:color w:val="000000"/>
          <w:sz w:val="22"/>
          <w:szCs w:val="22"/>
        </w:rPr>
        <w:t xml:space="preserve">подпись)   </w:t>
      </w:r>
      <w:proofErr w:type="gramEnd"/>
      <w:r w:rsidRPr="00416CA1">
        <w:rPr>
          <w:rFonts w:eastAsia="Times New Roman"/>
          <w:color w:val="000000"/>
          <w:sz w:val="22"/>
          <w:szCs w:val="22"/>
        </w:rPr>
        <w:t xml:space="preserve">          (расшифровка подписи)</w:t>
      </w:r>
    </w:p>
    <w:p w14:paraId="224F215E" w14:textId="77777777" w:rsidR="008660A4" w:rsidRPr="00416CA1" w:rsidRDefault="008660A4" w:rsidP="00976732">
      <w:pPr>
        <w:contextualSpacing/>
        <w:jc w:val="center"/>
        <w:rPr>
          <w:b/>
          <w:bCs/>
          <w:color w:val="000000"/>
        </w:rPr>
      </w:pPr>
      <w:r w:rsidRPr="00416CA1">
        <w:rPr>
          <w:b/>
          <w:bCs/>
          <w:color w:val="000000"/>
        </w:rPr>
        <w:t xml:space="preserve">ФОРМА СОГЛАСОВАНА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1"/>
        <w:gridCol w:w="5169"/>
      </w:tblGrid>
      <w:tr w:rsidR="008660A4" w:rsidRPr="00416CA1" w14:paraId="0492E71F" w14:textId="77777777" w:rsidTr="00BC5CC4">
        <w:trPr>
          <w:tblCellSpacing w:w="15" w:type="dxa"/>
        </w:trPr>
        <w:tc>
          <w:tcPr>
            <w:tcW w:w="2421" w:type="pct"/>
            <w:hideMark/>
          </w:tcPr>
          <w:p w14:paraId="50BFDFE0" w14:textId="77777777" w:rsidR="008660A4" w:rsidRPr="00416CA1" w:rsidRDefault="008660A4" w:rsidP="00976732">
            <w:pPr>
              <w:contextualSpacing/>
              <w:rPr>
                <w:b/>
                <w:bCs/>
                <w:color w:val="000000"/>
              </w:rPr>
            </w:pPr>
            <w:r w:rsidRPr="00416CA1">
              <w:rPr>
                <w:b/>
                <w:bCs/>
                <w:color w:val="000000"/>
              </w:rPr>
              <w:t>Заказчик:</w:t>
            </w:r>
          </w:p>
          <w:p w14:paraId="6BFC6E36" w14:textId="77777777" w:rsidR="008660A4" w:rsidRPr="00416CA1" w:rsidRDefault="008660A4" w:rsidP="00976732">
            <w:pPr>
              <w:contextualSpacing/>
              <w:rPr>
                <w:b/>
                <w:bCs/>
                <w:color w:val="000000"/>
              </w:rPr>
            </w:pPr>
            <w:r w:rsidRPr="00416CA1">
              <w:rPr>
                <w:b/>
                <w:bCs/>
                <w:color w:val="000000"/>
              </w:rPr>
              <w:t>АО «Сочи-Парк»</w:t>
            </w:r>
            <w:r w:rsidRPr="00416CA1">
              <w:rPr>
                <w:b/>
                <w:bCs/>
                <w:color w:val="000000"/>
              </w:rPr>
              <w:br/>
              <w:t>Генеральный директор</w:t>
            </w:r>
          </w:p>
          <w:p w14:paraId="4E1D05A7" w14:textId="77777777" w:rsidR="008660A4" w:rsidRPr="00416CA1" w:rsidRDefault="008660A4" w:rsidP="00976732">
            <w:pPr>
              <w:contextualSpacing/>
              <w:jc w:val="center"/>
              <w:rPr>
                <w:b/>
                <w:bCs/>
                <w:color w:val="000000"/>
              </w:rPr>
            </w:pPr>
          </w:p>
          <w:p w14:paraId="4A6EB135" w14:textId="77777777" w:rsidR="008660A4" w:rsidRPr="00416CA1" w:rsidRDefault="008660A4" w:rsidP="00976732">
            <w:pPr>
              <w:contextualSpacing/>
              <w:rPr>
                <w:b/>
                <w:bCs/>
              </w:rPr>
            </w:pPr>
            <w:r w:rsidRPr="00416CA1">
              <w:rPr>
                <w:b/>
                <w:bCs/>
                <w:color w:val="000000"/>
              </w:rPr>
              <w:t>___________________ /Л.А. Кузнецова/ </w:t>
            </w:r>
            <w:r w:rsidRPr="00416CA1">
              <w:rPr>
                <w:b/>
                <w:bCs/>
                <w:color w:val="000000"/>
              </w:rPr>
              <w:br/>
            </w:r>
            <w:proofErr w:type="spellStart"/>
            <w:r w:rsidRPr="00416CA1">
              <w:rPr>
                <w:b/>
                <w:bCs/>
              </w:rPr>
              <w:t>м.п</w:t>
            </w:r>
            <w:proofErr w:type="spellEnd"/>
            <w:r w:rsidRPr="00416CA1">
              <w:rPr>
                <w:b/>
                <w:bCs/>
              </w:rPr>
              <w:t xml:space="preserve">.                  </w:t>
            </w:r>
          </w:p>
        </w:tc>
        <w:tc>
          <w:tcPr>
            <w:tcW w:w="2534" w:type="pct"/>
            <w:hideMark/>
          </w:tcPr>
          <w:p w14:paraId="13911A6B" w14:textId="77777777" w:rsidR="008660A4" w:rsidRPr="00416CA1" w:rsidRDefault="008660A4" w:rsidP="00976732">
            <w:pPr>
              <w:contextualSpacing/>
              <w:rPr>
                <w:b/>
                <w:bCs/>
                <w:color w:val="000000"/>
              </w:rPr>
            </w:pPr>
            <w:r w:rsidRPr="00416CA1">
              <w:rPr>
                <w:b/>
                <w:bCs/>
                <w:color w:val="000000"/>
              </w:rPr>
              <w:t>Исполнитель:</w:t>
            </w:r>
          </w:p>
          <w:p w14:paraId="40AF3E62" w14:textId="77777777" w:rsidR="008660A4" w:rsidRPr="00416CA1" w:rsidRDefault="008660A4" w:rsidP="00976732">
            <w:pPr>
              <w:contextualSpacing/>
              <w:rPr>
                <w:rFonts w:eastAsia="Times New Roman"/>
                <w:b/>
              </w:rPr>
            </w:pPr>
          </w:p>
          <w:p w14:paraId="1DF90255" w14:textId="77777777" w:rsidR="008660A4" w:rsidRPr="00416CA1" w:rsidRDefault="008660A4" w:rsidP="00976732">
            <w:pPr>
              <w:contextualSpacing/>
              <w:rPr>
                <w:b/>
                <w:color w:val="000000"/>
              </w:rPr>
            </w:pPr>
          </w:p>
          <w:p w14:paraId="74DB2A5A" w14:textId="77777777" w:rsidR="008660A4" w:rsidRPr="00416CA1" w:rsidRDefault="008660A4" w:rsidP="00976732">
            <w:pPr>
              <w:contextualSpacing/>
              <w:rPr>
                <w:b/>
                <w:bCs/>
                <w:color w:val="000000"/>
              </w:rPr>
            </w:pPr>
            <w:r w:rsidRPr="00416CA1">
              <w:rPr>
                <w:b/>
                <w:bCs/>
                <w:color w:val="000000"/>
              </w:rPr>
              <w:t xml:space="preserve">        </w:t>
            </w:r>
          </w:p>
          <w:p w14:paraId="16F4B6BC" w14:textId="77777777" w:rsidR="008660A4" w:rsidRPr="00416CA1" w:rsidRDefault="008660A4" w:rsidP="00976732">
            <w:pPr>
              <w:contextualSpacing/>
              <w:rPr>
                <w:b/>
                <w:bCs/>
                <w:color w:val="000000"/>
              </w:rPr>
            </w:pPr>
            <w:r w:rsidRPr="00416CA1">
              <w:rPr>
                <w:b/>
                <w:bCs/>
                <w:color w:val="000000"/>
              </w:rPr>
              <w:t>______________________/____________</w:t>
            </w:r>
          </w:p>
          <w:p w14:paraId="4512FD79" w14:textId="77777777" w:rsidR="008660A4" w:rsidRPr="00416CA1" w:rsidRDefault="008660A4" w:rsidP="00976732">
            <w:pPr>
              <w:contextualSpacing/>
              <w:rPr>
                <w:b/>
                <w:bCs/>
                <w:color w:val="000000"/>
              </w:rPr>
            </w:pPr>
            <w:proofErr w:type="spellStart"/>
            <w:r w:rsidRPr="00416CA1">
              <w:rPr>
                <w:b/>
                <w:bCs/>
              </w:rPr>
              <w:t>м.п</w:t>
            </w:r>
            <w:proofErr w:type="spellEnd"/>
            <w:r w:rsidRPr="00416CA1">
              <w:rPr>
                <w:b/>
                <w:bCs/>
              </w:rPr>
              <w:t xml:space="preserve">.                 </w:t>
            </w:r>
          </w:p>
        </w:tc>
      </w:tr>
    </w:tbl>
    <w:p w14:paraId="0EA49354" w14:textId="77777777" w:rsidR="00F641AD" w:rsidRPr="00416CA1" w:rsidRDefault="00F641AD" w:rsidP="00976732">
      <w:pPr>
        <w:jc w:val="right"/>
        <w:rPr>
          <w:rFonts w:eastAsia="Times New Roman"/>
        </w:rPr>
      </w:pPr>
    </w:p>
    <w:p w14:paraId="63EDAFCD" w14:textId="77777777" w:rsidR="00F641AD" w:rsidRPr="00416CA1" w:rsidRDefault="00F641AD" w:rsidP="00976732">
      <w:pPr>
        <w:jc w:val="right"/>
        <w:rPr>
          <w:rFonts w:eastAsia="Times New Roman"/>
        </w:rPr>
      </w:pPr>
    </w:p>
    <w:p w14:paraId="7607D617" w14:textId="20A5B9B3" w:rsidR="00F641AD" w:rsidRPr="00416CA1" w:rsidRDefault="00F641AD" w:rsidP="00F641AD">
      <w:pPr>
        <w:jc w:val="right"/>
        <w:rPr>
          <w:rFonts w:eastAsia="Times New Roman"/>
        </w:rPr>
      </w:pPr>
      <w:r w:rsidRPr="00416CA1">
        <w:rPr>
          <w:rFonts w:eastAsia="Times New Roman"/>
        </w:rPr>
        <w:lastRenderedPageBreak/>
        <w:t xml:space="preserve">Приложение № 1.8 к Техническому заданию </w:t>
      </w:r>
    </w:p>
    <w:p w14:paraId="25AD197B" w14:textId="608C553C" w:rsidR="00F641AD" w:rsidRPr="00416CA1" w:rsidRDefault="00F641AD" w:rsidP="00F641AD">
      <w:pPr>
        <w:jc w:val="right"/>
        <w:rPr>
          <w:rFonts w:eastAsia="Times New Roman"/>
        </w:rPr>
      </w:pPr>
      <w:r w:rsidRPr="00416CA1">
        <w:rPr>
          <w:rFonts w:eastAsia="Times New Roman"/>
        </w:rPr>
        <w:t>Договора на оказание услуг №___ от «___» _____202</w:t>
      </w:r>
      <w:r w:rsidR="00A4401B">
        <w:rPr>
          <w:rFonts w:eastAsia="Times New Roman"/>
        </w:rPr>
        <w:t>4</w:t>
      </w:r>
      <w:r w:rsidRPr="00416CA1">
        <w:rPr>
          <w:rFonts w:eastAsia="Times New Roman"/>
        </w:rPr>
        <w:t xml:space="preserve"> г.</w:t>
      </w:r>
    </w:p>
    <w:p w14:paraId="634941C2" w14:textId="77777777" w:rsidR="005E3C7C" w:rsidRPr="00416CA1" w:rsidRDefault="005E3C7C" w:rsidP="00976732">
      <w:pPr>
        <w:ind w:firstLine="4962"/>
      </w:pPr>
    </w:p>
    <w:tbl>
      <w:tblPr>
        <w:tblW w:w="0" w:type="auto"/>
        <w:jc w:val="center"/>
        <w:shd w:val="clear" w:color="auto" w:fill="F1F7F8"/>
        <w:tblCellMar>
          <w:left w:w="0" w:type="dxa"/>
          <w:right w:w="0" w:type="dxa"/>
        </w:tblCellMar>
        <w:tblLook w:val="04A0" w:firstRow="1" w:lastRow="0" w:firstColumn="1" w:lastColumn="0" w:noHBand="0" w:noVBand="1"/>
      </w:tblPr>
      <w:tblGrid>
        <w:gridCol w:w="5204"/>
        <w:gridCol w:w="4717"/>
      </w:tblGrid>
      <w:tr w:rsidR="005E3C7C" w:rsidRPr="00416CA1" w14:paraId="4DD74568" w14:textId="77777777" w:rsidTr="00665C67">
        <w:trPr>
          <w:jc w:val="center"/>
        </w:trPr>
        <w:tc>
          <w:tcPr>
            <w:tcW w:w="5204" w:type="dxa"/>
            <w:shd w:val="clear" w:color="auto" w:fill="F1F7F8"/>
            <w:hideMark/>
          </w:tcPr>
          <w:p w14:paraId="0C6C8FD6" w14:textId="77777777" w:rsidR="005E3C7C" w:rsidRPr="00416CA1" w:rsidRDefault="005E3C7C" w:rsidP="00976732">
            <w:pPr>
              <w:jc w:val="center"/>
            </w:pPr>
            <w:r w:rsidRPr="00416CA1">
              <w:t>Министерство здравоохранения и социального</w:t>
            </w:r>
          </w:p>
          <w:p w14:paraId="3BD6CED9" w14:textId="77777777" w:rsidR="005E3C7C" w:rsidRPr="00416CA1" w:rsidRDefault="005E3C7C" w:rsidP="00976732">
            <w:pPr>
              <w:jc w:val="center"/>
            </w:pPr>
            <w:r w:rsidRPr="00416CA1">
              <w:t>развития Российской Федерации</w:t>
            </w:r>
          </w:p>
          <w:p w14:paraId="3ACA26F6" w14:textId="77777777" w:rsidR="005E3C7C" w:rsidRPr="00416CA1" w:rsidRDefault="005E3C7C" w:rsidP="00976732">
            <w:pPr>
              <w:jc w:val="center"/>
            </w:pPr>
            <w:r w:rsidRPr="00416CA1">
              <w:t>________________________________________</w:t>
            </w:r>
          </w:p>
          <w:p w14:paraId="784573D2" w14:textId="77777777" w:rsidR="005E3C7C" w:rsidRPr="00416CA1" w:rsidRDefault="005E3C7C" w:rsidP="00976732">
            <w:pPr>
              <w:jc w:val="center"/>
            </w:pPr>
            <w:r w:rsidRPr="00416CA1">
              <w:t>(наименование медицинской организации)</w:t>
            </w:r>
          </w:p>
          <w:p w14:paraId="1B7931EF" w14:textId="77777777" w:rsidR="005E3C7C" w:rsidRPr="00416CA1" w:rsidRDefault="005E3C7C" w:rsidP="00976732">
            <w:pPr>
              <w:jc w:val="center"/>
            </w:pPr>
            <w:r w:rsidRPr="00416CA1">
              <w:t>________________________________________</w:t>
            </w:r>
          </w:p>
          <w:p w14:paraId="137D4E02" w14:textId="77777777" w:rsidR="005E3C7C" w:rsidRPr="00416CA1" w:rsidRDefault="005E3C7C" w:rsidP="00976732">
            <w:pPr>
              <w:jc w:val="center"/>
            </w:pPr>
            <w:r w:rsidRPr="00416CA1">
              <w:t>________________________________________</w:t>
            </w:r>
          </w:p>
          <w:p w14:paraId="49264E56" w14:textId="77777777" w:rsidR="005E3C7C" w:rsidRPr="00416CA1" w:rsidRDefault="005E3C7C" w:rsidP="00976732">
            <w:pPr>
              <w:jc w:val="center"/>
            </w:pPr>
            <w:r w:rsidRPr="00416CA1">
              <w:t>(адрес)</w:t>
            </w:r>
          </w:p>
        </w:tc>
        <w:tc>
          <w:tcPr>
            <w:tcW w:w="4717" w:type="dxa"/>
            <w:shd w:val="clear" w:color="auto" w:fill="F1F7F8"/>
            <w:hideMark/>
          </w:tcPr>
          <w:p w14:paraId="5D980824" w14:textId="77777777" w:rsidR="005E3C7C" w:rsidRPr="00416CA1" w:rsidRDefault="005E3C7C" w:rsidP="00976732">
            <w:r w:rsidRPr="00416CA1">
              <w:t>Медицинская документация</w:t>
            </w:r>
          </w:p>
          <w:p w14:paraId="2C7D312F" w14:textId="77777777" w:rsidR="005E3C7C" w:rsidRPr="00416CA1" w:rsidRDefault="005E3C7C" w:rsidP="00976732">
            <w:r w:rsidRPr="00416CA1">
              <w:t>Форма № 004-П/У</w:t>
            </w:r>
          </w:p>
          <w:p w14:paraId="59D4A553" w14:textId="77777777" w:rsidR="005E3C7C" w:rsidRPr="00416CA1" w:rsidRDefault="005E3C7C" w:rsidP="00976732">
            <w:r w:rsidRPr="00416CA1">
              <w:t> </w:t>
            </w:r>
          </w:p>
        </w:tc>
      </w:tr>
    </w:tbl>
    <w:p w14:paraId="568E81F8" w14:textId="77777777" w:rsidR="005E3C7C" w:rsidRPr="00416CA1" w:rsidRDefault="005E3C7C" w:rsidP="00976732">
      <w:r w:rsidRPr="00416CA1">
        <w:t> </w:t>
      </w:r>
    </w:p>
    <w:tbl>
      <w:tblPr>
        <w:tblW w:w="0" w:type="auto"/>
        <w:tblBorders>
          <w:top w:val="outset" w:sz="6" w:space="0" w:color="auto"/>
          <w:left w:val="outset" w:sz="6" w:space="0" w:color="auto"/>
          <w:bottom w:val="outset" w:sz="6" w:space="0" w:color="auto"/>
          <w:right w:val="outset" w:sz="6" w:space="0" w:color="auto"/>
        </w:tblBorders>
        <w:shd w:val="clear" w:color="auto" w:fill="F1F7F8"/>
        <w:tblCellMar>
          <w:left w:w="0" w:type="dxa"/>
          <w:right w:w="0" w:type="dxa"/>
        </w:tblCellMar>
        <w:tblLook w:val="04A0" w:firstRow="1" w:lastRow="0" w:firstColumn="1" w:lastColumn="0" w:noHBand="0" w:noVBand="1"/>
      </w:tblPr>
      <w:tblGrid>
        <w:gridCol w:w="1440"/>
        <w:gridCol w:w="285"/>
        <w:gridCol w:w="285"/>
        <w:gridCol w:w="285"/>
        <w:gridCol w:w="285"/>
        <w:gridCol w:w="285"/>
        <w:gridCol w:w="285"/>
        <w:gridCol w:w="285"/>
        <w:gridCol w:w="285"/>
        <w:gridCol w:w="285"/>
        <w:gridCol w:w="285"/>
        <w:gridCol w:w="285"/>
        <w:gridCol w:w="285"/>
        <w:gridCol w:w="285"/>
        <w:gridCol w:w="4785"/>
      </w:tblGrid>
      <w:tr w:rsidR="005E3C7C" w:rsidRPr="00416CA1" w14:paraId="6C7948C4" w14:textId="77777777" w:rsidTr="00665C67">
        <w:tc>
          <w:tcPr>
            <w:tcW w:w="1440" w:type="dxa"/>
            <w:tcBorders>
              <w:top w:val="outset" w:sz="6" w:space="0" w:color="auto"/>
              <w:left w:val="outset" w:sz="6" w:space="0" w:color="auto"/>
              <w:bottom w:val="outset" w:sz="6" w:space="0" w:color="auto"/>
              <w:right w:val="outset" w:sz="6" w:space="0" w:color="auto"/>
            </w:tcBorders>
            <w:shd w:val="clear" w:color="auto" w:fill="F1F7F8"/>
            <w:hideMark/>
          </w:tcPr>
          <w:p w14:paraId="341CE31B" w14:textId="77777777" w:rsidR="005E3C7C" w:rsidRPr="00416CA1" w:rsidRDefault="005E3C7C" w:rsidP="00976732">
            <w:r w:rsidRPr="00416CA1">
              <w:t>Код ОГРН</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53415EBF"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0DDC9A5C"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631A6E26"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08008086"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164F4A8E"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7AEBF410"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48FEF8C8"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789AEAF1"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6A341B08"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6BFDE8EE"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06DDE94D"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0A4BE5C0" w14:textId="77777777" w:rsidR="005E3C7C" w:rsidRPr="00416CA1" w:rsidRDefault="005E3C7C" w:rsidP="00976732">
            <w:r w:rsidRPr="00416CA1">
              <w:rPr>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1CB9A1C3" w14:textId="77777777" w:rsidR="005E3C7C" w:rsidRPr="00416CA1" w:rsidRDefault="005E3C7C" w:rsidP="00976732">
            <w:r w:rsidRPr="00416CA1">
              <w:rPr>
                <w:b/>
                <w:bCs/>
              </w:rPr>
              <w:t> </w:t>
            </w:r>
          </w:p>
        </w:tc>
        <w:tc>
          <w:tcPr>
            <w:tcW w:w="4785" w:type="dxa"/>
            <w:tcBorders>
              <w:top w:val="outset" w:sz="6" w:space="0" w:color="auto"/>
              <w:left w:val="outset" w:sz="6" w:space="0" w:color="auto"/>
              <w:bottom w:val="outset" w:sz="6" w:space="0" w:color="auto"/>
              <w:right w:val="outset" w:sz="6" w:space="0" w:color="auto"/>
            </w:tcBorders>
            <w:shd w:val="clear" w:color="auto" w:fill="F1F7F8"/>
            <w:hideMark/>
          </w:tcPr>
          <w:p w14:paraId="187F735C" w14:textId="77777777" w:rsidR="005E3C7C" w:rsidRPr="00416CA1" w:rsidRDefault="005E3C7C" w:rsidP="00976732">
            <w:r w:rsidRPr="00416CA1">
              <w:rPr>
                <w:b/>
                <w:bCs/>
              </w:rPr>
              <w:t> </w:t>
            </w:r>
          </w:p>
        </w:tc>
      </w:tr>
    </w:tbl>
    <w:p w14:paraId="03E977D3" w14:textId="77777777" w:rsidR="005E3C7C" w:rsidRPr="00416CA1" w:rsidRDefault="005E3C7C" w:rsidP="00976732">
      <w:r w:rsidRPr="00416CA1">
        <w:t> </w:t>
      </w:r>
    </w:p>
    <w:p w14:paraId="2EA68D6E" w14:textId="77777777" w:rsidR="005E3C7C" w:rsidRPr="00416CA1" w:rsidRDefault="005E3C7C" w:rsidP="00976732">
      <w:pPr>
        <w:keepNext/>
        <w:spacing w:before="120" w:after="120"/>
        <w:jc w:val="center"/>
        <w:outlineLvl w:val="0"/>
        <w:rPr>
          <w:rFonts w:eastAsia="Times New Roman"/>
          <w:b/>
          <w:u w:val="single"/>
        </w:rPr>
      </w:pPr>
      <w:r w:rsidRPr="00416CA1">
        <w:rPr>
          <w:rFonts w:eastAsia="Times New Roman"/>
          <w:b/>
          <w:u w:val="single"/>
        </w:rPr>
        <w:t xml:space="preserve">Заключительный акт </w:t>
      </w:r>
    </w:p>
    <w:tbl>
      <w:tblPr>
        <w:tblW w:w="4692" w:type="pct"/>
        <w:tblBorders>
          <w:insideH w:val="single" w:sz="4" w:space="0" w:color="auto"/>
          <w:insideV w:val="single" w:sz="4" w:space="0" w:color="auto"/>
        </w:tblBorders>
        <w:tblLook w:val="0000" w:firstRow="0" w:lastRow="0" w:firstColumn="0" w:lastColumn="0" w:noHBand="0" w:noVBand="0"/>
      </w:tblPr>
      <w:tblGrid>
        <w:gridCol w:w="3728"/>
        <w:gridCol w:w="867"/>
        <w:gridCol w:w="435"/>
        <w:gridCol w:w="1064"/>
        <w:gridCol w:w="3393"/>
      </w:tblGrid>
      <w:tr w:rsidR="005E3C7C" w:rsidRPr="00416CA1" w14:paraId="1739A117" w14:textId="77777777" w:rsidTr="00665C67">
        <w:trPr>
          <w:trHeight w:val="212"/>
        </w:trPr>
        <w:tc>
          <w:tcPr>
            <w:tcW w:w="1965" w:type="pct"/>
            <w:tcBorders>
              <w:top w:val="nil"/>
              <w:left w:val="nil"/>
              <w:bottom w:val="nil"/>
              <w:right w:val="nil"/>
            </w:tcBorders>
          </w:tcPr>
          <w:p w14:paraId="468C7C25" w14:textId="77777777" w:rsidR="005E3C7C" w:rsidRPr="00416CA1" w:rsidRDefault="005E3C7C" w:rsidP="00976732">
            <w:pPr>
              <w:jc w:val="right"/>
              <w:rPr>
                <w:rFonts w:eastAsia="Times New Roman"/>
              </w:rPr>
            </w:pPr>
            <w:r w:rsidRPr="00416CA1">
              <w:rPr>
                <w:rFonts w:eastAsia="Times New Roman"/>
              </w:rPr>
              <w:t>от «</w:t>
            </w:r>
          </w:p>
        </w:tc>
        <w:tc>
          <w:tcPr>
            <w:tcW w:w="457" w:type="pct"/>
            <w:tcBorders>
              <w:top w:val="nil"/>
              <w:left w:val="nil"/>
              <w:right w:val="nil"/>
            </w:tcBorders>
          </w:tcPr>
          <w:p w14:paraId="16836059" w14:textId="77777777" w:rsidR="005E3C7C" w:rsidRPr="00416CA1" w:rsidRDefault="005E3C7C" w:rsidP="00976732">
            <w:pPr>
              <w:jc w:val="center"/>
              <w:rPr>
                <w:rFonts w:eastAsia="Times New Roman"/>
                <w:i/>
              </w:rPr>
            </w:pPr>
          </w:p>
        </w:tc>
        <w:tc>
          <w:tcPr>
            <w:tcW w:w="229" w:type="pct"/>
            <w:tcBorders>
              <w:top w:val="nil"/>
              <w:left w:val="nil"/>
              <w:bottom w:val="nil"/>
              <w:right w:val="nil"/>
            </w:tcBorders>
          </w:tcPr>
          <w:p w14:paraId="4914060E" w14:textId="77777777" w:rsidR="005E3C7C" w:rsidRPr="00416CA1" w:rsidRDefault="005E3C7C" w:rsidP="00976732">
            <w:pPr>
              <w:ind w:left="-57"/>
              <w:rPr>
                <w:rFonts w:eastAsia="Times New Roman"/>
              </w:rPr>
            </w:pPr>
            <w:r w:rsidRPr="00416CA1">
              <w:rPr>
                <w:rFonts w:eastAsia="Times New Roman"/>
              </w:rPr>
              <w:t>»</w:t>
            </w:r>
          </w:p>
        </w:tc>
        <w:tc>
          <w:tcPr>
            <w:tcW w:w="561" w:type="pct"/>
            <w:tcBorders>
              <w:top w:val="nil"/>
              <w:left w:val="nil"/>
              <w:right w:val="nil"/>
            </w:tcBorders>
          </w:tcPr>
          <w:p w14:paraId="20392B1E" w14:textId="77777777" w:rsidR="005E3C7C" w:rsidRPr="00416CA1" w:rsidRDefault="005E3C7C" w:rsidP="00976732">
            <w:pPr>
              <w:jc w:val="center"/>
              <w:rPr>
                <w:rFonts w:eastAsia="Times New Roman"/>
                <w:i/>
              </w:rPr>
            </w:pPr>
          </w:p>
        </w:tc>
        <w:tc>
          <w:tcPr>
            <w:tcW w:w="1788" w:type="pct"/>
            <w:tcBorders>
              <w:top w:val="nil"/>
              <w:left w:val="nil"/>
              <w:bottom w:val="nil"/>
              <w:right w:val="nil"/>
            </w:tcBorders>
          </w:tcPr>
          <w:p w14:paraId="4C37E42E" w14:textId="77777777" w:rsidR="005E3C7C" w:rsidRPr="00416CA1" w:rsidRDefault="005E3C7C" w:rsidP="00976732">
            <w:pPr>
              <w:rPr>
                <w:rFonts w:eastAsia="Times New Roman"/>
              </w:rPr>
            </w:pPr>
            <w:r w:rsidRPr="00416CA1">
              <w:rPr>
                <w:rFonts w:eastAsia="Times New Roman"/>
              </w:rPr>
              <w:t>20</w:t>
            </w:r>
            <w:r w:rsidR="00AA1697" w:rsidRPr="00416CA1">
              <w:rPr>
                <w:rFonts w:eastAsia="Times New Roman"/>
              </w:rPr>
              <w:t>_</w:t>
            </w:r>
            <w:r w:rsidRPr="00416CA1">
              <w:rPr>
                <w:rFonts w:eastAsia="Times New Roman"/>
              </w:rPr>
              <w:t>__ год</w:t>
            </w:r>
          </w:p>
        </w:tc>
      </w:tr>
    </w:tbl>
    <w:p w14:paraId="18E5A3CF" w14:textId="77777777" w:rsidR="005E3C7C" w:rsidRPr="00416CA1" w:rsidRDefault="005E3C7C" w:rsidP="00976732">
      <w:pPr>
        <w:jc w:val="center"/>
        <w:rPr>
          <w:rFonts w:eastAsia="Times New Roman"/>
        </w:rPr>
      </w:pPr>
      <w:r w:rsidRPr="00416CA1">
        <w:rPr>
          <w:rFonts w:eastAsia="Times New Roman"/>
        </w:rPr>
        <w:t xml:space="preserve">по результатам </w:t>
      </w:r>
      <w:r w:rsidRPr="00416CA1">
        <w:rPr>
          <w:rFonts w:eastAsia="Times New Roman"/>
          <w:b/>
          <w:bCs/>
          <w:i/>
          <w:iCs/>
        </w:rPr>
        <w:t>периодического</w:t>
      </w:r>
      <w:r w:rsidRPr="00416CA1">
        <w:rPr>
          <w:rFonts w:eastAsia="Times New Roman"/>
        </w:rPr>
        <w:t xml:space="preserve"> медицинского осмотра </w:t>
      </w:r>
    </w:p>
    <w:p w14:paraId="3CC9F55F" w14:textId="77777777" w:rsidR="005E3C7C" w:rsidRPr="00416CA1" w:rsidRDefault="005E3C7C" w:rsidP="00976732">
      <w:pPr>
        <w:jc w:val="center"/>
        <w:rPr>
          <w:rFonts w:eastAsia="Times New Roman"/>
        </w:rPr>
      </w:pPr>
      <w:r w:rsidRPr="00416CA1">
        <w:rPr>
          <w:rFonts w:eastAsia="Times New Roman"/>
        </w:rPr>
        <w:t>лиц, работающих на предприятии</w:t>
      </w:r>
    </w:p>
    <w:p w14:paraId="2AD707B1" w14:textId="77777777" w:rsidR="005E3C7C" w:rsidRPr="00416CA1" w:rsidRDefault="005E3C7C" w:rsidP="00976732">
      <w:pPr>
        <w:jc w:val="center"/>
        <w:rPr>
          <w:rFonts w:eastAsia="Times New Roman"/>
        </w:rPr>
      </w:pPr>
      <w:r w:rsidRPr="00416CA1">
        <w:rPr>
          <w:rFonts w:eastAsia="Times New Roman"/>
          <w:b/>
          <w:color w:val="000000"/>
          <w:spacing w:val="-3"/>
        </w:rPr>
        <w:t>АО «Сочи Парк»</w:t>
      </w:r>
    </w:p>
    <w:p w14:paraId="164EE466" w14:textId="77777777" w:rsidR="005E3C7C" w:rsidRPr="00416CA1" w:rsidRDefault="005E3C7C" w:rsidP="00976732">
      <w:pPr>
        <w:jc w:val="center"/>
        <w:rPr>
          <w:rFonts w:eastAsia="Times New Roman"/>
        </w:rPr>
      </w:pPr>
    </w:p>
    <w:p w14:paraId="6B9CE163"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t>1. Общая численность работников предприятия:</w:t>
      </w:r>
      <w:r w:rsidRPr="00416CA1">
        <w:rPr>
          <w:rFonts w:eastAsia="Times New Roman"/>
          <w:color w:val="2D2D2D"/>
          <w:spacing w:val="2"/>
        </w:rPr>
        <w:br/>
      </w:r>
      <w:r w:rsidRPr="00416CA1">
        <w:rPr>
          <w:rFonts w:eastAsia="Times New Roman"/>
          <w:color w:val="2D2D2D"/>
          <w:spacing w:val="2"/>
        </w:rPr>
        <w:br/>
        <w:t>всего: ___________________________________________________________________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женщин: 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до 18 лет: 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которым установлена стойкая степень утраты</w:t>
      </w:r>
      <w:r w:rsidRPr="00416CA1">
        <w:rPr>
          <w:rFonts w:eastAsia="Times New Roman"/>
          <w:color w:val="2D2D2D"/>
          <w:spacing w:val="2"/>
        </w:rPr>
        <w:br/>
      </w:r>
      <w:r w:rsidRPr="00416CA1">
        <w:rPr>
          <w:rFonts w:eastAsia="Times New Roman"/>
          <w:color w:val="2D2D2D"/>
          <w:spacing w:val="2"/>
        </w:rPr>
        <w:br/>
        <w:t>трудоспособности: ________________________________________________________</w:t>
      </w:r>
      <w:r w:rsidRPr="00416CA1">
        <w:rPr>
          <w:rFonts w:eastAsia="Times New Roman"/>
          <w:color w:val="2D2D2D"/>
          <w:spacing w:val="2"/>
        </w:rPr>
        <w:br/>
      </w:r>
      <w:r w:rsidRPr="00416CA1">
        <w:rPr>
          <w:rFonts w:eastAsia="Times New Roman"/>
          <w:color w:val="2D2D2D"/>
          <w:spacing w:val="2"/>
        </w:rPr>
        <w:br/>
        <w:t>2. Численность работников, занятых на тяжелых работах с вредными и (или)</w:t>
      </w:r>
      <w:r w:rsidRPr="00416CA1">
        <w:rPr>
          <w:rFonts w:eastAsia="Times New Roman"/>
          <w:color w:val="2D2D2D"/>
          <w:spacing w:val="2"/>
        </w:rPr>
        <w:br/>
      </w:r>
      <w:r w:rsidRPr="00416CA1">
        <w:rPr>
          <w:rFonts w:eastAsia="Times New Roman"/>
          <w:color w:val="2D2D2D"/>
          <w:spacing w:val="2"/>
        </w:rPr>
        <w:br/>
        <w:t>опасными условиями труда:</w:t>
      </w:r>
      <w:r w:rsidRPr="00416CA1">
        <w:rPr>
          <w:rFonts w:eastAsia="Times New Roman"/>
          <w:color w:val="2D2D2D"/>
          <w:spacing w:val="2"/>
        </w:rPr>
        <w:br/>
      </w:r>
      <w:r w:rsidRPr="00416CA1">
        <w:rPr>
          <w:rFonts w:eastAsia="Times New Roman"/>
          <w:color w:val="2D2D2D"/>
          <w:spacing w:val="2"/>
        </w:rPr>
        <w:br/>
        <w:t>всего: ___________________________________________________________________</w:t>
      </w:r>
      <w:r w:rsidRPr="00416CA1">
        <w:rPr>
          <w:rFonts w:eastAsia="Times New Roman"/>
          <w:color w:val="2D2D2D"/>
          <w:spacing w:val="2"/>
        </w:rPr>
        <w:br/>
      </w:r>
      <w:r w:rsidRPr="00416CA1">
        <w:rPr>
          <w:rFonts w:eastAsia="Times New Roman"/>
          <w:color w:val="2D2D2D"/>
          <w:spacing w:val="2"/>
        </w:rPr>
        <w:br/>
        <w:t>3. Численность работников, занятых на работах, при выполнении которых</w:t>
      </w:r>
      <w:r w:rsidRPr="00416CA1">
        <w:rPr>
          <w:rFonts w:eastAsia="Times New Roman"/>
          <w:color w:val="2D2D2D"/>
          <w:spacing w:val="2"/>
        </w:rPr>
        <w:br/>
      </w:r>
      <w:r w:rsidRPr="00416CA1">
        <w:rPr>
          <w:rFonts w:eastAsia="Times New Roman"/>
          <w:color w:val="2D2D2D"/>
          <w:spacing w:val="2"/>
        </w:rPr>
        <w:br/>
        <w:t>обязательно проведение периодических медицинских осмотров (обследований)</w:t>
      </w:r>
      <w:r w:rsidRPr="00416CA1">
        <w:rPr>
          <w:rFonts w:eastAsia="Times New Roman"/>
          <w:color w:val="2D2D2D"/>
          <w:spacing w:val="2"/>
        </w:rPr>
        <w:br/>
      </w:r>
      <w:r w:rsidRPr="00416CA1">
        <w:rPr>
          <w:rFonts w:eastAsia="Times New Roman"/>
          <w:color w:val="2D2D2D"/>
          <w:spacing w:val="2"/>
        </w:rPr>
        <w:br/>
        <w:t>в целях охраны здоровья населения, предупреждения возникновения и</w:t>
      </w:r>
      <w:r w:rsidRPr="00416CA1">
        <w:rPr>
          <w:rFonts w:eastAsia="Times New Roman"/>
          <w:color w:val="2D2D2D"/>
          <w:spacing w:val="2"/>
        </w:rPr>
        <w:br/>
      </w:r>
      <w:r w:rsidRPr="00416CA1">
        <w:rPr>
          <w:rFonts w:eastAsia="Times New Roman"/>
          <w:color w:val="2D2D2D"/>
          <w:spacing w:val="2"/>
        </w:rPr>
        <w:br/>
        <w:t>распространения заболеваний:</w:t>
      </w:r>
      <w:r w:rsidRPr="00416CA1">
        <w:rPr>
          <w:rFonts w:eastAsia="Times New Roman"/>
          <w:color w:val="2D2D2D"/>
          <w:spacing w:val="2"/>
        </w:rPr>
        <w:br/>
      </w:r>
      <w:r w:rsidRPr="00416CA1">
        <w:rPr>
          <w:rFonts w:eastAsia="Times New Roman"/>
          <w:color w:val="2D2D2D"/>
          <w:spacing w:val="2"/>
        </w:rPr>
        <w:br/>
        <w:t>всего: ___________________________________________________________________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женщин: 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до 18 лет: 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которым установлена стойкая степень утраты</w:t>
      </w:r>
      <w:r w:rsidRPr="00416CA1">
        <w:rPr>
          <w:rFonts w:eastAsia="Times New Roman"/>
          <w:color w:val="2D2D2D"/>
          <w:spacing w:val="2"/>
        </w:rPr>
        <w:br/>
      </w:r>
      <w:r w:rsidRPr="00416CA1">
        <w:rPr>
          <w:rFonts w:eastAsia="Times New Roman"/>
          <w:color w:val="2D2D2D"/>
          <w:spacing w:val="2"/>
        </w:rPr>
        <w:br/>
      </w:r>
      <w:r w:rsidRPr="00416CA1">
        <w:rPr>
          <w:rFonts w:eastAsia="Times New Roman"/>
          <w:color w:val="2D2D2D"/>
          <w:spacing w:val="2"/>
        </w:rPr>
        <w:lastRenderedPageBreak/>
        <w:t>трудоспособности: ________________________________________________________</w:t>
      </w:r>
      <w:r w:rsidRPr="00416CA1">
        <w:rPr>
          <w:rFonts w:eastAsia="Times New Roman"/>
          <w:color w:val="2D2D2D"/>
          <w:spacing w:val="2"/>
        </w:rPr>
        <w:br/>
      </w:r>
      <w:r w:rsidRPr="00416CA1">
        <w:rPr>
          <w:rFonts w:eastAsia="Times New Roman"/>
          <w:color w:val="2D2D2D"/>
          <w:spacing w:val="2"/>
        </w:rPr>
        <w:br/>
        <w:t>4. Численность работников, подлежащих периодическому медицинскому осмотру:</w:t>
      </w:r>
      <w:r w:rsidRPr="00416CA1">
        <w:rPr>
          <w:rFonts w:eastAsia="Times New Roman"/>
          <w:color w:val="2D2D2D"/>
          <w:spacing w:val="2"/>
        </w:rPr>
        <w:br/>
      </w:r>
      <w:r w:rsidRPr="00416CA1">
        <w:rPr>
          <w:rFonts w:eastAsia="Times New Roman"/>
          <w:color w:val="2D2D2D"/>
          <w:spacing w:val="2"/>
        </w:rPr>
        <w:br/>
        <w:t>всего: ___________________________________________________________________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женщин: 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до 18 лет: 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которым установлена стойкая степень утраты</w:t>
      </w:r>
      <w:r w:rsidRPr="00416CA1">
        <w:rPr>
          <w:rFonts w:eastAsia="Times New Roman"/>
          <w:color w:val="2D2D2D"/>
          <w:spacing w:val="2"/>
        </w:rPr>
        <w:br/>
      </w:r>
      <w:r w:rsidRPr="00416CA1">
        <w:rPr>
          <w:rFonts w:eastAsia="Times New Roman"/>
          <w:color w:val="2D2D2D"/>
          <w:spacing w:val="2"/>
        </w:rPr>
        <w:br/>
        <w:t>трудоспособности: ________________________________________________________</w:t>
      </w:r>
      <w:r w:rsidRPr="00416CA1">
        <w:rPr>
          <w:rFonts w:eastAsia="Times New Roman"/>
          <w:color w:val="2D2D2D"/>
          <w:spacing w:val="2"/>
        </w:rPr>
        <w:br/>
      </w:r>
      <w:r w:rsidRPr="00416CA1">
        <w:rPr>
          <w:rFonts w:eastAsia="Times New Roman"/>
          <w:color w:val="2D2D2D"/>
          <w:spacing w:val="2"/>
        </w:rPr>
        <w:br/>
        <w:t>5. Число работников, прошедших периодический медицинский осмотр:</w:t>
      </w:r>
      <w:r w:rsidRPr="00416CA1">
        <w:rPr>
          <w:rFonts w:eastAsia="Times New Roman"/>
          <w:color w:val="2D2D2D"/>
          <w:spacing w:val="2"/>
        </w:rPr>
        <w:br/>
      </w:r>
      <w:r w:rsidRPr="00416CA1">
        <w:rPr>
          <w:rFonts w:eastAsia="Times New Roman"/>
          <w:color w:val="2D2D2D"/>
          <w:spacing w:val="2"/>
        </w:rPr>
        <w:br/>
        <w:t>всего: ___________________________________________________________________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женщин: 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до 18 лет: 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работникам, которым установлена стойкая степень утраты</w:t>
      </w:r>
      <w:r w:rsidRPr="00416CA1">
        <w:rPr>
          <w:rFonts w:eastAsia="Times New Roman"/>
          <w:color w:val="2D2D2D"/>
          <w:spacing w:val="2"/>
        </w:rPr>
        <w:br/>
      </w:r>
      <w:r w:rsidRPr="00416CA1">
        <w:rPr>
          <w:rFonts w:eastAsia="Times New Roman"/>
          <w:color w:val="2D2D2D"/>
          <w:spacing w:val="2"/>
        </w:rPr>
        <w:br/>
        <w:t>трудоспособности: ________________________________________________________</w:t>
      </w:r>
      <w:r w:rsidRPr="00416CA1">
        <w:rPr>
          <w:rFonts w:eastAsia="Times New Roman"/>
          <w:color w:val="2D2D2D"/>
          <w:spacing w:val="2"/>
        </w:rPr>
        <w:br/>
      </w:r>
      <w:r w:rsidRPr="00416CA1">
        <w:rPr>
          <w:rFonts w:eastAsia="Times New Roman"/>
          <w:color w:val="2D2D2D"/>
          <w:spacing w:val="2"/>
        </w:rPr>
        <w:br/>
        <w:t>6. Процент охвата работников периодическим медицинским осмотром: _________</w:t>
      </w:r>
      <w:r w:rsidRPr="00416CA1">
        <w:rPr>
          <w:rFonts w:eastAsia="Times New Roman"/>
          <w:color w:val="2D2D2D"/>
          <w:spacing w:val="2"/>
        </w:rPr>
        <w:br/>
      </w:r>
      <w:r w:rsidRPr="00416CA1">
        <w:rPr>
          <w:rFonts w:eastAsia="Times New Roman"/>
          <w:color w:val="2D2D2D"/>
          <w:spacing w:val="2"/>
        </w:rPr>
        <w:br/>
        <w:t>__________________________________________________________________________</w:t>
      </w:r>
      <w:r w:rsidRPr="00416CA1">
        <w:rPr>
          <w:rFonts w:eastAsia="Times New Roman"/>
          <w:color w:val="2D2D2D"/>
          <w:spacing w:val="2"/>
        </w:rPr>
        <w:br/>
      </w:r>
      <w:r w:rsidRPr="00416CA1">
        <w:rPr>
          <w:rFonts w:eastAsia="Times New Roman"/>
          <w:color w:val="2D2D2D"/>
          <w:spacing w:val="2"/>
        </w:rPr>
        <w:br/>
        <w:t>7. Список лиц, прошедших периодический медицинский осмотр:</w:t>
      </w:r>
    </w:p>
    <w:p w14:paraId="7C7F85FA" w14:textId="77777777" w:rsidR="005E3C7C" w:rsidRPr="00416CA1" w:rsidRDefault="005E3C7C" w:rsidP="00976732">
      <w:pPr>
        <w:textAlignment w:val="baseline"/>
        <w:rPr>
          <w:rFonts w:eastAsia="Times New Roman"/>
          <w:color w:val="2D2D2D"/>
          <w:spacing w:val="2"/>
        </w:rPr>
      </w:pPr>
    </w:p>
    <w:tbl>
      <w:tblPr>
        <w:tblW w:w="0" w:type="auto"/>
        <w:tblCellMar>
          <w:left w:w="0" w:type="dxa"/>
          <w:right w:w="0" w:type="dxa"/>
        </w:tblCellMar>
        <w:tblLook w:val="04A0" w:firstRow="1" w:lastRow="0" w:firstColumn="1" w:lastColumn="0" w:noHBand="0" w:noVBand="1"/>
      </w:tblPr>
      <w:tblGrid>
        <w:gridCol w:w="622"/>
        <w:gridCol w:w="2885"/>
        <w:gridCol w:w="895"/>
        <w:gridCol w:w="1617"/>
        <w:gridCol w:w="2162"/>
        <w:gridCol w:w="1813"/>
      </w:tblGrid>
      <w:tr w:rsidR="005E3C7C" w:rsidRPr="00416CA1" w14:paraId="1005A588" w14:textId="77777777" w:rsidTr="00665C67">
        <w:trPr>
          <w:trHeight w:val="15"/>
        </w:trPr>
        <w:tc>
          <w:tcPr>
            <w:tcW w:w="549" w:type="dxa"/>
            <w:hideMark/>
          </w:tcPr>
          <w:p w14:paraId="4343C121" w14:textId="77777777" w:rsidR="005E3C7C" w:rsidRPr="00416CA1" w:rsidRDefault="005E3C7C" w:rsidP="00976732">
            <w:pPr>
              <w:rPr>
                <w:rFonts w:eastAsia="Times New Roman"/>
              </w:rPr>
            </w:pPr>
          </w:p>
        </w:tc>
        <w:tc>
          <w:tcPr>
            <w:tcW w:w="2885" w:type="dxa"/>
            <w:hideMark/>
          </w:tcPr>
          <w:p w14:paraId="1954EBD4" w14:textId="77777777" w:rsidR="005E3C7C" w:rsidRPr="00416CA1" w:rsidRDefault="005E3C7C" w:rsidP="00976732">
            <w:pPr>
              <w:rPr>
                <w:rFonts w:eastAsia="Times New Roman"/>
              </w:rPr>
            </w:pPr>
          </w:p>
        </w:tc>
        <w:tc>
          <w:tcPr>
            <w:tcW w:w="895" w:type="dxa"/>
            <w:hideMark/>
          </w:tcPr>
          <w:p w14:paraId="69E7D983" w14:textId="77777777" w:rsidR="005E3C7C" w:rsidRPr="00416CA1" w:rsidRDefault="005E3C7C" w:rsidP="00976732">
            <w:pPr>
              <w:rPr>
                <w:rFonts w:eastAsia="Times New Roman"/>
              </w:rPr>
            </w:pPr>
          </w:p>
        </w:tc>
        <w:tc>
          <w:tcPr>
            <w:tcW w:w="1617" w:type="dxa"/>
            <w:hideMark/>
          </w:tcPr>
          <w:p w14:paraId="7E906AF3" w14:textId="77777777" w:rsidR="005E3C7C" w:rsidRPr="00416CA1" w:rsidRDefault="005E3C7C" w:rsidP="00976732">
            <w:pPr>
              <w:rPr>
                <w:rFonts w:eastAsia="Times New Roman"/>
              </w:rPr>
            </w:pPr>
          </w:p>
        </w:tc>
        <w:tc>
          <w:tcPr>
            <w:tcW w:w="2162" w:type="dxa"/>
            <w:hideMark/>
          </w:tcPr>
          <w:p w14:paraId="0563EFDB" w14:textId="77777777" w:rsidR="005E3C7C" w:rsidRPr="00416CA1" w:rsidRDefault="005E3C7C" w:rsidP="00976732">
            <w:pPr>
              <w:rPr>
                <w:rFonts w:eastAsia="Times New Roman"/>
              </w:rPr>
            </w:pPr>
          </w:p>
        </w:tc>
        <w:tc>
          <w:tcPr>
            <w:tcW w:w="1813" w:type="dxa"/>
            <w:hideMark/>
          </w:tcPr>
          <w:p w14:paraId="65F55689" w14:textId="77777777" w:rsidR="005E3C7C" w:rsidRPr="00416CA1" w:rsidRDefault="005E3C7C" w:rsidP="00976732">
            <w:pPr>
              <w:rPr>
                <w:rFonts w:eastAsia="Times New Roman"/>
              </w:rPr>
            </w:pPr>
          </w:p>
        </w:tc>
      </w:tr>
      <w:tr w:rsidR="005E3C7C" w:rsidRPr="00416CA1" w14:paraId="370A99E9" w14:textId="77777777" w:rsidTr="00665C67">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AC0B21" w14:textId="77777777" w:rsidR="005E3C7C" w:rsidRPr="00416CA1" w:rsidRDefault="005E3C7C" w:rsidP="00976732">
            <w:pPr>
              <w:textAlignment w:val="baseline"/>
              <w:rPr>
                <w:rFonts w:eastAsia="Times New Roman"/>
                <w:color w:val="2D2D2D"/>
              </w:rPr>
            </w:pPr>
            <w:r w:rsidRPr="00416CA1">
              <w:rPr>
                <w:rFonts w:eastAsia="Times New Roman"/>
                <w:color w:val="2D2D2D"/>
              </w:rPr>
              <w:t>№ </w:t>
            </w:r>
            <w:r w:rsidRPr="00416CA1">
              <w:rPr>
                <w:rFonts w:eastAsia="Times New Roman"/>
                <w:color w:val="2D2D2D"/>
              </w:rPr>
              <w:br/>
              <w:t>п/п</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33B7B9" w14:textId="77777777" w:rsidR="005E3C7C" w:rsidRPr="00416CA1" w:rsidRDefault="005E3C7C" w:rsidP="00976732">
            <w:pPr>
              <w:textAlignment w:val="baseline"/>
              <w:rPr>
                <w:rFonts w:eastAsia="Times New Roman"/>
                <w:color w:val="2D2D2D"/>
              </w:rPr>
            </w:pPr>
            <w:r w:rsidRPr="00416CA1">
              <w:rPr>
                <w:rFonts w:eastAsia="Times New Roman"/>
                <w:color w:val="2D2D2D"/>
              </w:rPr>
              <w:t>Ф.И.О.</w:t>
            </w: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1BF9AA" w14:textId="77777777" w:rsidR="005E3C7C" w:rsidRPr="00416CA1" w:rsidRDefault="005E3C7C" w:rsidP="00976732">
            <w:pPr>
              <w:textAlignment w:val="baseline"/>
              <w:rPr>
                <w:rFonts w:eastAsia="Times New Roman"/>
                <w:color w:val="2D2D2D"/>
              </w:rPr>
            </w:pPr>
            <w:r w:rsidRPr="00416CA1">
              <w:rPr>
                <w:rFonts w:eastAsia="Times New Roman"/>
                <w:color w:val="2D2D2D"/>
              </w:rPr>
              <w:t>Пол</w:t>
            </w: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45D735" w14:textId="77777777" w:rsidR="005E3C7C" w:rsidRPr="00416CA1" w:rsidRDefault="005E3C7C" w:rsidP="00976732">
            <w:pPr>
              <w:textAlignment w:val="baseline"/>
              <w:rPr>
                <w:rFonts w:eastAsia="Times New Roman"/>
                <w:color w:val="2D2D2D"/>
              </w:rPr>
            </w:pPr>
            <w:r w:rsidRPr="00416CA1">
              <w:rPr>
                <w:rFonts w:eastAsia="Times New Roman"/>
                <w:color w:val="2D2D2D"/>
              </w:rPr>
              <w:t>Дата </w:t>
            </w:r>
            <w:r w:rsidRPr="00416CA1">
              <w:rPr>
                <w:rFonts w:eastAsia="Times New Roman"/>
                <w:color w:val="2D2D2D"/>
              </w:rPr>
              <w:br/>
              <w:t>рождения </w:t>
            </w: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5DEE2F" w14:textId="77777777" w:rsidR="005E3C7C" w:rsidRPr="00416CA1" w:rsidRDefault="005E3C7C" w:rsidP="00976732">
            <w:pPr>
              <w:textAlignment w:val="baseline"/>
              <w:rPr>
                <w:rFonts w:eastAsia="Times New Roman"/>
                <w:color w:val="2D2D2D"/>
              </w:rPr>
            </w:pPr>
            <w:r w:rsidRPr="00416CA1">
              <w:rPr>
                <w:rFonts w:eastAsia="Times New Roman"/>
                <w:color w:val="2D2D2D"/>
              </w:rPr>
              <w:t>Структурное </w:t>
            </w:r>
            <w:r w:rsidRPr="00416CA1">
              <w:rPr>
                <w:rFonts w:eastAsia="Times New Roman"/>
                <w:color w:val="2D2D2D"/>
              </w:rPr>
              <w:br/>
              <w:t>подразделение </w:t>
            </w:r>
            <w:r w:rsidRPr="00416CA1">
              <w:rPr>
                <w:rFonts w:eastAsia="Times New Roman"/>
                <w:color w:val="2D2D2D"/>
              </w:rPr>
              <w:br/>
              <w:t>(при наличии)</w:t>
            </w: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876A6D" w14:textId="77777777" w:rsidR="005E3C7C" w:rsidRPr="00416CA1" w:rsidRDefault="005E3C7C" w:rsidP="00976732">
            <w:pPr>
              <w:textAlignment w:val="baseline"/>
              <w:rPr>
                <w:rFonts w:eastAsia="Times New Roman"/>
                <w:color w:val="2D2D2D"/>
              </w:rPr>
            </w:pPr>
            <w:r w:rsidRPr="00416CA1">
              <w:rPr>
                <w:rFonts w:eastAsia="Times New Roman"/>
                <w:color w:val="2D2D2D"/>
              </w:rPr>
              <w:t>Заключение </w:t>
            </w:r>
            <w:r w:rsidRPr="00416CA1">
              <w:rPr>
                <w:rFonts w:eastAsia="Times New Roman"/>
                <w:color w:val="2D2D2D"/>
              </w:rPr>
              <w:br/>
              <w:t>медицинской комиссии</w:t>
            </w:r>
          </w:p>
        </w:tc>
      </w:tr>
      <w:tr w:rsidR="005E3C7C" w:rsidRPr="00416CA1" w14:paraId="415831BD" w14:textId="77777777" w:rsidTr="00665C67">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BF4FF8" w14:textId="77777777" w:rsidR="005E3C7C" w:rsidRPr="00416CA1" w:rsidRDefault="005E3C7C" w:rsidP="00976732">
            <w:pPr>
              <w:textAlignment w:val="baseline"/>
              <w:rPr>
                <w:rFonts w:eastAsia="Times New Roman"/>
                <w:color w:val="2D2D2D"/>
              </w:rPr>
            </w:pPr>
            <w:r w:rsidRPr="00416CA1">
              <w:rPr>
                <w:rFonts w:eastAsia="Times New Roman"/>
                <w:color w:val="2D2D2D"/>
              </w:rPr>
              <w:t>1</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6BAC25" w14:textId="77777777" w:rsidR="005E3C7C" w:rsidRPr="00416CA1" w:rsidRDefault="005E3C7C" w:rsidP="00976732">
            <w:pPr>
              <w:rPr>
                <w:rFonts w:eastAsia="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B7D31F" w14:textId="77777777" w:rsidR="005E3C7C" w:rsidRPr="00416CA1" w:rsidRDefault="005E3C7C" w:rsidP="00976732">
            <w:pPr>
              <w:rPr>
                <w:rFonts w:eastAsia="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2B1146" w14:textId="77777777" w:rsidR="005E3C7C" w:rsidRPr="00416CA1" w:rsidRDefault="005E3C7C" w:rsidP="00976732">
            <w:pPr>
              <w:rPr>
                <w:rFonts w:eastAsia="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426911" w14:textId="77777777" w:rsidR="005E3C7C" w:rsidRPr="00416CA1" w:rsidRDefault="005E3C7C" w:rsidP="00976732">
            <w:pPr>
              <w:rPr>
                <w:rFonts w:eastAsia="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C5ABAF" w14:textId="77777777" w:rsidR="005E3C7C" w:rsidRPr="00416CA1" w:rsidRDefault="005E3C7C" w:rsidP="00976732">
            <w:pPr>
              <w:rPr>
                <w:rFonts w:eastAsia="Times New Roman"/>
              </w:rPr>
            </w:pPr>
          </w:p>
        </w:tc>
      </w:tr>
      <w:tr w:rsidR="005E3C7C" w:rsidRPr="00416CA1" w14:paraId="55BAC593" w14:textId="77777777" w:rsidTr="00665C67">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78FF57" w14:textId="77777777" w:rsidR="005E3C7C" w:rsidRPr="00416CA1" w:rsidRDefault="005E3C7C" w:rsidP="00976732">
            <w:pPr>
              <w:textAlignment w:val="baseline"/>
              <w:rPr>
                <w:rFonts w:eastAsia="Times New Roman"/>
                <w:color w:val="2D2D2D"/>
              </w:rPr>
            </w:pPr>
            <w:r w:rsidRPr="00416CA1">
              <w:rPr>
                <w:rFonts w:eastAsia="Times New Roman"/>
                <w:color w:val="2D2D2D"/>
              </w:rPr>
              <w:t>2</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E8AB16" w14:textId="77777777" w:rsidR="005E3C7C" w:rsidRPr="00416CA1" w:rsidRDefault="005E3C7C" w:rsidP="00976732">
            <w:pPr>
              <w:rPr>
                <w:rFonts w:eastAsia="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F835D8" w14:textId="77777777" w:rsidR="005E3C7C" w:rsidRPr="00416CA1" w:rsidRDefault="005E3C7C" w:rsidP="00976732">
            <w:pPr>
              <w:rPr>
                <w:rFonts w:eastAsia="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368AEB" w14:textId="77777777" w:rsidR="005E3C7C" w:rsidRPr="00416CA1" w:rsidRDefault="005E3C7C" w:rsidP="00976732">
            <w:pPr>
              <w:rPr>
                <w:rFonts w:eastAsia="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7C1F21" w14:textId="77777777" w:rsidR="005E3C7C" w:rsidRPr="00416CA1" w:rsidRDefault="005E3C7C" w:rsidP="00976732">
            <w:pPr>
              <w:rPr>
                <w:rFonts w:eastAsia="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C312F4" w14:textId="77777777" w:rsidR="005E3C7C" w:rsidRPr="00416CA1" w:rsidRDefault="005E3C7C" w:rsidP="00976732">
            <w:pPr>
              <w:rPr>
                <w:rFonts w:eastAsia="Times New Roman"/>
              </w:rPr>
            </w:pPr>
          </w:p>
        </w:tc>
      </w:tr>
      <w:tr w:rsidR="005E3C7C" w:rsidRPr="00416CA1" w14:paraId="7E870DDF" w14:textId="77777777" w:rsidTr="00665C67">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3A754F" w14:textId="77777777" w:rsidR="005E3C7C" w:rsidRPr="00416CA1" w:rsidRDefault="005E3C7C" w:rsidP="00976732">
            <w:pPr>
              <w:textAlignment w:val="baseline"/>
              <w:rPr>
                <w:rFonts w:eastAsia="Times New Roman"/>
                <w:color w:val="2D2D2D"/>
              </w:rPr>
            </w:pPr>
            <w:r w:rsidRPr="00416CA1">
              <w:rPr>
                <w:rFonts w:eastAsia="Times New Roman"/>
                <w:color w:val="2D2D2D"/>
              </w:rPr>
              <w:t>3</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B360E4" w14:textId="77777777" w:rsidR="005E3C7C" w:rsidRPr="00416CA1" w:rsidRDefault="005E3C7C" w:rsidP="00976732">
            <w:pPr>
              <w:rPr>
                <w:rFonts w:eastAsia="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98FB25" w14:textId="77777777" w:rsidR="005E3C7C" w:rsidRPr="00416CA1" w:rsidRDefault="005E3C7C" w:rsidP="00976732">
            <w:pPr>
              <w:rPr>
                <w:rFonts w:eastAsia="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E79EFE" w14:textId="77777777" w:rsidR="005E3C7C" w:rsidRPr="00416CA1" w:rsidRDefault="005E3C7C" w:rsidP="00976732">
            <w:pPr>
              <w:rPr>
                <w:rFonts w:eastAsia="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CB6D55" w14:textId="77777777" w:rsidR="005E3C7C" w:rsidRPr="00416CA1" w:rsidRDefault="005E3C7C" w:rsidP="00976732">
            <w:pPr>
              <w:rPr>
                <w:rFonts w:eastAsia="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E47D9" w14:textId="77777777" w:rsidR="005E3C7C" w:rsidRPr="00416CA1" w:rsidRDefault="005E3C7C" w:rsidP="00976732">
            <w:pPr>
              <w:rPr>
                <w:rFonts w:eastAsia="Times New Roman"/>
              </w:rPr>
            </w:pPr>
          </w:p>
        </w:tc>
      </w:tr>
      <w:tr w:rsidR="005E3C7C" w:rsidRPr="00416CA1" w14:paraId="539154F3" w14:textId="77777777" w:rsidTr="00665C67">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2C0D23" w14:textId="77777777" w:rsidR="005E3C7C" w:rsidRPr="00416CA1" w:rsidRDefault="005E3C7C" w:rsidP="00976732">
            <w:pPr>
              <w:textAlignment w:val="baseline"/>
              <w:rPr>
                <w:rFonts w:eastAsia="Times New Roman"/>
                <w:color w:val="2D2D2D"/>
              </w:rPr>
            </w:pPr>
            <w:r w:rsidRPr="00416CA1">
              <w:rPr>
                <w:rFonts w:eastAsia="Times New Roman"/>
                <w:color w:val="2D2D2D"/>
              </w:rPr>
              <w:t>4</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00CB90" w14:textId="77777777" w:rsidR="005E3C7C" w:rsidRPr="00416CA1" w:rsidRDefault="005E3C7C" w:rsidP="00976732">
            <w:pPr>
              <w:rPr>
                <w:rFonts w:eastAsia="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8E109C" w14:textId="77777777" w:rsidR="005E3C7C" w:rsidRPr="00416CA1" w:rsidRDefault="005E3C7C" w:rsidP="00976732">
            <w:pPr>
              <w:rPr>
                <w:rFonts w:eastAsia="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1FD41D" w14:textId="77777777" w:rsidR="005E3C7C" w:rsidRPr="00416CA1" w:rsidRDefault="005E3C7C" w:rsidP="00976732">
            <w:pPr>
              <w:rPr>
                <w:rFonts w:eastAsia="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193327" w14:textId="77777777" w:rsidR="005E3C7C" w:rsidRPr="00416CA1" w:rsidRDefault="005E3C7C" w:rsidP="00976732">
            <w:pPr>
              <w:rPr>
                <w:rFonts w:eastAsia="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CC381C" w14:textId="77777777" w:rsidR="005E3C7C" w:rsidRPr="00416CA1" w:rsidRDefault="005E3C7C" w:rsidP="00976732">
            <w:pPr>
              <w:rPr>
                <w:rFonts w:eastAsia="Times New Roman"/>
              </w:rPr>
            </w:pPr>
          </w:p>
        </w:tc>
      </w:tr>
      <w:tr w:rsidR="005E3C7C" w:rsidRPr="00416CA1" w14:paraId="1FEE68FB" w14:textId="77777777" w:rsidTr="00665C67">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74D2C3" w14:textId="77777777" w:rsidR="005E3C7C" w:rsidRPr="00416CA1" w:rsidRDefault="005E3C7C" w:rsidP="00976732">
            <w:pPr>
              <w:textAlignment w:val="baseline"/>
              <w:rPr>
                <w:rFonts w:eastAsia="Times New Roman"/>
                <w:color w:val="2D2D2D"/>
              </w:rPr>
            </w:pPr>
            <w:r w:rsidRPr="00416CA1">
              <w:rPr>
                <w:rFonts w:eastAsia="Times New Roman"/>
                <w:color w:val="2D2D2D"/>
              </w:rPr>
              <w:t>5</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C62634" w14:textId="77777777" w:rsidR="005E3C7C" w:rsidRPr="00416CA1" w:rsidRDefault="005E3C7C" w:rsidP="00976732">
            <w:pPr>
              <w:rPr>
                <w:rFonts w:eastAsia="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B48EE8" w14:textId="77777777" w:rsidR="005E3C7C" w:rsidRPr="00416CA1" w:rsidRDefault="005E3C7C" w:rsidP="00976732">
            <w:pPr>
              <w:rPr>
                <w:rFonts w:eastAsia="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DB10FA" w14:textId="77777777" w:rsidR="005E3C7C" w:rsidRPr="00416CA1" w:rsidRDefault="005E3C7C" w:rsidP="00976732">
            <w:pPr>
              <w:rPr>
                <w:rFonts w:eastAsia="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273796" w14:textId="77777777" w:rsidR="005E3C7C" w:rsidRPr="00416CA1" w:rsidRDefault="005E3C7C" w:rsidP="00976732">
            <w:pPr>
              <w:rPr>
                <w:rFonts w:eastAsia="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8C5D92" w14:textId="77777777" w:rsidR="005E3C7C" w:rsidRPr="00416CA1" w:rsidRDefault="005E3C7C" w:rsidP="00976732">
            <w:pPr>
              <w:rPr>
                <w:rFonts w:eastAsia="Times New Roman"/>
              </w:rPr>
            </w:pPr>
          </w:p>
        </w:tc>
      </w:tr>
    </w:tbl>
    <w:p w14:paraId="183E2ED7"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t>8. Численность работников, не завершивших периодический медицинский осмотр</w:t>
      </w:r>
      <w:r w:rsidRPr="00416CA1">
        <w:rPr>
          <w:rFonts w:eastAsia="Times New Roman"/>
          <w:color w:val="2D2D2D"/>
          <w:spacing w:val="2"/>
        </w:rPr>
        <w:br/>
        <w:t>(обследование):</w:t>
      </w:r>
      <w:r w:rsidRPr="00416CA1">
        <w:rPr>
          <w:rFonts w:eastAsia="Times New Roman"/>
          <w:color w:val="2D2D2D"/>
          <w:spacing w:val="2"/>
        </w:rPr>
        <w:br/>
      </w:r>
      <w:r w:rsidRPr="00416CA1">
        <w:rPr>
          <w:rFonts w:eastAsia="Times New Roman"/>
          <w:color w:val="2D2D2D"/>
          <w:spacing w:val="2"/>
        </w:rPr>
        <w:br/>
        <w:t>всего: ___________________________________________________________________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женщин: 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до 18 лет: 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которым установлена стойкая степень утраты</w:t>
      </w:r>
      <w:r w:rsidRPr="00416CA1">
        <w:rPr>
          <w:rFonts w:eastAsia="Times New Roman"/>
          <w:color w:val="2D2D2D"/>
          <w:spacing w:val="2"/>
        </w:rPr>
        <w:br/>
      </w:r>
      <w:r w:rsidRPr="00416CA1">
        <w:rPr>
          <w:rFonts w:eastAsia="Times New Roman"/>
          <w:color w:val="2D2D2D"/>
          <w:spacing w:val="2"/>
        </w:rPr>
        <w:br/>
        <w:t>трудоспособности: ________________________________________________________</w:t>
      </w:r>
    </w:p>
    <w:p w14:paraId="2497B6CA"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r>
      <w:r w:rsidRPr="00416CA1">
        <w:rPr>
          <w:rFonts w:eastAsia="Times New Roman"/>
          <w:color w:val="2D2D2D"/>
          <w:spacing w:val="2"/>
        </w:rPr>
        <w:lastRenderedPageBreak/>
        <w:t>9. Поименный список работников, не завершивших периодический медицинский осмотр (обследование):</w:t>
      </w:r>
      <w:r w:rsidRPr="00416CA1">
        <w:rPr>
          <w:rFonts w:eastAsia="Times New Roman"/>
          <w:color w:val="2D2D2D"/>
          <w:spacing w:val="2"/>
        </w:rPr>
        <w:br/>
      </w:r>
    </w:p>
    <w:tbl>
      <w:tblPr>
        <w:tblW w:w="0" w:type="auto"/>
        <w:tblCellMar>
          <w:left w:w="0" w:type="dxa"/>
          <w:right w:w="0" w:type="dxa"/>
        </w:tblCellMar>
        <w:tblLook w:val="04A0" w:firstRow="1" w:lastRow="0" w:firstColumn="1" w:lastColumn="0" w:noHBand="0" w:noVBand="1"/>
      </w:tblPr>
      <w:tblGrid>
        <w:gridCol w:w="737"/>
        <w:gridCol w:w="4590"/>
        <w:gridCol w:w="4594"/>
      </w:tblGrid>
      <w:tr w:rsidR="005E3C7C" w:rsidRPr="00416CA1" w14:paraId="4B1041C5" w14:textId="77777777" w:rsidTr="00665C67">
        <w:trPr>
          <w:trHeight w:val="15"/>
        </w:trPr>
        <w:tc>
          <w:tcPr>
            <w:tcW w:w="737" w:type="dxa"/>
            <w:hideMark/>
          </w:tcPr>
          <w:p w14:paraId="6B4C1E33" w14:textId="77777777" w:rsidR="005E3C7C" w:rsidRPr="00416CA1" w:rsidRDefault="005E3C7C" w:rsidP="00976732">
            <w:pPr>
              <w:rPr>
                <w:rFonts w:eastAsia="Times New Roman"/>
              </w:rPr>
            </w:pPr>
          </w:p>
        </w:tc>
        <w:tc>
          <w:tcPr>
            <w:tcW w:w="4590" w:type="dxa"/>
            <w:hideMark/>
          </w:tcPr>
          <w:p w14:paraId="622F7AEB" w14:textId="77777777" w:rsidR="005E3C7C" w:rsidRPr="00416CA1" w:rsidRDefault="005E3C7C" w:rsidP="00976732">
            <w:pPr>
              <w:rPr>
                <w:rFonts w:eastAsia="Times New Roman"/>
              </w:rPr>
            </w:pPr>
          </w:p>
        </w:tc>
        <w:tc>
          <w:tcPr>
            <w:tcW w:w="4594" w:type="dxa"/>
            <w:hideMark/>
          </w:tcPr>
          <w:p w14:paraId="528B74E4" w14:textId="77777777" w:rsidR="005E3C7C" w:rsidRPr="00416CA1" w:rsidRDefault="005E3C7C" w:rsidP="00976732">
            <w:pPr>
              <w:rPr>
                <w:rFonts w:eastAsia="Times New Roman"/>
              </w:rPr>
            </w:pPr>
          </w:p>
        </w:tc>
      </w:tr>
      <w:tr w:rsidR="005E3C7C" w:rsidRPr="00416CA1" w14:paraId="083C23EC"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B7EE78" w14:textId="77777777" w:rsidR="005E3C7C" w:rsidRPr="00416CA1" w:rsidRDefault="005E3C7C" w:rsidP="00976732">
            <w:pPr>
              <w:textAlignment w:val="baseline"/>
              <w:rPr>
                <w:rFonts w:eastAsia="Times New Roman"/>
                <w:color w:val="2D2D2D"/>
              </w:rPr>
            </w:pPr>
            <w:r w:rsidRPr="00416CA1">
              <w:rPr>
                <w:rFonts w:eastAsia="Times New Roman"/>
                <w:color w:val="2D2D2D"/>
              </w:rPr>
              <w:t>№ </w:t>
            </w:r>
            <w:r w:rsidRPr="00416CA1">
              <w:rPr>
                <w:rFonts w:eastAsia="Times New Roman"/>
                <w:color w:val="2D2D2D"/>
              </w:rPr>
              <w:br/>
              <w:t>п/п</w:t>
            </w:r>
          </w:p>
        </w:tc>
        <w:tc>
          <w:tcPr>
            <w:tcW w:w="45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444B82" w14:textId="77777777" w:rsidR="005E3C7C" w:rsidRPr="00416CA1" w:rsidRDefault="005E3C7C" w:rsidP="00976732">
            <w:pPr>
              <w:textAlignment w:val="baseline"/>
              <w:rPr>
                <w:rFonts w:eastAsia="Times New Roman"/>
                <w:color w:val="2D2D2D"/>
              </w:rPr>
            </w:pPr>
            <w:r w:rsidRPr="00416CA1">
              <w:rPr>
                <w:rFonts w:eastAsia="Times New Roman"/>
                <w:color w:val="2D2D2D"/>
              </w:rPr>
              <w:t>Фамилия, имя, отчество </w:t>
            </w:r>
          </w:p>
        </w:tc>
        <w:tc>
          <w:tcPr>
            <w:tcW w:w="45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1192DE" w14:textId="77777777" w:rsidR="005E3C7C" w:rsidRPr="00416CA1" w:rsidRDefault="005E3C7C" w:rsidP="00976732">
            <w:pPr>
              <w:textAlignment w:val="baseline"/>
              <w:rPr>
                <w:rFonts w:eastAsia="Times New Roman"/>
                <w:color w:val="2D2D2D"/>
              </w:rPr>
            </w:pPr>
            <w:r w:rsidRPr="00416CA1">
              <w:rPr>
                <w:rFonts w:eastAsia="Times New Roman"/>
                <w:color w:val="2D2D2D"/>
              </w:rPr>
              <w:t>Структурное подразделение </w:t>
            </w:r>
          </w:p>
        </w:tc>
      </w:tr>
      <w:tr w:rsidR="005E3C7C" w:rsidRPr="00416CA1" w14:paraId="7F88563C"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3ABCFA" w14:textId="77777777" w:rsidR="005E3C7C" w:rsidRPr="00416CA1" w:rsidRDefault="005E3C7C" w:rsidP="00976732">
            <w:pPr>
              <w:textAlignment w:val="baseline"/>
              <w:rPr>
                <w:rFonts w:eastAsia="Times New Roman"/>
                <w:color w:val="2D2D2D"/>
              </w:rPr>
            </w:pPr>
            <w:r w:rsidRPr="00416CA1">
              <w:rPr>
                <w:rFonts w:eastAsia="Times New Roman"/>
                <w:color w:val="2D2D2D"/>
              </w:rPr>
              <w:t>1</w:t>
            </w:r>
          </w:p>
        </w:tc>
        <w:tc>
          <w:tcPr>
            <w:tcW w:w="45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7064B1" w14:textId="77777777" w:rsidR="005E3C7C" w:rsidRPr="00416CA1" w:rsidRDefault="005E3C7C" w:rsidP="00976732">
            <w:pPr>
              <w:rPr>
                <w:rFonts w:eastAsia="Times New Roman"/>
              </w:rPr>
            </w:pPr>
          </w:p>
        </w:tc>
        <w:tc>
          <w:tcPr>
            <w:tcW w:w="45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D391AC" w14:textId="77777777" w:rsidR="005E3C7C" w:rsidRPr="00416CA1" w:rsidRDefault="005E3C7C" w:rsidP="00976732">
            <w:pPr>
              <w:rPr>
                <w:rFonts w:eastAsia="Times New Roman"/>
              </w:rPr>
            </w:pPr>
          </w:p>
        </w:tc>
      </w:tr>
    </w:tbl>
    <w:p w14:paraId="2C614B96"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t>10. Численность работников, не прошедших периодический медицинский осмотр</w:t>
      </w:r>
      <w:r w:rsidRPr="00416CA1">
        <w:rPr>
          <w:rFonts w:eastAsia="Times New Roman"/>
          <w:color w:val="2D2D2D"/>
          <w:spacing w:val="2"/>
        </w:rPr>
        <w:br/>
        <w:t>(обследование):</w:t>
      </w:r>
      <w:r w:rsidRPr="00416CA1">
        <w:rPr>
          <w:rFonts w:eastAsia="Times New Roman"/>
          <w:color w:val="2D2D2D"/>
          <w:spacing w:val="2"/>
        </w:rPr>
        <w:br/>
      </w:r>
      <w:r w:rsidRPr="00416CA1">
        <w:rPr>
          <w:rFonts w:eastAsia="Times New Roman"/>
          <w:color w:val="2D2D2D"/>
          <w:spacing w:val="2"/>
        </w:rPr>
        <w:br/>
        <w:t>всего: ___________________________________________________________________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женщин: ______________________________________________________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до 18 лет: ________________________________________</w:t>
      </w:r>
      <w:r w:rsidRPr="00416CA1">
        <w:rPr>
          <w:rFonts w:eastAsia="Times New Roman"/>
          <w:color w:val="2D2D2D"/>
          <w:spacing w:val="2"/>
        </w:rPr>
        <w:br/>
      </w:r>
      <w:r w:rsidRPr="00416CA1">
        <w:rPr>
          <w:rFonts w:eastAsia="Times New Roman"/>
          <w:color w:val="2D2D2D"/>
          <w:spacing w:val="2"/>
        </w:rPr>
        <w:br/>
        <w:t>в том числе работников, которым установлена стойкая степень утраты</w:t>
      </w:r>
      <w:r w:rsidRPr="00416CA1">
        <w:rPr>
          <w:rFonts w:eastAsia="Times New Roman"/>
          <w:color w:val="2D2D2D"/>
          <w:spacing w:val="2"/>
        </w:rPr>
        <w:br/>
      </w:r>
      <w:r w:rsidRPr="00416CA1">
        <w:rPr>
          <w:rFonts w:eastAsia="Times New Roman"/>
          <w:color w:val="2D2D2D"/>
          <w:spacing w:val="2"/>
        </w:rPr>
        <w:br/>
        <w:t>трудоспособности: ________________________________________________________</w:t>
      </w:r>
    </w:p>
    <w:p w14:paraId="2B9D82D9"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t>11. Поименный список работников, не прошедших периодический медицинский осмотр (обследование):</w:t>
      </w:r>
      <w:r w:rsidRPr="00416CA1">
        <w:rPr>
          <w:rFonts w:eastAsia="Times New Roman"/>
          <w:color w:val="2D2D2D"/>
          <w:spacing w:val="2"/>
        </w:rPr>
        <w:br/>
      </w:r>
    </w:p>
    <w:tbl>
      <w:tblPr>
        <w:tblW w:w="0" w:type="auto"/>
        <w:tblCellMar>
          <w:left w:w="0" w:type="dxa"/>
          <w:right w:w="0" w:type="dxa"/>
        </w:tblCellMar>
        <w:tblLook w:val="04A0" w:firstRow="1" w:lastRow="0" w:firstColumn="1" w:lastColumn="0" w:noHBand="0" w:noVBand="1"/>
      </w:tblPr>
      <w:tblGrid>
        <w:gridCol w:w="737"/>
        <w:gridCol w:w="4773"/>
        <w:gridCol w:w="4411"/>
      </w:tblGrid>
      <w:tr w:rsidR="005E3C7C" w:rsidRPr="00416CA1" w14:paraId="7D27B4E9" w14:textId="77777777" w:rsidTr="00665C67">
        <w:trPr>
          <w:trHeight w:val="15"/>
        </w:trPr>
        <w:tc>
          <w:tcPr>
            <w:tcW w:w="737" w:type="dxa"/>
            <w:hideMark/>
          </w:tcPr>
          <w:p w14:paraId="54B19200" w14:textId="77777777" w:rsidR="005E3C7C" w:rsidRPr="00416CA1" w:rsidRDefault="005E3C7C" w:rsidP="00976732">
            <w:pPr>
              <w:rPr>
                <w:rFonts w:eastAsia="Times New Roman"/>
              </w:rPr>
            </w:pPr>
          </w:p>
        </w:tc>
        <w:tc>
          <w:tcPr>
            <w:tcW w:w="4773" w:type="dxa"/>
            <w:hideMark/>
          </w:tcPr>
          <w:p w14:paraId="3B3AFBAB" w14:textId="77777777" w:rsidR="005E3C7C" w:rsidRPr="00416CA1" w:rsidRDefault="005E3C7C" w:rsidP="00976732">
            <w:pPr>
              <w:rPr>
                <w:rFonts w:eastAsia="Times New Roman"/>
              </w:rPr>
            </w:pPr>
          </w:p>
        </w:tc>
        <w:tc>
          <w:tcPr>
            <w:tcW w:w="4411" w:type="dxa"/>
            <w:hideMark/>
          </w:tcPr>
          <w:p w14:paraId="60D597A6" w14:textId="77777777" w:rsidR="005E3C7C" w:rsidRPr="00416CA1" w:rsidRDefault="005E3C7C" w:rsidP="00976732">
            <w:pPr>
              <w:rPr>
                <w:rFonts w:eastAsia="Times New Roman"/>
              </w:rPr>
            </w:pPr>
          </w:p>
        </w:tc>
      </w:tr>
      <w:tr w:rsidR="005E3C7C" w:rsidRPr="00416CA1" w14:paraId="40BB5D16"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544747" w14:textId="77777777" w:rsidR="005E3C7C" w:rsidRPr="00416CA1" w:rsidRDefault="005E3C7C" w:rsidP="00976732">
            <w:pPr>
              <w:textAlignment w:val="baseline"/>
              <w:rPr>
                <w:rFonts w:eastAsia="Times New Roman"/>
                <w:color w:val="2D2D2D"/>
              </w:rPr>
            </w:pPr>
            <w:r w:rsidRPr="00416CA1">
              <w:rPr>
                <w:rFonts w:eastAsia="Times New Roman"/>
                <w:color w:val="2D2D2D"/>
              </w:rPr>
              <w:t>№ </w:t>
            </w:r>
            <w:r w:rsidRPr="00416CA1">
              <w:rPr>
                <w:rFonts w:eastAsia="Times New Roman"/>
                <w:color w:val="2D2D2D"/>
              </w:rPr>
              <w:br/>
              <w:t>п/п</w:t>
            </w:r>
          </w:p>
        </w:tc>
        <w:tc>
          <w:tcPr>
            <w:tcW w:w="47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3F59B6" w14:textId="77777777" w:rsidR="005E3C7C" w:rsidRPr="00416CA1" w:rsidRDefault="005E3C7C" w:rsidP="00976732">
            <w:pPr>
              <w:textAlignment w:val="baseline"/>
              <w:rPr>
                <w:rFonts w:eastAsia="Times New Roman"/>
                <w:color w:val="2D2D2D"/>
              </w:rPr>
            </w:pPr>
            <w:r w:rsidRPr="00416CA1">
              <w:rPr>
                <w:rFonts w:eastAsia="Times New Roman"/>
                <w:color w:val="2D2D2D"/>
              </w:rPr>
              <w:t>Фамилия, имя, отчество </w:t>
            </w:r>
          </w:p>
        </w:tc>
        <w:tc>
          <w:tcPr>
            <w:tcW w:w="44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61A31C" w14:textId="77777777" w:rsidR="005E3C7C" w:rsidRPr="00416CA1" w:rsidRDefault="005E3C7C" w:rsidP="00976732">
            <w:pPr>
              <w:textAlignment w:val="baseline"/>
              <w:rPr>
                <w:rFonts w:eastAsia="Times New Roman"/>
                <w:color w:val="2D2D2D"/>
              </w:rPr>
            </w:pPr>
            <w:r w:rsidRPr="00416CA1">
              <w:rPr>
                <w:rFonts w:eastAsia="Times New Roman"/>
                <w:color w:val="2D2D2D"/>
              </w:rPr>
              <w:t>Структурное подразделение </w:t>
            </w:r>
          </w:p>
        </w:tc>
      </w:tr>
      <w:tr w:rsidR="005E3C7C" w:rsidRPr="00416CA1" w14:paraId="7DB3DD6D"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EEEEC1" w14:textId="77777777" w:rsidR="005E3C7C" w:rsidRPr="00416CA1" w:rsidRDefault="005E3C7C" w:rsidP="00976732">
            <w:pPr>
              <w:textAlignment w:val="baseline"/>
              <w:rPr>
                <w:rFonts w:eastAsia="Times New Roman"/>
                <w:color w:val="2D2D2D"/>
              </w:rPr>
            </w:pPr>
            <w:r w:rsidRPr="00416CA1">
              <w:rPr>
                <w:rFonts w:eastAsia="Times New Roman"/>
                <w:color w:val="2D2D2D"/>
              </w:rPr>
              <w:t>1</w:t>
            </w:r>
          </w:p>
        </w:tc>
        <w:tc>
          <w:tcPr>
            <w:tcW w:w="47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4A532E" w14:textId="77777777" w:rsidR="005E3C7C" w:rsidRPr="00416CA1" w:rsidRDefault="005E3C7C" w:rsidP="00976732">
            <w:pPr>
              <w:rPr>
                <w:rFonts w:eastAsia="Times New Roman"/>
              </w:rPr>
            </w:pPr>
          </w:p>
        </w:tc>
        <w:tc>
          <w:tcPr>
            <w:tcW w:w="44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65E94C" w14:textId="77777777" w:rsidR="005E3C7C" w:rsidRPr="00416CA1" w:rsidRDefault="005E3C7C" w:rsidP="00976732">
            <w:pPr>
              <w:rPr>
                <w:rFonts w:eastAsia="Times New Roman"/>
              </w:rPr>
            </w:pPr>
          </w:p>
        </w:tc>
      </w:tr>
    </w:tbl>
    <w:p w14:paraId="7842901C"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t>12. Заключение по результатам данного периодического медицинского осмотра (обследования):</w:t>
      </w:r>
      <w:r w:rsidRPr="00416CA1">
        <w:rPr>
          <w:rFonts w:eastAsia="Times New Roman"/>
          <w:color w:val="2D2D2D"/>
          <w:spacing w:val="2"/>
        </w:rPr>
        <w:br/>
      </w:r>
    </w:p>
    <w:tbl>
      <w:tblPr>
        <w:tblW w:w="0" w:type="auto"/>
        <w:tblCellMar>
          <w:left w:w="0" w:type="dxa"/>
          <w:right w:w="0" w:type="dxa"/>
        </w:tblCellMar>
        <w:tblLook w:val="04A0" w:firstRow="1" w:lastRow="0" w:firstColumn="1" w:lastColumn="0" w:noHBand="0" w:noVBand="1"/>
      </w:tblPr>
      <w:tblGrid>
        <w:gridCol w:w="6098"/>
        <w:gridCol w:w="3696"/>
      </w:tblGrid>
      <w:tr w:rsidR="005E3C7C" w:rsidRPr="00416CA1" w14:paraId="225D5FA0" w14:textId="77777777" w:rsidTr="00665C67">
        <w:trPr>
          <w:trHeight w:val="15"/>
        </w:trPr>
        <w:tc>
          <w:tcPr>
            <w:tcW w:w="6098" w:type="dxa"/>
            <w:hideMark/>
          </w:tcPr>
          <w:p w14:paraId="2C9F8992" w14:textId="77777777" w:rsidR="005E3C7C" w:rsidRPr="00416CA1" w:rsidRDefault="005E3C7C" w:rsidP="00976732">
            <w:pPr>
              <w:rPr>
                <w:rFonts w:eastAsia="Times New Roman"/>
              </w:rPr>
            </w:pPr>
          </w:p>
        </w:tc>
        <w:tc>
          <w:tcPr>
            <w:tcW w:w="3696" w:type="dxa"/>
            <w:hideMark/>
          </w:tcPr>
          <w:p w14:paraId="7F6D6234" w14:textId="77777777" w:rsidR="005E3C7C" w:rsidRPr="00416CA1" w:rsidRDefault="005E3C7C" w:rsidP="00976732">
            <w:pPr>
              <w:rPr>
                <w:rFonts w:eastAsia="Times New Roman"/>
              </w:rPr>
            </w:pPr>
          </w:p>
        </w:tc>
      </w:tr>
      <w:tr w:rsidR="005E3C7C" w:rsidRPr="00416CA1" w14:paraId="578CEA32"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2A44FA" w14:textId="77777777" w:rsidR="005E3C7C" w:rsidRPr="00416CA1" w:rsidRDefault="005E3C7C" w:rsidP="00976732">
            <w:pPr>
              <w:jc w:val="center"/>
              <w:textAlignment w:val="baseline"/>
              <w:rPr>
                <w:rFonts w:eastAsia="Times New Roman"/>
                <w:color w:val="2D2D2D"/>
              </w:rPr>
            </w:pPr>
            <w:r w:rsidRPr="00416CA1">
              <w:rPr>
                <w:rFonts w:eastAsia="Times New Roman"/>
                <w:color w:val="2D2D2D"/>
              </w:rPr>
              <w:t>Результаты периодического медицинского </w:t>
            </w:r>
            <w:r w:rsidRPr="00416CA1">
              <w:rPr>
                <w:rFonts w:eastAsia="Times New Roman"/>
                <w:color w:val="2D2D2D"/>
              </w:rPr>
              <w:br/>
              <w:t>осмотра (обследования)</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A53271" w14:textId="77777777" w:rsidR="005E3C7C" w:rsidRPr="00416CA1" w:rsidRDefault="005E3C7C" w:rsidP="00976732">
            <w:pPr>
              <w:jc w:val="center"/>
              <w:textAlignment w:val="baseline"/>
              <w:rPr>
                <w:rFonts w:eastAsia="Times New Roman"/>
                <w:color w:val="2D2D2D"/>
              </w:rPr>
            </w:pPr>
            <w:r w:rsidRPr="00416CA1">
              <w:rPr>
                <w:rFonts w:eastAsia="Times New Roman"/>
                <w:color w:val="2D2D2D"/>
              </w:rPr>
              <w:t>Всего</w:t>
            </w:r>
          </w:p>
        </w:tc>
      </w:tr>
      <w:tr w:rsidR="005E3C7C" w:rsidRPr="00416CA1" w14:paraId="0D07C289"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017580"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не имеющих медицинских</w:t>
            </w:r>
            <w:r w:rsidRPr="00416CA1">
              <w:rPr>
                <w:rFonts w:eastAsia="Times New Roman"/>
                <w:color w:val="2D2D2D"/>
              </w:rPr>
              <w:br/>
              <w:t>противопоказаний к работе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059A92" w14:textId="77777777" w:rsidR="005E3C7C" w:rsidRPr="00416CA1" w:rsidRDefault="005E3C7C" w:rsidP="00976732">
            <w:pPr>
              <w:rPr>
                <w:rFonts w:eastAsia="Times New Roman"/>
              </w:rPr>
            </w:pPr>
          </w:p>
        </w:tc>
      </w:tr>
      <w:tr w:rsidR="005E3C7C" w:rsidRPr="00416CA1" w14:paraId="58FCEEBE"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BEC008"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имеющих временные </w:t>
            </w:r>
            <w:r w:rsidRPr="00416CA1">
              <w:rPr>
                <w:rFonts w:eastAsia="Times New Roman"/>
                <w:color w:val="2D2D2D"/>
              </w:rPr>
              <w:br/>
              <w:t>медицинские противопоказания к работе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D9F0F0" w14:textId="77777777" w:rsidR="005E3C7C" w:rsidRPr="00416CA1" w:rsidRDefault="005E3C7C" w:rsidP="00976732">
            <w:pPr>
              <w:rPr>
                <w:rFonts w:eastAsia="Times New Roman"/>
              </w:rPr>
            </w:pPr>
          </w:p>
        </w:tc>
      </w:tr>
      <w:tr w:rsidR="005E3C7C" w:rsidRPr="00416CA1" w14:paraId="43F44756"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5FDAC4"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имеющих постоянные </w:t>
            </w:r>
            <w:r w:rsidRPr="00416CA1">
              <w:rPr>
                <w:rFonts w:eastAsia="Times New Roman"/>
                <w:color w:val="2D2D2D"/>
              </w:rPr>
              <w:br/>
              <w:t>медицинские противопоказания к работе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58990C" w14:textId="77777777" w:rsidR="005E3C7C" w:rsidRPr="00416CA1" w:rsidRDefault="005E3C7C" w:rsidP="00976732">
            <w:pPr>
              <w:rPr>
                <w:rFonts w:eastAsia="Times New Roman"/>
              </w:rPr>
            </w:pPr>
          </w:p>
        </w:tc>
      </w:tr>
      <w:tr w:rsidR="005E3C7C" w:rsidRPr="00416CA1" w14:paraId="3D85FC72"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619040"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нуждающихся в </w:t>
            </w:r>
            <w:r w:rsidRPr="00416CA1">
              <w:rPr>
                <w:rFonts w:eastAsia="Times New Roman"/>
                <w:color w:val="2D2D2D"/>
              </w:rPr>
              <w:br/>
              <w:t>проведении дополнительного обследования </w:t>
            </w:r>
            <w:r w:rsidRPr="00416CA1">
              <w:rPr>
                <w:rFonts w:eastAsia="Times New Roman"/>
                <w:color w:val="2D2D2D"/>
              </w:rPr>
              <w:br/>
              <w:t>(заключение не дано)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E7B134" w14:textId="77777777" w:rsidR="005E3C7C" w:rsidRPr="00416CA1" w:rsidRDefault="005E3C7C" w:rsidP="00976732">
            <w:pPr>
              <w:rPr>
                <w:rFonts w:eastAsia="Times New Roman"/>
              </w:rPr>
            </w:pPr>
          </w:p>
        </w:tc>
      </w:tr>
      <w:tr w:rsidR="005E3C7C" w:rsidRPr="00416CA1" w14:paraId="63F3AD07"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327243"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нуждающихся в </w:t>
            </w:r>
            <w:r w:rsidRPr="00416CA1">
              <w:rPr>
                <w:rFonts w:eastAsia="Times New Roman"/>
                <w:color w:val="2D2D2D"/>
              </w:rPr>
              <w:br/>
              <w:t xml:space="preserve">обследовании в центре </w:t>
            </w:r>
            <w:proofErr w:type="spellStart"/>
            <w:r w:rsidRPr="00416CA1">
              <w:rPr>
                <w:rFonts w:eastAsia="Times New Roman"/>
                <w:color w:val="2D2D2D"/>
              </w:rPr>
              <w:t>профпатологии</w:t>
            </w:r>
            <w:proofErr w:type="spellEnd"/>
            <w:r w:rsidRPr="00416CA1">
              <w:rPr>
                <w:rFonts w:eastAsia="Times New Roman"/>
                <w:color w:val="2D2D2D"/>
              </w:rPr>
              <w:t> </w:t>
            </w:r>
            <w:r w:rsidRPr="00416CA1">
              <w:rPr>
                <w:rFonts w:eastAsia="Times New Roman"/>
                <w:color w:val="2D2D2D"/>
              </w:rPr>
              <w:br/>
              <w:t>(подозрение на профессиональное заболевание, </w:t>
            </w:r>
            <w:r w:rsidRPr="00416CA1">
              <w:rPr>
                <w:rFonts w:eastAsia="Times New Roman"/>
                <w:color w:val="2D2D2D"/>
              </w:rPr>
              <w:br/>
              <w:t>группа риска развития профессионального </w:t>
            </w:r>
            <w:r w:rsidRPr="00416CA1">
              <w:rPr>
                <w:rFonts w:eastAsia="Times New Roman"/>
                <w:color w:val="2D2D2D"/>
              </w:rPr>
              <w:br/>
              <w:t>заболевания)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564DCE" w14:textId="77777777" w:rsidR="005E3C7C" w:rsidRPr="00416CA1" w:rsidRDefault="005E3C7C" w:rsidP="00976732">
            <w:pPr>
              <w:rPr>
                <w:rFonts w:eastAsia="Times New Roman"/>
              </w:rPr>
            </w:pPr>
          </w:p>
        </w:tc>
      </w:tr>
      <w:tr w:rsidR="005E3C7C" w:rsidRPr="00416CA1" w14:paraId="6DDA6F68"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41D38A"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нуждающихся в </w:t>
            </w:r>
            <w:r w:rsidRPr="00416CA1">
              <w:rPr>
                <w:rFonts w:eastAsia="Times New Roman"/>
                <w:color w:val="2D2D2D"/>
              </w:rPr>
              <w:br/>
              <w:t>амбулаторном обследовании и лечении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5D217B" w14:textId="77777777" w:rsidR="005E3C7C" w:rsidRPr="00416CA1" w:rsidRDefault="005E3C7C" w:rsidP="00976732">
            <w:pPr>
              <w:rPr>
                <w:rFonts w:eastAsia="Times New Roman"/>
              </w:rPr>
            </w:pPr>
          </w:p>
        </w:tc>
      </w:tr>
      <w:tr w:rsidR="005E3C7C" w:rsidRPr="00416CA1" w14:paraId="27661C4B"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F0CF35"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нуждающихся в </w:t>
            </w:r>
            <w:r w:rsidRPr="00416CA1">
              <w:rPr>
                <w:rFonts w:eastAsia="Times New Roman"/>
                <w:color w:val="2D2D2D"/>
              </w:rPr>
              <w:br/>
              <w:t>стационарном обследовании и лечении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4A09C9" w14:textId="77777777" w:rsidR="005E3C7C" w:rsidRPr="00416CA1" w:rsidRDefault="005E3C7C" w:rsidP="00976732">
            <w:pPr>
              <w:rPr>
                <w:rFonts w:eastAsia="Times New Roman"/>
              </w:rPr>
            </w:pPr>
          </w:p>
        </w:tc>
      </w:tr>
      <w:tr w:rsidR="005E3C7C" w:rsidRPr="00416CA1" w14:paraId="0247F610"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582C89"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нуждающихся в </w:t>
            </w:r>
            <w:r w:rsidRPr="00416CA1">
              <w:rPr>
                <w:rFonts w:eastAsia="Times New Roman"/>
                <w:color w:val="2D2D2D"/>
              </w:rPr>
              <w:br/>
              <w:t>санаторно-курортном лечении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B13B98" w14:textId="77777777" w:rsidR="005E3C7C" w:rsidRPr="00416CA1" w:rsidRDefault="005E3C7C" w:rsidP="00976732">
            <w:pPr>
              <w:rPr>
                <w:rFonts w:eastAsia="Times New Roman"/>
              </w:rPr>
            </w:pPr>
          </w:p>
        </w:tc>
      </w:tr>
      <w:tr w:rsidR="005E3C7C" w:rsidRPr="00416CA1" w14:paraId="260DA48A" w14:textId="77777777" w:rsidTr="00665C6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B76E00" w14:textId="77777777" w:rsidR="005E3C7C" w:rsidRPr="00416CA1" w:rsidRDefault="005E3C7C" w:rsidP="00976732">
            <w:pPr>
              <w:textAlignment w:val="baseline"/>
              <w:rPr>
                <w:rFonts w:eastAsia="Times New Roman"/>
                <w:color w:val="2D2D2D"/>
              </w:rPr>
            </w:pPr>
            <w:r w:rsidRPr="00416CA1">
              <w:rPr>
                <w:rFonts w:eastAsia="Times New Roman"/>
                <w:color w:val="2D2D2D"/>
              </w:rPr>
              <w:t>Численность работников, нуждающихся в </w:t>
            </w:r>
            <w:r w:rsidRPr="00416CA1">
              <w:rPr>
                <w:rFonts w:eastAsia="Times New Roman"/>
                <w:color w:val="2D2D2D"/>
              </w:rPr>
              <w:br/>
              <w:t>диспансерном наблюдении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03B398" w14:textId="77777777" w:rsidR="005E3C7C" w:rsidRPr="00416CA1" w:rsidRDefault="005E3C7C" w:rsidP="00976732">
            <w:pPr>
              <w:rPr>
                <w:rFonts w:eastAsia="Times New Roman"/>
              </w:rPr>
            </w:pPr>
          </w:p>
        </w:tc>
      </w:tr>
    </w:tbl>
    <w:p w14:paraId="746DFF32"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lastRenderedPageBreak/>
        <w:br/>
        <w:t xml:space="preserve">13. Список лиц с установленным предварительным диагнозом профессионального заболевания </w:t>
      </w:r>
    </w:p>
    <w:p w14:paraId="3AE422CA" w14:textId="77777777" w:rsidR="005E3C7C" w:rsidRPr="00416CA1" w:rsidRDefault="005E3C7C" w:rsidP="00976732">
      <w:pPr>
        <w:textAlignment w:val="baseline"/>
        <w:rPr>
          <w:rFonts w:eastAsia="Times New Roman"/>
          <w:color w:val="2D2D2D"/>
          <w:spacing w:val="2"/>
        </w:rPr>
      </w:pPr>
    </w:p>
    <w:tbl>
      <w:tblPr>
        <w:tblW w:w="0" w:type="auto"/>
        <w:tblCellMar>
          <w:left w:w="0" w:type="dxa"/>
          <w:right w:w="0" w:type="dxa"/>
        </w:tblCellMar>
        <w:tblLook w:val="04A0" w:firstRow="1" w:lastRow="0" w:firstColumn="1" w:lastColumn="0" w:noHBand="0" w:noVBand="1"/>
      </w:tblPr>
      <w:tblGrid>
        <w:gridCol w:w="727"/>
        <w:gridCol w:w="1762"/>
        <w:gridCol w:w="1068"/>
        <w:gridCol w:w="1460"/>
        <w:gridCol w:w="1288"/>
        <w:gridCol w:w="1651"/>
        <w:gridCol w:w="2154"/>
      </w:tblGrid>
      <w:tr w:rsidR="005E3C7C" w:rsidRPr="00416CA1" w14:paraId="545D788C" w14:textId="77777777" w:rsidTr="00665C67">
        <w:trPr>
          <w:trHeight w:val="15"/>
        </w:trPr>
        <w:tc>
          <w:tcPr>
            <w:tcW w:w="739" w:type="dxa"/>
            <w:hideMark/>
          </w:tcPr>
          <w:p w14:paraId="5D178283" w14:textId="77777777" w:rsidR="005E3C7C" w:rsidRPr="00416CA1" w:rsidRDefault="005E3C7C" w:rsidP="00976732">
            <w:pPr>
              <w:rPr>
                <w:rFonts w:eastAsia="Times New Roman"/>
              </w:rPr>
            </w:pPr>
          </w:p>
        </w:tc>
        <w:tc>
          <w:tcPr>
            <w:tcW w:w="1848" w:type="dxa"/>
            <w:hideMark/>
          </w:tcPr>
          <w:p w14:paraId="69F6C157" w14:textId="77777777" w:rsidR="005E3C7C" w:rsidRPr="00416CA1" w:rsidRDefault="005E3C7C" w:rsidP="00976732">
            <w:pPr>
              <w:rPr>
                <w:rFonts w:eastAsia="Times New Roman"/>
              </w:rPr>
            </w:pPr>
          </w:p>
        </w:tc>
        <w:tc>
          <w:tcPr>
            <w:tcW w:w="1109" w:type="dxa"/>
            <w:hideMark/>
          </w:tcPr>
          <w:p w14:paraId="3A641A12" w14:textId="77777777" w:rsidR="005E3C7C" w:rsidRPr="00416CA1" w:rsidRDefault="005E3C7C" w:rsidP="00976732">
            <w:pPr>
              <w:rPr>
                <w:rFonts w:eastAsia="Times New Roman"/>
              </w:rPr>
            </w:pPr>
          </w:p>
        </w:tc>
        <w:tc>
          <w:tcPr>
            <w:tcW w:w="1478" w:type="dxa"/>
            <w:hideMark/>
          </w:tcPr>
          <w:p w14:paraId="2D48FADC" w14:textId="77777777" w:rsidR="005E3C7C" w:rsidRPr="00416CA1" w:rsidRDefault="005E3C7C" w:rsidP="00976732">
            <w:pPr>
              <w:rPr>
                <w:rFonts w:eastAsia="Times New Roman"/>
              </w:rPr>
            </w:pPr>
          </w:p>
        </w:tc>
        <w:tc>
          <w:tcPr>
            <w:tcW w:w="1294" w:type="dxa"/>
            <w:hideMark/>
          </w:tcPr>
          <w:p w14:paraId="63CC86FD" w14:textId="77777777" w:rsidR="005E3C7C" w:rsidRPr="00416CA1" w:rsidRDefault="005E3C7C" w:rsidP="00976732">
            <w:pPr>
              <w:rPr>
                <w:rFonts w:eastAsia="Times New Roman"/>
              </w:rPr>
            </w:pPr>
          </w:p>
        </w:tc>
        <w:tc>
          <w:tcPr>
            <w:tcW w:w="1663" w:type="dxa"/>
            <w:hideMark/>
          </w:tcPr>
          <w:p w14:paraId="3863732C" w14:textId="77777777" w:rsidR="005E3C7C" w:rsidRPr="00416CA1" w:rsidRDefault="005E3C7C" w:rsidP="00976732">
            <w:pPr>
              <w:rPr>
                <w:rFonts w:eastAsia="Times New Roman"/>
              </w:rPr>
            </w:pPr>
          </w:p>
        </w:tc>
        <w:tc>
          <w:tcPr>
            <w:tcW w:w="2218" w:type="dxa"/>
            <w:hideMark/>
          </w:tcPr>
          <w:p w14:paraId="5A4641F7" w14:textId="77777777" w:rsidR="005E3C7C" w:rsidRPr="00416CA1" w:rsidRDefault="005E3C7C" w:rsidP="00976732">
            <w:pPr>
              <w:rPr>
                <w:rFonts w:eastAsia="Times New Roman"/>
              </w:rPr>
            </w:pPr>
          </w:p>
        </w:tc>
      </w:tr>
      <w:tr w:rsidR="005E3C7C" w:rsidRPr="00416CA1" w14:paraId="1535CDB5" w14:textId="77777777" w:rsidTr="00665C6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E66834" w14:textId="77777777" w:rsidR="005E3C7C" w:rsidRPr="00416CA1" w:rsidRDefault="005E3C7C" w:rsidP="00976732">
            <w:pPr>
              <w:textAlignment w:val="baseline"/>
              <w:rPr>
                <w:rFonts w:eastAsia="Times New Roman"/>
                <w:color w:val="2D2D2D"/>
              </w:rPr>
            </w:pPr>
            <w:r w:rsidRPr="00416CA1">
              <w:rPr>
                <w:rFonts w:eastAsia="Times New Roman"/>
                <w:color w:val="2D2D2D"/>
              </w:rPr>
              <w:t>№ </w:t>
            </w:r>
            <w:r w:rsidRPr="00416CA1">
              <w:rPr>
                <w:rFonts w:eastAsia="Times New Roman"/>
                <w:color w:val="2D2D2D"/>
              </w:rPr>
              <w:br/>
              <w:t>п/п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386875" w14:textId="77777777" w:rsidR="005E3C7C" w:rsidRPr="00416CA1" w:rsidRDefault="005E3C7C" w:rsidP="00976732">
            <w:pPr>
              <w:textAlignment w:val="baseline"/>
              <w:rPr>
                <w:rFonts w:eastAsia="Times New Roman"/>
                <w:color w:val="2D2D2D"/>
              </w:rPr>
            </w:pPr>
            <w:r w:rsidRPr="00416CA1">
              <w:rPr>
                <w:rFonts w:eastAsia="Times New Roman"/>
                <w:color w:val="2D2D2D"/>
              </w:rPr>
              <w:t>Ф.И.О.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0C3AFB" w14:textId="77777777" w:rsidR="005E3C7C" w:rsidRPr="00416CA1" w:rsidRDefault="005E3C7C" w:rsidP="00976732">
            <w:pPr>
              <w:textAlignment w:val="baseline"/>
              <w:rPr>
                <w:rFonts w:eastAsia="Times New Roman"/>
                <w:color w:val="2D2D2D"/>
              </w:rPr>
            </w:pPr>
            <w:r w:rsidRPr="00416CA1">
              <w:rPr>
                <w:rFonts w:eastAsia="Times New Roman"/>
                <w:color w:val="2D2D2D"/>
              </w:rPr>
              <w:t>Пол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3F66EE" w14:textId="77777777" w:rsidR="005E3C7C" w:rsidRPr="00416CA1" w:rsidRDefault="005E3C7C" w:rsidP="00976732">
            <w:pPr>
              <w:textAlignment w:val="baseline"/>
              <w:rPr>
                <w:rFonts w:eastAsia="Times New Roman"/>
                <w:color w:val="2D2D2D"/>
              </w:rPr>
            </w:pPr>
            <w:r w:rsidRPr="00416CA1">
              <w:rPr>
                <w:rFonts w:eastAsia="Times New Roman"/>
                <w:color w:val="2D2D2D"/>
              </w:rPr>
              <w:t>Дата </w:t>
            </w:r>
            <w:r w:rsidRPr="00416CA1">
              <w:rPr>
                <w:rFonts w:eastAsia="Times New Roman"/>
                <w:color w:val="2D2D2D"/>
              </w:rPr>
              <w:br/>
              <w:t>рождения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5C97B2" w14:textId="77777777" w:rsidR="005E3C7C" w:rsidRPr="00416CA1" w:rsidRDefault="005E3C7C" w:rsidP="00976732">
            <w:pPr>
              <w:textAlignment w:val="baseline"/>
              <w:rPr>
                <w:rFonts w:eastAsia="Times New Roman"/>
                <w:color w:val="2D2D2D"/>
              </w:rPr>
            </w:pPr>
            <w:proofErr w:type="spellStart"/>
            <w:r w:rsidRPr="00416CA1">
              <w:rPr>
                <w:rFonts w:eastAsia="Times New Roman"/>
                <w:color w:val="2D2D2D"/>
              </w:rPr>
              <w:t>Подраз</w:t>
            </w:r>
            <w:proofErr w:type="spellEnd"/>
            <w:r w:rsidRPr="00416CA1">
              <w:rPr>
                <w:rFonts w:eastAsia="Times New Roman"/>
                <w:color w:val="2D2D2D"/>
              </w:rPr>
              <w:t>- </w:t>
            </w:r>
            <w:r w:rsidRPr="00416CA1">
              <w:rPr>
                <w:rFonts w:eastAsia="Times New Roman"/>
                <w:color w:val="2D2D2D"/>
              </w:rPr>
              <w:br/>
              <w:t>деление </w:t>
            </w:r>
            <w:r w:rsidRPr="00416CA1">
              <w:rPr>
                <w:rFonts w:eastAsia="Times New Roman"/>
                <w:color w:val="2D2D2D"/>
              </w:rPr>
              <w:br/>
            </w:r>
            <w:proofErr w:type="spellStart"/>
            <w:r w:rsidRPr="00416CA1">
              <w:rPr>
                <w:rFonts w:eastAsia="Times New Roman"/>
                <w:color w:val="2D2D2D"/>
              </w:rPr>
              <w:t>предпри</w:t>
            </w:r>
            <w:proofErr w:type="spellEnd"/>
            <w:r w:rsidRPr="00416CA1">
              <w:rPr>
                <w:rFonts w:eastAsia="Times New Roman"/>
                <w:color w:val="2D2D2D"/>
              </w:rPr>
              <w:t>-</w:t>
            </w:r>
            <w:r w:rsidRPr="00416CA1">
              <w:rPr>
                <w:rFonts w:eastAsia="Times New Roman"/>
                <w:color w:val="2D2D2D"/>
              </w:rPr>
              <w:br/>
            </w:r>
            <w:proofErr w:type="spellStart"/>
            <w:r w:rsidRPr="00416CA1">
              <w:rPr>
                <w:rFonts w:eastAsia="Times New Roman"/>
                <w:color w:val="2D2D2D"/>
              </w:rPr>
              <w:t>ятия</w:t>
            </w:r>
            <w:proofErr w:type="spellEnd"/>
            <w:r w:rsidRPr="00416CA1">
              <w:rPr>
                <w:rFonts w:eastAsia="Times New Roman"/>
                <w:color w:val="2D2D2D"/>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345C55" w14:textId="77777777" w:rsidR="005E3C7C" w:rsidRPr="00416CA1" w:rsidRDefault="005E3C7C" w:rsidP="00976732">
            <w:pPr>
              <w:textAlignment w:val="baseline"/>
              <w:rPr>
                <w:rFonts w:eastAsia="Times New Roman"/>
                <w:color w:val="2D2D2D"/>
              </w:rPr>
            </w:pPr>
            <w:r w:rsidRPr="00416CA1">
              <w:rPr>
                <w:rFonts w:eastAsia="Times New Roman"/>
                <w:color w:val="2D2D2D"/>
              </w:rPr>
              <w:t>Профессия, </w:t>
            </w:r>
            <w:r w:rsidRPr="00416CA1">
              <w:rPr>
                <w:rFonts w:eastAsia="Times New Roman"/>
                <w:color w:val="2D2D2D"/>
              </w:rPr>
              <w:br/>
              <w:t>должность</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C70C75" w14:textId="77777777" w:rsidR="005E3C7C" w:rsidRPr="00416CA1" w:rsidRDefault="005E3C7C" w:rsidP="00976732">
            <w:pPr>
              <w:textAlignment w:val="baseline"/>
              <w:rPr>
                <w:rFonts w:eastAsia="Times New Roman"/>
                <w:color w:val="2D2D2D"/>
              </w:rPr>
            </w:pPr>
            <w:r w:rsidRPr="00416CA1">
              <w:rPr>
                <w:rFonts w:eastAsia="Times New Roman"/>
                <w:color w:val="2D2D2D"/>
              </w:rPr>
              <w:t>Вредные и (или) </w:t>
            </w:r>
            <w:r w:rsidRPr="00416CA1">
              <w:rPr>
                <w:rFonts w:eastAsia="Times New Roman"/>
                <w:color w:val="2D2D2D"/>
              </w:rPr>
              <w:br/>
              <w:t>опасные вещества</w:t>
            </w:r>
            <w:r w:rsidRPr="00416CA1">
              <w:rPr>
                <w:rFonts w:eastAsia="Times New Roman"/>
                <w:color w:val="2D2D2D"/>
              </w:rPr>
              <w:br/>
              <w:t xml:space="preserve">и </w:t>
            </w:r>
            <w:proofErr w:type="spellStart"/>
            <w:r w:rsidRPr="00416CA1">
              <w:rPr>
                <w:rFonts w:eastAsia="Times New Roman"/>
                <w:color w:val="2D2D2D"/>
              </w:rPr>
              <w:t>производст</w:t>
            </w:r>
            <w:proofErr w:type="spellEnd"/>
            <w:r w:rsidRPr="00416CA1">
              <w:rPr>
                <w:rFonts w:eastAsia="Times New Roman"/>
                <w:color w:val="2D2D2D"/>
              </w:rPr>
              <w:t>- </w:t>
            </w:r>
            <w:r w:rsidRPr="00416CA1">
              <w:rPr>
                <w:rFonts w:eastAsia="Times New Roman"/>
                <w:color w:val="2D2D2D"/>
              </w:rPr>
              <w:br/>
              <w:t>венные факторы </w:t>
            </w:r>
          </w:p>
        </w:tc>
      </w:tr>
      <w:tr w:rsidR="005E3C7C" w:rsidRPr="00416CA1" w14:paraId="746DBE65" w14:textId="77777777" w:rsidTr="00665C6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214D21" w14:textId="77777777" w:rsidR="005E3C7C" w:rsidRPr="00416CA1" w:rsidRDefault="005E3C7C" w:rsidP="00976732">
            <w:pPr>
              <w:textAlignment w:val="baseline"/>
              <w:rPr>
                <w:rFonts w:eastAsia="Times New Roman"/>
                <w:color w:val="2D2D2D"/>
              </w:rPr>
            </w:pPr>
            <w:r w:rsidRPr="00416CA1">
              <w:rPr>
                <w:rFonts w:eastAsia="Times New Roman"/>
                <w:color w:val="2D2D2D"/>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98C38E" w14:textId="77777777" w:rsidR="005E3C7C" w:rsidRPr="00416CA1" w:rsidRDefault="005E3C7C" w:rsidP="00976732">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92ECE2" w14:textId="77777777" w:rsidR="005E3C7C" w:rsidRPr="00416CA1" w:rsidRDefault="005E3C7C" w:rsidP="00976732">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969330" w14:textId="77777777" w:rsidR="005E3C7C" w:rsidRPr="00416CA1" w:rsidRDefault="005E3C7C" w:rsidP="00976732">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99604C" w14:textId="77777777" w:rsidR="005E3C7C" w:rsidRPr="00416CA1" w:rsidRDefault="005E3C7C" w:rsidP="00976732">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0FFE80" w14:textId="77777777" w:rsidR="005E3C7C" w:rsidRPr="00416CA1" w:rsidRDefault="005E3C7C" w:rsidP="00976732">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A36BDD" w14:textId="77777777" w:rsidR="005E3C7C" w:rsidRPr="00416CA1" w:rsidRDefault="005E3C7C" w:rsidP="00976732">
            <w:pPr>
              <w:rPr>
                <w:rFonts w:eastAsia="Times New Roman"/>
              </w:rPr>
            </w:pPr>
          </w:p>
        </w:tc>
      </w:tr>
      <w:tr w:rsidR="005E3C7C" w:rsidRPr="00416CA1" w14:paraId="1A4E2679" w14:textId="77777777" w:rsidTr="00665C6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2E22FA" w14:textId="77777777" w:rsidR="005E3C7C" w:rsidRPr="00416CA1" w:rsidRDefault="005E3C7C" w:rsidP="00976732">
            <w:pPr>
              <w:textAlignment w:val="baseline"/>
              <w:rPr>
                <w:rFonts w:eastAsia="Times New Roman"/>
                <w:color w:val="2D2D2D"/>
              </w:rPr>
            </w:pPr>
            <w:r w:rsidRPr="00416CA1">
              <w:rPr>
                <w:rFonts w:eastAsia="Times New Roman"/>
                <w:color w:val="2D2D2D"/>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009514" w14:textId="77777777" w:rsidR="005E3C7C" w:rsidRPr="00416CA1" w:rsidRDefault="005E3C7C" w:rsidP="00976732">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640C4F" w14:textId="77777777" w:rsidR="005E3C7C" w:rsidRPr="00416CA1" w:rsidRDefault="005E3C7C" w:rsidP="00976732">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39300E" w14:textId="77777777" w:rsidR="005E3C7C" w:rsidRPr="00416CA1" w:rsidRDefault="005E3C7C" w:rsidP="00976732">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F55E94" w14:textId="77777777" w:rsidR="005E3C7C" w:rsidRPr="00416CA1" w:rsidRDefault="005E3C7C" w:rsidP="00976732">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3A3745" w14:textId="77777777" w:rsidR="005E3C7C" w:rsidRPr="00416CA1" w:rsidRDefault="005E3C7C" w:rsidP="00976732">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67344D" w14:textId="77777777" w:rsidR="005E3C7C" w:rsidRPr="00416CA1" w:rsidRDefault="005E3C7C" w:rsidP="00976732">
            <w:pPr>
              <w:rPr>
                <w:rFonts w:eastAsia="Times New Roman"/>
              </w:rPr>
            </w:pPr>
          </w:p>
        </w:tc>
      </w:tr>
    </w:tbl>
    <w:p w14:paraId="4326A1C9"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t>14. Перечень впервые установленных хронических соматических заболеваний:</w:t>
      </w:r>
      <w:r w:rsidRPr="00416CA1">
        <w:rPr>
          <w:rFonts w:eastAsia="Times New Roman"/>
          <w:color w:val="2D2D2D"/>
          <w:spacing w:val="2"/>
        </w:rPr>
        <w:br/>
      </w:r>
    </w:p>
    <w:tbl>
      <w:tblPr>
        <w:tblW w:w="0" w:type="auto"/>
        <w:tblCellMar>
          <w:left w:w="0" w:type="dxa"/>
          <w:right w:w="0" w:type="dxa"/>
        </w:tblCellMar>
        <w:tblLook w:val="04A0" w:firstRow="1" w:lastRow="0" w:firstColumn="1" w:lastColumn="0" w:noHBand="0" w:noVBand="1"/>
      </w:tblPr>
      <w:tblGrid>
        <w:gridCol w:w="737"/>
        <w:gridCol w:w="5875"/>
        <w:gridCol w:w="3309"/>
      </w:tblGrid>
      <w:tr w:rsidR="005E3C7C" w:rsidRPr="00416CA1" w14:paraId="7A2EE333" w14:textId="77777777" w:rsidTr="00665C67">
        <w:trPr>
          <w:trHeight w:val="15"/>
        </w:trPr>
        <w:tc>
          <w:tcPr>
            <w:tcW w:w="737" w:type="dxa"/>
            <w:hideMark/>
          </w:tcPr>
          <w:p w14:paraId="3C196DD7" w14:textId="77777777" w:rsidR="005E3C7C" w:rsidRPr="00416CA1" w:rsidRDefault="005E3C7C" w:rsidP="00976732">
            <w:pPr>
              <w:rPr>
                <w:rFonts w:eastAsia="Times New Roman"/>
              </w:rPr>
            </w:pPr>
          </w:p>
        </w:tc>
        <w:tc>
          <w:tcPr>
            <w:tcW w:w="5875" w:type="dxa"/>
            <w:hideMark/>
          </w:tcPr>
          <w:p w14:paraId="3697B86F" w14:textId="77777777" w:rsidR="005E3C7C" w:rsidRPr="00416CA1" w:rsidRDefault="005E3C7C" w:rsidP="00976732">
            <w:pPr>
              <w:rPr>
                <w:rFonts w:eastAsia="Times New Roman"/>
              </w:rPr>
            </w:pPr>
          </w:p>
        </w:tc>
        <w:tc>
          <w:tcPr>
            <w:tcW w:w="3309" w:type="dxa"/>
            <w:hideMark/>
          </w:tcPr>
          <w:p w14:paraId="758B404E" w14:textId="77777777" w:rsidR="005E3C7C" w:rsidRPr="00416CA1" w:rsidRDefault="005E3C7C" w:rsidP="00976732">
            <w:pPr>
              <w:rPr>
                <w:rFonts w:eastAsia="Times New Roman"/>
              </w:rPr>
            </w:pPr>
          </w:p>
        </w:tc>
      </w:tr>
      <w:tr w:rsidR="005E3C7C" w:rsidRPr="00416CA1" w14:paraId="5F6E0FA5"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CF06E6" w14:textId="77777777" w:rsidR="005E3C7C" w:rsidRPr="00416CA1" w:rsidRDefault="005E3C7C" w:rsidP="00976732">
            <w:pPr>
              <w:textAlignment w:val="baseline"/>
              <w:rPr>
                <w:rFonts w:eastAsia="Times New Roman"/>
                <w:color w:val="2D2D2D"/>
              </w:rPr>
            </w:pPr>
            <w:r w:rsidRPr="00416CA1">
              <w:rPr>
                <w:rFonts w:eastAsia="Times New Roman"/>
                <w:color w:val="2D2D2D"/>
              </w:rPr>
              <w:t>№ </w:t>
            </w:r>
            <w:r w:rsidRPr="00416CA1">
              <w:rPr>
                <w:rFonts w:eastAsia="Times New Roman"/>
                <w:color w:val="2D2D2D"/>
              </w:rPr>
              <w:br/>
              <w:t>п/п</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488AA1" w14:textId="77777777" w:rsidR="005E3C7C" w:rsidRPr="00416CA1" w:rsidRDefault="005E3C7C" w:rsidP="00976732">
            <w:pPr>
              <w:textAlignment w:val="baseline"/>
              <w:rPr>
                <w:rFonts w:eastAsia="Times New Roman"/>
                <w:color w:val="2D2D2D"/>
              </w:rPr>
            </w:pPr>
            <w:r w:rsidRPr="00416CA1">
              <w:rPr>
                <w:rFonts w:eastAsia="Times New Roman"/>
                <w:color w:val="2D2D2D"/>
              </w:rPr>
              <w:t>Класс заболевания по МКБ-10 </w:t>
            </w: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FB440A" w14:textId="77777777" w:rsidR="005E3C7C" w:rsidRPr="00416CA1" w:rsidRDefault="005E3C7C" w:rsidP="00976732">
            <w:pPr>
              <w:textAlignment w:val="baseline"/>
              <w:rPr>
                <w:rFonts w:eastAsia="Times New Roman"/>
                <w:color w:val="2D2D2D"/>
              </w:rPr>
            </w:pPr>
            <w:r w:rsidRPr="00416CA1">
              <w:rPr>
                <w:rFonts w:eastAsia="Times New Roman"/>
                <w:color w:val="2D2D2D"/>
              </w:rPr>
              <w:t>Кол-во работников </w:t>
            </w:r>
            <w:r w:rsidRPr="00416CA1">
              <w:rPr>
                <w:rFonts w:eastAsia="Times New Roman"/>
                <w:color w:val="2D2D2D"/>
              </w:rPr>
              <w:br/>
              <w:t>(всего) </w:t>
            </w:r>
          </w:p>
        </w:tc>
      </w:tr>
      <w:tr w:rsidR="005E3C7C" w:rsidRPr="00416CA1" w14:paraId="54716342"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5B08E2" w14:textId="77777777" w:rsidR="005E3C7C" w:rsidRPr="00416CA1" w:rsidRDefault="005E3C7C" w:rsidP="00976732">
            <w:pPr>
              <w:textAlignment w:val="baseline"/>
              <w:rPr>
                <w:rFonts w:eastAsia="Times New Roman"/>
                <w:color w:val="2D2D2D"/>
              </w:rPr>
            </w:pPr>
            <w:r w:rsidRPr="00416CA1">
              <w:rPr>
                <w:rFonts w:eastAsia="Times New Roman"/>
                <w:color w:val="2D2D2D"/>
              </w:rPr>
              <w:t>1</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7074B4" w14:textId="77777777" w:rsidR="005E3C7C" w:rsidRPr="00416CA1" w:rsidRDefault="005E3C7C" w:rsidP="00976732">
            <w:pPr>
              <w:rPr>
                <w:rFonts w:eastAsia="Times New Roman"/>
              </w:rPr>
            </w:pP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3A1CD8" w14:textId="77777777" w:rsidR="005E3C7C" w:rsidRPr="00416CA1" w:rsidRDefault="005E3C7C" w:rsidP="00976732">
            <w:pPr>
              <w:rPr>
                <w:rFonts w:eastAsia="Times New Roman"/>
              </w:rPr>
            </w:pPr>
          </w:p>
        </w:tc>
      </w:tr>
      <w:tr w:rsidR="005E3C7C" w:rsidRPr="00416CA1" w14:paraId="6CD73507"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F9BE2F" w14:textId="77777777" w:rsidR="005E3C7C" w:rsidRPr="00416CA1" w:rsidRDefault="005E3C7C" w:rsidP="00976732">
            <w:pPr>
              <w:textAlignment w:val="baseline"/>
              <w:rPr>
                <w:rFonts w:eastAsia="Times New Roman"/>
                <w:color w:val="2D2D2D"/>
              </w:rPr>
            </w:pPr>
            <w:r w:rsidRPr="00416CA1">
              <w:rPr>
                <w:rFonts w:eastAsia="Times New Roman"/>
                <w:color w:val="2D2D2D"/>
              </w:rPr>
              <w:t>2</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01D76F" w14:textId="77777777" w:rsidR="005E3C7C" w:rsidRPr="00416CA1" w:rsidRDefault="005E3C7C" w:rsidP="00976732">
            <w:pPr>
              <w:rPr>
                <w:rFonts w:eastAsia="Times New Roman"/>
              </w:rPr>
            </w:pP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B2864E" w14:textId="77777777" w:rsidR="005E3C7C" w:rsidRPr="00416CA1" w:rsidRDefault="005E3C7C" w:rsidP="00976732">
            <w:pPr>
              <w:rPr>
                <w:rFonts w:eastAsia="Times New Roman"/>
              </w:rPr>
            </w:pPr>
          </w:p>
        </w:tc>
      </w:tr>
    </w:tbl>
    <w:p w14:paraId="171A2D74"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t>15. Перечень впервые установленных профессиональных заболеваний:</w:t>
      </w:r>
      <w:r w:rsidRPr="00416CA1">
        <w:rPr>
          <w:rFonts w:eastAsia="Times New Roman"/>
          <w:color w:val="2D2D2D"/>
          <w:spacing w:val="2"/>
        </w:rPr>
        <w:br/>
      </w:r>
    </w:p>
    <w:tbl>
      <w:tblPr>
        <w:tblW w:w="0" w:type="auto"/>
        <w:tblCellMar>
          <w:left w:w="0" w:type="dxa"/>
          <w:right w:w="0" w:type="dxa"/>
        </w:tblCellMar>
        <w:tblLook w:val="04A0" w:firstRow="1" w:lastRow="0" w:firstColumn="1" w:lastColumn="0" w:noHBand="0" w:noVBand="1"/>
      </w:tblPr>
      <w:tblGrid>
        <w:gridCol w:w="737"/>
        <w:gridCol w:w="5875"/>
        <w:gridCol w:w="3309"/>
      </w:tblGrid>
      <w:tr w:rsidR="005E3C7C" w:rsidRPr="00416CA1" w14:paraId="68AB08AB" w14:textId="77777777" w:rsidTr="00665C67">
        <w:trPr>
          <w:trHeight w:val="15"/>
        </w:trPr>
        <w:tc>
          <w:tcPr>
            <w:tcW w:w="737" w:type="dxa"/>
            <w:hideMark/>
          </w:tcPr>
          <w:p w14:paraId="624E81CC" w14:textId="77777777" w:rsidR="005E3C7C" w:rsidRPr="00416CA1" w:rsidRDefault="005E3C7C" w:rsidP="00976732">
            <w:pPr>
              <w:rPr>
                <w:rFonts w:eastAsia="Times New Roman"/>
              </w:rPr>
            </w:pPr>
          </w:p>
        </w:tc>
        <w:tc>
          <w:tcPr>
            <w:tcW w:w="5875" w:type="dxa"/>
            <w:hideMark/>
          </w:tcPr>
          <w:p w14:paraId="78D653F6" w14:textId="77777777" w:rsidR="005E3C7C" w:rsidRPr="00416CA1" w:rsidRDefault="005E3C7C" w:rsidP="00976732">
            <w:pPr>
              <w:rPr>
                <w:rFonts w:eastAsia="Times New Roman"/>
              </w:rPr>
            </w:pPr>
          </w:p>
        </w:tc>
        <w:tc>
          <w:tcPr>
            <w:tcW w:w="3309" w:type="dxa"/>
            <w:hideMark/>
          </w:tcPr>
          <w:p w14:paraId="515FF0F0" w14:textId="77777777" w:rsidR="005E3C7C" w:rsidRPr="00416CA1" w:rsidRDefault="005E3C7C" w:rsidP="00976732">
            <w:pPr>
              <w:rPr>
                <w:rFonts w:eastAsia="Times New Roman"/>
              </w:rPr>
            </w:pPr>
          </w:p>
        </w:tc>
      </w:tr>
      <w:tr w:rsidR="005E3C7C" w:rsidRPr="00416CA1" w14:paraId="51CFC60D"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786E07" w14:textId="77777777" w:rsidR="005E3C7C" w:rsidRPr="00416CA1" w:rsidRDefault="005E3C7C" w:rsidP="00976732">
            <w:pPr>
              <w:textAlignment w:val="baseline"/>
              <w:rPr>
                <w:rFonts w:eastAsia="Times New Roman"/>
                <w:color w:val="2D2D2D"/>
              </w:rPr>
            </w:pPr>
            <w:r w:rsidRPr="00416CA1">
              <w:rPr>
                <w:rFonts w:eastAsia="Times New Roman"/>
                <w:color w:val="2D2D2D"/>
              </w:rPr>
              <w:t>№ </w:t>
            </w:r>
            <w:r w:rsidRPr="00416CA1">
              <w:rPr>
                <w:rFonts w:eastAsia="Times New Roman"/>
                <w:color w:val="2D2D2D"/>
              </w:rPr>
              <w:br/>
              <w:t>п/п</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21B738" w14:textId="77777777" w:rsidR="005E3C7C" w:rsidRPr="00416CA1" w:rsidRDefault="005E3C7C" w:rsidP="00976732">
            <w:pPr>
              <w:textAlignment w:val="baseline"/>
              <w:rPr>
                <w:rFonts w:eastAsia="Times New Roman"/>
                <w:color w:val="2D2D2D"/>
              </w:rPr>
            </w:pPr>
            <w:r w:rsidRPr="00416CA1">
              <w:rPr>
                <w:rFonts w:eastAsia="Times New Roman"/>
                <w:color w:val="2D2D2D"/>
              </w:rPr>
              <w:t>Класс заболевания по МКБ-10 </w:t>
            </w: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7EAD6A" w14:textId="77777777" w:rsidR="005E3C7C" w:rsidRPr="00416CA1" w:rsidRDefault="005E3C7C" w:rsidP="00976732">
            <w:pPr>
              <w:textAlignment w:val="baseline"/>
              <w:rPr>
                <w:rFonts w:eastAsia="Times New Roman"/>
                <w:color w:val="2D2D2D"/>
              </w:rPr>
            </w:pPr>
            <w:r w:rsidRPr="00416CA1">
              <w:rPr>
                <w:rFonts w:eastAsia="Times New Roman"/>
                <w:color w:val="2D2D2D"/>
              </w:rPr>
              <w:t>Кол-во работников </w:t>
            </w:r>
            <w:r w:rsidRPr="00416CA1">
              <w:rPr>
                <w:rFonts w:eastAsia="Times New Roman"/>
                <w:color w:val="2D2D2D"/>
              </w:rPr>
              <w:br/>
              <w:t>(всего) </w:t>
            </w:r>
          </w:p>
        </w:tc>
      </w:tr>
      <w:tr w:rsidR="005E3C7C" w:rsidRPr="00416CA1" w14:paraId="7733317B"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EDB505" w14:textId="77777777" w:rsidR="005E3C7C" w:rsidRPr="00416CA1" w:rsidRDefault="005E3C7C" w:rsidP="00976732">
            <w:pPr>
              <w:textAlignment w:val="baseline"/>
              <w:rPr>
                <w:rFonts w:eastAsia="Times New Roman"/>
                <w:color w:val="2D2D2D"/>
              </w:rPr>
            </w:pPr>
            <w:r w:rsidRPr="00416CA1">
              <w:rPr>
                <w:rFonts w:eastAsia="Times New Roman"/>
                <w:color w:val="2D2D2D"/>
              </w:rPr>
              <w:t>1</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46418D" w14:textId="77777777" w:rsidR="005E3C7C" w:rsidRPr="00416CA1" w:rsidRDefault="005E3C7C" w:rsidP="00976732">
            <w:pPr>
              <w:rPr>
                <w:rFonts w:eastAsia="Times New Roman"/>
              </w:rPr>
            </w:pP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4DBC07" w14:textId="77777777" w:rsidR="005E3C7C" w:rsidRPr="00416CA1" w:rsidRDefault="005E3C7C" w:rsidP="00976732">
            <w:pPr>
              <w:rPr>
                <w:rFonts w:eastAsia="Times New Roman"/>
              </w:rPr>
            </w:pPr>
          </w:p>
        </w:tc>
      </w:tr>
      <w:tr w:rsidR="005E3C7C" w:rsidRPr="00416CA1" w14:paraId="44A8B110"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FE2CD4" w14:textId="77777777" w:rsidR="005E3C7C" w:rsidRPr="00416CA1" w:rsidRDefault="005E3C7C" w:rsidP="00976732">
            <w:pPr>
              <w:textAlignment w:val="baseline"/>
              <w:rPr>
                <w:rFonts w:eastAsia="Times New Roman"/>
                <w:color w:val="2D2D2D"/>
              </w:rPr>
            </w:pPr>
            <w:r w:rsidRPr="00416CA1">
              <w:rPr>
                <w:rFonts w:eastAsia="Times New Roman"/>
                <w:color w:val="2D2D2D"/>
              </w:rPr>
              <w:t>2</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0A7F49" w14:textId="77777777" w:rsidR="005E3C7C" w:rsidRPr="00416CA1" w:rsidRDefault="005E3C7C" w:rsidP="00976732">
            <w:pPr>
              <w:rPr>
                <w:rFonts w:eastAsia="Times New Roman"/>
              </w:rPr>
            </w:pP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C1C4D4" w14:textId="77777777" w:rsidR="005E3C7C" w:rsidRPr="00416CA1" w:rsidRDefault="005E3C7C" w:rsidP="00976732">
            <w:pPr>
              <w:rPr>
                <w:rFonts w:eastAsia="Times New Roman"/>
              </w:rPr>
            </w:pPr>
          </w:p>
        </w:tc>
      </w:tr>
    </w:tbl>
    <w:p w14:paraId="169D878F"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t>16. Результаты выполнения рекомендаций предыдущего заключительного акта от "____" __________ 20___ г. по результатам проведенного периодического медицинского осмотра (обследования) работников:</w:t>
      </w:r>
      <w:r w:rsidRPr="00416CA1">
        <w:rPr>
          <w:rFonts w:eastAsia="Times New Roman"/>
          <w:color w:val="2D2D2D"/>
          <w:spacing w:val="2"/>
        </w:rPr>
        <w:br/>
      </w:r>
    </w:p>
    <w:tbl>
      <w:tblPr>
        <w:tblW w:w="0" w:type="auto"/>
        <w:tblCellMar>
          <w:left w:w="0" w:type="dxa"/>
          <w:right w:w="0" w:type="dxa"/>
        </w:tblCellMar>
        <w:tblLook w:val="04A0" w:firstRow="1" w:lastRow="0" w:firstColumn="1" w:lastColumn="0" w:noHBand="0" w:noVBand="1"/>
      </w:tblPr>
      <w:tblGrid>
        <w:gridCol w:w="723"/>
        <w:gridCol w:w="4265"/>
        <w:gridCol w:w="1641"/>
        <w:gridCol w:w="1646"/>
        <w:gridCol w:w="1646"/>
      </w:tblGrid>
      <w:tr w:rsidR="005E3C7C" w:rsidRPr="00416CA1" w14:paraId="58BD6A0D" w14:textId="77777777" w:rsidTr="00665C67">
        <w:trPr>
          <w:trHeight w:val="15"/>
        </w:trPr>
        <w:tc>
          <w:tcPr>
            <w:tcW w:w="723" w:type="dxa"/>
            <w:hideMark/>
          </w:tcPr>
          <w:p w14:paraId="34663D23" w14:textId="77777777" w:rsidR="005E3C7C" w:rsidRPr="00416CA1" w:rsidRDefault="005E3C7C" w:rsidP="00976732">
            <w:pPr>
              <w:rPr>
                <w:rFonts w:eastAsia="Times New Roman"/>
              </w:rPr>
            </w:pPr>
          </w:p>
        </w:tc>
        <w:tc>
          <w:tcPr>
            <w:tcW w:w="4265" w:type="dxa"/>
            <w:hideMark/>
          </w:tcPr>
          <w:p w14:paraId="5144266E" w14:textId="77777777" w:rsidR="005E3C7C" w:rsidRPr="00416CA1" w:rsidRDefault="005E3C7C" w:rsidP="00976732">
            <w:pPr>
              <w:rPr>
                <w:rFonts w:eastAsia="Times New Roman"/>
              </w:rPr>
            </w:pPr>
          </w:p>
        </w:tc>
        <w:tc>
          <w:tcPr>
            <w:tcW w:w="1641" w:type="dxa"/>
            <w:hideMark/>
          </w:tcPr>
          <w:p w14:paraId="3E832513" w14:textId="77777777" w:rsidR="005E3C7C" w:rsidRPr="00416CA1" w:rsidRDefault="005E3C7C" w:rsidP="00976732">
            <w:pPr>
              <w:rPr>
                <w:rFonts w:eastAsia="Times New Roman"/>
              </w:rPr>
            </w:pPr>
          </w:p>
        </w:tc>
        <w:tc>
          <w:tcPr>
            <w:tcW w:w="1646" w:type="dxa"/>
            <w:hideMark/>
          </w:tcPr>
          <w:p w14:paraId="48321EF2" w14:textId="77777777" w:rsidR="005E3C7C" w:rsidRPr="00416CA1" w:rsidRDefault="005E3C7C" w:rsidP="00976732">
            <w:pPr>
              <w:rPr>
                <w:rFonts w:eastAsia="Times New Roman"/>
              </w:rPr>
            </w:pPr>
          </w:p>
        </w:tc>
        <w:tc>
          <w:tcPr>
            <w:tcW w:w="1646" w:type="dxa"/>
            <w:hideMark/>
          </w:tcPr>
          <w:p w14:paraId="45DA09F9" w14:textId="77777777" w:rsidR="005E3C7C" w:rsidRPr="00416CA1" w:rsidRDefault="005E3C7C" w:rsidP="00976732">
            <w:pPr>
              <w:rPr>
                <w:rFonts w:eastAsia="Times New Roman"/>
              </w:rPr>
            </w:pPr>
          </w:p>
        </w:tc>
      </w:tr>
      <w:tr w:rsidR="005E3C7C" w:rsidRPr="00416CA1" w14:paraId="7EE22BCC"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9A5155" w14:textId="77777777" w:rsidR="005E3C7C" w:rsidRPr="00416CA1" w:rsidRDefault="005E3C7C" w:rsidP="00976732">
            <w:pPr>
              <w:textAlignment w:val="baseline"/>
              <w:rPr>
                <w:rFonts w:eastAsia="Times New Roman"/>
                <w:color w:val="2D2D2D"/>
              </w:rPr>
            </w:pPr>
            <w:r w:rsidRPr="00416CA1">
              <w:rPr>
                <w:rFonts w:eastAsia="Times New Roman"/>
                <w:color w:val="2D2D2D"/>
              </w:rPr>
              <w:t>№ </w:t>
            </w:r>
            <w:r w:rsidRPr="00416CA1">
              <w:rPr>
                <w:rFonts w:eastAsia="Times New Roman"/>
                <w:color w:val="2D2D2D"/>
              </w:rPr>
              <w:br/>
              <w:t>п/п</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2F1733" w14:textId="77777777" w:rsidR="005E3C7C" w:rsidRPr="00416CA1" w:rsidRDefault="005E3C7C" w:rsidP="00976732">
            <w:pPr>
              <w:textAlignment w:val="baseline"/>
              <w:rPr>
                <w:rFonts w:eastAsia="Times New Roman"/>
                <w:color w:val="2D2D2D"/>
              </w:rPr>
            </w:pPr>
            <w:r w:rsidRPr="00416CA1">
              <w:rPr>
                <w:rFonts w:eastAsia="Times New Roman"/>
                <w:color w:val="2D2D2D"/>
              </w:rPr>
              <w:t>Мероприятия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99D9F6" w14:textId="77777777" w:rsidR="005E3C7C" w:rsidRPr="00416CA1" w:rsidRDefault="005E3C7C" w:rsidP="00976732">
            <w:pPr>
              <w:textAlignment w:val="baseline"/>
              <w:rPr>
                <w:rFonts w:eastAsia="Times New Roman"/>
                <w:color w:val="2D2D2D"/>
              </w:rPr>
            </w:pPr>
            <w:r w:rsidRPr="00416CA1">
              <w:rPr>
                <w:rFonts w:eastAsia="Times New Roman"/>
                <w:color w:val="2D2D2D"/>
              </w:rPr>
              <w:t>Подлежало</w:t>
            </w: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4BBBCA" w14:textId="77777777" w:rsidR="005E3C7C" w:rsidRPr="00416CA1" w:rsidRDefault="005E3C7C" w:rsidP="00976732">
            <w:pPr>
              <w:textAlignment w:val="baseline"/>
              <w:rPr>
                <w:rFonts w:eastAsia="Times New Roman"/>
                <w:color w:val="2D2D2D"/>
              </w:rPr>
            </w:pPr>
            <w:r w:rsidRPr="00416CA1">
              <w:rPr>
                <w:rFonts w:eastAsia="Times New Roman"/>
                <w:color w:val="2D2D2D"/>
              </w:rPr>
              <w:t>Выполнено </w:t>
            </w:r>
            <w:r w:rsidRPr="00416CA1">
              <w:rPr>
                <w:rFonts w:eastAsia="Times New Roman"/>
                <w:color w:val="2D2D2D"/>
              </w:rPr>
              <w:br/>
            </w:r>
            <w:proofErr w:type="spellStart"/>
            <w:r w:rsidRPr="00416CA1">
              <w:rPr>
                <w:rFonts w:eastAsia="Times New Roman"/>
                <w:color w:val="2D2D2D"/>
              </w:rPr>
              <w:t>абс</w:t>
            </w:r>
            <w:proofErr w:type="spellEnd"/>
            <w:r w:rsidRPr="00416CA1">
              <w:rPr>
                <w:rFonts w:eastAsia="Times New Roman"/>
                <w:color w:val="2D2D2D"/>
              </w:rPr>
              <w:t>. </w:t>
            </w: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6FECF4" w14:textId="77777777" w:rsidR="005E3C7C" w:rsidRPr="00416CA1" w:rsidRDefault="005E3C7C" w:rsidP="00976732">
            <w:pPr>
              <w:textAlignment w:val="baseline"/>
              <w:rPr>
                <w:rFonts w:eastAsia="Times New Roman"/>
                <w:color w:val="2D2D2D"/>
              </w:rPr>
            </w:pPr>
            <w:r w:rsidRPr="00416CA1">
              <w:rPr>
                <w:rFonts w:eastAsia="Times New Roman"/>
                <w:color w:val="2D2D2D"/>
              </w:rPr>
              <w:t>Выполнено </w:t>
            </w:r>
            <w:r w:rsidRPr="00416CA1">
              <w:rPr>
                <w:rFonts w:eastAsia="Times New Roman"/>
                <w:color w:val="2D2D2D"/>
              </w:rPr>
              <w:br/>
              <w:t>в % </w:t>
            </w:r>
          </w:p>
        </w:tc>
      </w:tr>
      <w:tr w:rsidR="005E3C7C" w:rsidRPr="00416CA1" w14:paraId="7A75DC97"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B7252C" w14:textId="77777777" w:rsidR="005E3C7C" w:rsidRPr="00416CA1" w:rsidRDefault="005E3C7C" w:rsidP="00976732">
            <w:pPr>
              <w:textAlignment w:val="baseline"/>
              <w:rPr>
                <w:rFonts w:eastAsia="Times New Roman"/>
                <w:color w:val="2D2D2D"/>
              </w:rPr>
            </w:pPr>
            <w:r w:rsidRPr="00416CA1">
              <w:rPr>
                <w:rFonts w:eastAsia="Times New Roman"/>
                <w:color w:val="2D2D2D"/>
              </w:rPr>
              <w:t>1</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19F0C3" w14:textId="77777777" w:rsidR="005E3C7C" w:rsidRPr="00416CA1" w:rsidRDefault="005E3C7C" w:rsidP="00976732">
            <w:pPr>
              <w:textAlignment w:val="baseline"/>
              <w:rPr>
                <w:rFonts w:eastAsia="Times New Roman"/>
                <w:color w:val="2D2D2D"/>
              </w:rPr>
            </w:pPr>
            <w:r w:rsidRPr="00416CA1">
              <w:rPr>
                <w:rFonts w:eastAsia="Times New Roman"/>
                <w:color w:val="2D2D2D"/>
              </w:rPr>
              <w:t>Обследование в центре </w:t>
            </w:r>
            <w:r w:rsidRPr="00416CA1">
              <w:rPr>
                <w:rFonts w:eastAsia="Times New Roman"/>
                <w:color w:val="2D2D2D"/>
              </w:rPr>
              <w:br/>
            </w:r>
            <w:proofErr w:type="spellStart"/>
            <w:r w:rsidRPr="00416CA1">
              <w:rPr>
                <w:rFonts w:eastAsia="Times New Roman"/>
                <w:color w:val="2D2D2D"/>
              </w:rPr>
              <w:t>профпатологии</w:t>
            </w:r>
            <w:proofErr w:type="spellEnd"/>
            <w:r w:rsidRPr="00416CA1">
              <w:rPr>
                <w:rFonts w:eastAsia="Times New Roman"/>
                <w:color w:val="2D2D2D"/>
              </w:rPr>
              <w:t>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363245"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335B35"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3EC76F" w14:textId="77777777" w:rsidR="005E3C7C" w:rsidRPr="00416CA1" w:rsidRDefault="005E3C7C" w:rsidP="00976732">
            <w:pPr>
              <w:rPr>
                <w:rFonts w:eastAsia="Times New Roman"/>
              </w:rPr>
            </w:pPr>
          </w:p>
        </w:tc>
      </w:tr>
      <w:tr w:rsidR="005E3C7C" w:rsidRPr="00416CA1" w14:paraId="45264786"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9C82F2" w14:textId="77777777" w:rsidR="005E3C7C" w:rsidRPr="00416CA1" w:rsidRDefault="005E3C7C" w:rsidP="00976732">
            <w:pPr>
              <w:textAlignment w:val="baseline"/>
              <w:rPr>
                <w:rFonts w:eastAsia="Times New Roman"/>
                <w:color w:val="2D2D2D"/>
              </w:rPr>
            </w:pPr>
            <w:r w:rsidRPr="00416CA1">
              <w:rPr>
                <w:rFonts w:eastAsia="Times New Roman"/>
                <w:color w:val="2D2D2D"/>
              </w:rPr>
              <w:t>2</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583B95" w14:textId="77777777" w:rsidR="005E3C7C" w:rsidRPr="00416CA1" w:rsidRDefault="005E3C7C" w:rsidP="00976732">
            <w:pPr>
              <w:textAlignment w:val="baseline"/>
              <w:rPr>
                <w:rFonts w:eastAsia="Times New Roman"/>
                <w:color w:val="2D2D2D"/>
              </w:rPr>
            </w:pPr>
            <w:r w:rsidRPr="00416CA1">
              <w:rPr>
                <w:rFonts w:eastAsia="Times New Roman"/>
                <w:color w:val="2D2D2D"/>
              </w:rPr>
              <w:t>Дообследование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F2896A"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8E6985"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72EE22" w14:textId="77777777" w:rsidR="005E3C7C" w:rsidRPr="00416CA1" w:rsidRDefault="005E3C7C" w:rsidP="00976732">
            <w:pPr>
              <w:rPr>
                <w:rFonts w:eastAsia="Times New Roman"/>
              </w:rPr>
            </w:pPr>
          </w:p>
        </w:tc>
      </w:tr>
      <w:tr w:rsidR="005E3C7C" w:rsidRPr="00416CA1" w14:paraId="2F58C1D7"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92A9DB" w14:textId="77777777" w:rsidR="005E3C7C" w:rsidRPr="00416CA1" w:rsidRDefault="005E3C7C" w:rsidP="00976732">
            <w:pPr>
              <w:textAlignment w:val="baseline"/>
              <w:rPr>
                <w:rFonts w:eastAsia="Times New Roman"/>
                <w:color w:val="2D2D2D"/>
              </w:rPr>
            </w:pPr>
            <w:r w:rsidRPr="00416CA1">
              <w:rPr>
                <w:rFonts w:eastAsia="Times New Roman"/>
                <w:color w:val="2D2D2D"/>
              </w:rPr>
              <w:t>3</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8B3004" w14:textId="77777777" w:rsidR="005E3C7C" w:rsidRPr="00416CA1" w:rsidRDefault="005E3C7C" w:rsidP="00976732">
            <w:pPr>
              <w:textAlignment w:val="baseline"/>
              <w:rPr>
                <w:rFonts w:eastAsia="Times New Roman"/>
                <w:color w:val="2D2D2D"/>
              </w:rPr>
            </w:pPr>
            <w:r w:rsidRPr="00416CA1">
              <w:rPr>
                <w:rFonts w:eastAsia="Times New Roman"/>
                <w:color w:val="2D2D2D"/>
              </w:rPr>
              <w:t>Лечение и обследование </w:t>
            </w:r>
            <w:r w:rsidRPr="00416CA1">
              <w:rPr>
                <w:rFonts w:eastAsia="Times New Roman"/>
                <w:color w:val="2D2D2D"/>
              </w:rPr>
              <w:br/>
              <w:t>амбулаторное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BDF427"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4C48D1"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92732A" w14:textId="77777777" w:rsidR="005E3C7C" w:rsidRPr="00416CA1" w:rsidRDefault="005E3C7C" w:rsidP="00976732">
            <w:pPr>
              <w:rPr>
                <w:rFonts w:eastAsia="Times New Roman"/>
              </w:rPr>
            </w:pPr>
          </w:p>
        </w:tc>
      </w:tr>
      <w:tr w:rsidR="005E3C7C" w:rsidRPr="00416CA1" w14:paraId="79E85FC6"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1115B1" w14:textId="77777777" w:rsidR="005E3C7C" w:rsidRPr="00416CA1" w:rsidRDefault="005E3C7C" w:rsidP="00976732">
            <w:pPr>
              <w:textAlignment w:val="baseline"/>
              <w:rPr>
                <w:rFonts w:eastAsia="Times New Roman"/>
                <w:color w:val="2D2D2D"/>
              </w:rPr>
            </w:pPr>
            <w:r w:rsidRPr="00416CA1">
              <w:rPr>
                <w:rFonts w:eastAsia="Times New Roman"/>
                <w:color w:val="2D2D2D"/>
              </w:rPr>
              <w:t>4</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7A172B" w14:textId="77777777" w:rsidR="005E3C7C" w:rsidRPr="00416CA1" w:rsidRDefault="005E3C7C" w:rsidP="00976732">
            <w:pPr>
              <w:textAlignment w:val="baseline"/>
              <w:rPr>
                <w:rFonts w:eastAsia="Times New Roman"/>
                <w:color w:val="2D2D2D"/>
              </w:rPr>
            </w:pPr>
            <w:r w:rsidRPr="00416CA1">
              <w:rPr>
                <w:rFonts w:eastAsia="Times New Roman"/>
                <w:color w:val="2D2D2D"/>
              </w:rPr>
              <w:t>Лечение и обследование </w:t>
            </w:r>
            <w:r w:rsidRPr="00416CA1">
              <w:rPr>
                <w:rFonts w:eastAsia="Times New Roman"/>
                <w:color w:val="2D2D2D"/>
              </w:rPr>
              <w:br/>
              <w:t>стационарное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D7ADCE"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3381DD"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09E6CF" w14:textId="77777777" w:rsidR="005E3C7C" w:rsidRPr="00416CA1" w:rsidRDefault="005E3C7C" w:rsidP="00976732">
            <w:pPr>
              <w:rPr>
                <w:rFonts w:eastAsia="Times New Roman"/>
              </w:rPr>
            </w:pPr>
          </w:p>
        </w:tc>
      </w:tr>
      <w:tr w:rsidR="005E3C7C" w:rsidRPr="00416CA1" w14:paraId="7797CA40"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AF2132" w14:textId="77777777" w:rsidR="005E3C7C" w:rsidRPr="00416CA1" w:rsidRDefault="005E3C7C" w:rsidP="00976732">
            <w:pPr>
              <w:textAlignment w:val="baseline"/>
              <w:rPr>
                <w:rFonts w:eastAsia="Times New Roman"/>
                <w:color w:val="2D2D2D"/>
              </w:rPr>
            </w:pPr>
            <w:r w:rsidRPr="00416CA1">
              <w:rPr>
                <w:rFonts w:eastAsia="Times New Roman"/>
                <w:color w:val="2D2D2D"/>
              </w:rPr>
              <w:t>5</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995526" w14:textId="77777777" w:rsidR="005E3C7C" w:rsidRPr="00416CA1" w:rsidRDefault="005E3C7C" w:rsidP="00976732">
            <w:pPr>
              <w:textAlignment w:val="baseline"/>
              <w:rPr>
                <w:rFonts w:eastAsia="Times New Roman"/>
                <w:color w:val="2D2D2D"/>
              </w:rPr>
            </w:pPr>
            <w:r w:rsidRPr="00416CA1">
              <w:rPr>
                <w:rFonts w:eastAsia="Times New Roman"/>
                <w:color w:val="2D2D2D"/>
              </w:rPr>
              <w:t>Санаторно-курортное лечение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6498C6"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45DB71"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004D07" w14:textId="77777777" w:rsidR="005E3C7C" w:rsidRPr="00416CA1" w:rsidRDefault="005E3C7C" w:rsidP="00976732">
            <w:pPr>
              <w:rPr>
                <w:rFonts w:eastAsia="Times New Roman"/>
              </w:rPr>
            </w:pPr>
          </w:p>
        </w:tc>
      </w:tr>
      <w:tr w:rsidR="005E3C7C" w:rsidRPr="00416CA1" w14:paraId="2CC2A10B"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36E8BF" w14:textId="77777777" w:rsidR="005E3C7C" w:rsidRPr="00416CA1" w:rsidRDefault="005E3C7C" w:rsidP="00976732">
            <w:pPr>
              <w:textAlignment w:val="baseline"/>
              <w:rPr>
                <w:rFonts w:eastAsia="Times New Roman"/>
                <w:color w:val="2D2D2D"/>
              </w:rPr>
            </w:pPr>
            <w:r w:rsidRPr="00416CA1">
              <w:rPr>
                <w:rFonts w:eastAsia="Times New Roman"/>
                <w:color w:val="2D2D2D"/>
              </w:rPr>
              <w:t>6</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8BA5A6" w14:textId="77777777" w:rsidR="005E3C7C" w:rsidRPr="00416CA1" w:rsidRDefault="005E3C7C" w:rsidP="00976732">
            <w:pPr>
              <w:textAlignment w:val="baseline"/>
              <w:rPr>
                <w:rFonts w:eastAsia="Times New Roman"/>
                <w:color w:val="2D2D2D"/>
              </w:rPr>
            </w:pPr>
            <w:r w:rsidRPr="00416CA1">
              <w:rPr>
                <w:rFonts w:eastAsia="Times New Roman"/>
                <w:color w:val="2D2D2D"/>
              </w:rPr>
              <w:t>Диетпитание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5ECF55"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44DDCC"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FDC6DC" w14:textId="77777777" w:rsidR="005E3C7C" w:rsidRPr="00416CA1" w:rsidRDefault="005E3C7C" w:rsidP="00976732">
            <w:pPr>
              <w:rPr>
                <w:rFonts w:eastAsia="Times New Roman"/>
              </w:rPr>
            </w:pPr>
          </w:p>
        </w:tc>
      </w:tr>
      <w:tr w:rsidR="005E3C7C" w:rsidRPr="00416CA1" w14:paraId="2BB972F6"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A8E289" w14:textId="77777777" w:rsidR="005E3C7C" w:rsidRPr="00416CA1" w:rsidRDefault="005E3C7C" w:rsidP="00976732">
            <w:pPr>
              <w:textAlignment w:val="baseline"/>
              <w:rPr>
                <w:rFonts w:eastAsia="Times New Roman"/>
                <w:color w:val="2D2D2D"/>
              </w:rPr>
            </w:pPr>
            <w:r w:rsidRPr="00416CA1">
              <w:rPr>
                <w:rFonts w:eastAsia="Times New Roman"/>
                <w:color w:val="2D2D2D"/>
              </w:rPr>
              <w:t>7</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077CD0" w14:textId="77777777" w:rsidR="005E3C7C" w:rsidRPr="00416CA1" w:rsidRDefault="005E3C7C" w:rsidP="00976732">
            <w:pPr>
              <w:textAlignment w:val="baseline"/>
              <w:rPr>
                <w:rFonts w:eastAsia="Times New Roman"/>
                <w:color w:val="2D2D2D"/>
              </w:rPr>
            </w:pPr>
            <w:r w:rsidRPr="00416CA1">
              <w:rPr>
                <w:rFonts w:eastAsia="Times New Roman"/>
                <w:color w:val="2D2D2D"/>
              </w:rPr>
              <w:t>Взято на диспансерное наблюдение</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4BDF46"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C1649D"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3D88E4" w14:textId="77777777" w:rsidR="005E3C7C" w:rsidRPr="00416CA1" w:rsidRDefault="005E3C7C" w:rsidP="00976732">
            <w:pPr>
              <w:rPr>
                <w:rFonts w:eastAsia="Times New Roman"/>
              </w:rPr>
            </w:pPr>
          </w:p>
        </w:tc>
      </w:tr>
      <w:tr w:rsidR="005E3C7C" w:rsidRPr="00416CA1" w14:paraId="34DFA1EC"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7C22EF" w14:textId="77777777" w:rsidR="005E3C7C" w:rsidRPr="00416CA1" w:rsidRDefault="005E3C7C" w:rsidP="00976732">
            <w:pPr>
              <w:textAlignment w:val="baseline"/>
              <w:rPr>
                <w:rFonts w:eastAsia="Times New Roman"/>
                <w:color w:val="2D2D2D"/>
              </w:rPr>
            </w:pPr>
            <w:r w:rsidRPr="00416CA1">
              <w:rPr>
                <w:rFonts w:eastAsia="Times New Roman"/>
                <w:color w:val="2D2D2D"/>
              </w:rPr>
              <w:t>8</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54DCF4" w14:textId="77777777" w:rsidR="005E3C7C" w:rsidRPr="00416CA1" w:rsidRDefault="005E3C7C" w:rsidP="00976732">
            <w:pPr>
              <w:textAlignment w:val="baseline"/>
              <w:rPr>
                <w:rFonts w:eastAsia="Times New Roman"/>
                <w:color w:val="2D2D2D"/>
              </w:rPr>
            </w:pPr>
            <w:r w:rsidRPr="00416CA1">
              <w:rPr>
                <w:rFonts w:eastAsia="Times New Roman"/>
                <w:color w:val="2D2D2D"/>
              </w:rPr>
              <w:t>Направлено на медико-социальную </w:t>
            </w:r>
            <w:r w:rsidRPr="00416CA1">
              <w:rPr>
                <w:rFonts w:eastAsia="Times New Roman"/>
                <w:color w:val="2D2D2D"/>
              </w:rPr>
              <w:br/>
              <w:t>экспертизу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AD43F9"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157E4D"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9B1775" w14:textId="77777777" w:rsidR="005E3C7C" w:rsidRPr="00416CA1" w:rsidRDefault="005E3C7C" w:rsidP="00976732">
            <w:pPr>
              <w:rPr>
                <w:rFonts w:eastAsia="Times New Roman"/>
              </w:rPr>
            </w:pPr>
          </w:p>
        </w:tc>
      </w:tr>
      <w:tr w:rsidR="005E3C7C" w:rsidRPr="00416CA1" w14:paraId="650249D1"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5399FA" w14:textId="77777777" w:rsidR="005E3C7C" w:rsidRPr="00416CA1" w:rsidRDefault="005E3C7C" w:rsidP="00976732">
            <w:pPr>
              <w:textAlignment w:val="baseline"/>
              <w:rPr>
                <w:rFonts w:eastAsia="Times New Roman"/>
                <w:color w:val="2D2D2D"/>
              </w:rPr>
            </w:pPr>
            <w:r w:rsidRPr="00416CA1">
              <w:rPr>
                <w:rFonts w:eastAsia="Times New Roman"/>
                <w:color w:val="2D2D2D"/>
              </w:rPr>
              <w:t>9</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46CAFC" w14:textId="77777777" w:rsidR="005E3C7C" w:rsidRPr="00416CA1" w:rsidRDefault="005E3C7C" w:rsidP="00976732">
            <w:pPr>
              <w:textAlignment w:val="baseline"/>
              <w:rPr>
                <w:rFonts w:eastAsia="Times New Roman"/>
                <w:color w:val="2D2D2D"/>
              </w:rPr>
            </w:pPr>
            <w:r w:rsidRPr="00416CA1">
              <w:rPr>
                <w:rFonts w:eastAsia="Times New Roman"/>
                <w:color w:val="2D2D2D"/>
              </w:rPr>
              <w:t>Трудоустроено работников, </w:t>
            </w:r>
            <w:r w:rsidRPr="00416CA1">
              <w:rPr>
                <w:rFonts w:eastAsia="Times New Roman"/>
                <w:color w:val="2D2D2D"/>
              </w:rPr>
              <w:br/>
              <w:t>имеющих постоянные медицинские </w:t>
            </w:r>
            <w:r w:rsidRPr="00416CA1">
              <w:rPr>
                <w:rFonts w:eastAsia="Times New Roman"/>
                <w:color w:val="2D2D2D"/>
              </w:rPr>
              <w:br/>
              <w:t>противопоказания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E6041C"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38797D"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99B004" w14:textId="77777777" w:rsidR="005E3C7C" w:rsidRPr="00416CA1" w:rsidRDefault="005E3C7C" w:rsidP="00976732">
            <w:pPr>
              <w:rPr>
                <w:rFonts w:eastAsia="Times New Roman"/>
              </w:rPr>
            </w:pPr>
          </w:p>
        </w:tc>
      </w:tr>
      <w:tr w:rsidR="005E3C7C" w:rsidRPr="00416CA1" w14:paraId="5C23760E" w14:textId="77777777" w:rsidTr="00665C67">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D6B1E4" w14:textId="77777777" w:rsidR="005E3C7C" w:rsidRPr="00416CA1" w:rsidRDefault="005E3C7C" w:rsidP="00976732">
            <w:pPr>
              <w:textAlignment w:val="baseline"/>
              <w:rPr>
                <w:rFonts w:eastAsia="Times New Roman"/>
                <w:color w:val="2D2D2D"/>
              </w:rPr>
            </w:pPr>
            <w:r w:rsidRPr="00416CA1">
              <w:rPr>
                <w:rFonts w:eastAsia="Times New Roman"/>
                <w:color w:val="2D2D2D"/>
              </w:rPr>
              <w:t>10</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733EEE" w14:textId="77777777" w:rsidR="005E3C7C" w:rsidRPr="00416CA1" w:rsidRDefault="005E3C7C" w:rsidP="00976732">
            <w:pPr>
              <w:textAlignment w:val="baseline"/>
              <w:rPr>
                <w:rFonts w:eastAsia="Times New Roman"/>
                <w:color w:val="2D2D2D"/>
              </w:rPr>
            </w:pPr>
            <w:r w:rsidRPr="00416CA1">
              <w:rPr>
                <w:rFonts w:eastAsia="Times New Roman"/>
                <w:color w:val="2D2D2D"/>
              </w:rPr>
              <w:t>Выполнение санитарно- </w:t>
            </w:r>
            <w:r w:rsidRPr="00416CA1">
              <w:rPr>
                <w:rFonts w:eastAsia="Times New Roman"/>
                <w:color w:val="2D2D2D"/>
              </w:rPr>
              <w:br/>
              <w:t>профилактических мероприятий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423F20"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7C8278" w14:textId="77777777" w:rsidR="005E3C7C" w:rsidRPr="00416CA1" w:rsidRDefault="005E3C7C" w:rsidP="00976732">
            <w:pPr>
              <w:rPr>
                <w:rFonts w:eastAsia="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A61941" w14:textId="77777777" w:rsidR="005E3C7C" w:rsidRPr="00416CA1" w:rsidRDefault="005E3C7C" w:rsidP="00976732">
            <w:pPr>
              <w:rPr>
                <w:rFonts w:eastAsia="Times New Roman"/>
              </w:rPr>
            </w:pPr>
          </w:p>
        </w:tc>
      </w:tr>
    </w:tbl>
    <w:p w14:paraId="5774CDB4" w14:textId="77777777" w:rsidR="005E3C7C" w:rsidRPr="00416CA1" w:rsidRDefault="005E3C7C" w:rsidP="00976732">
      <w:pPr>
        <w:textAlignment w:val="baseline"/>
        <w:rPr>
          <w:rFonts w:eastAsia="Times New Roman"/>
          <w:color w:val="2D2D2D"/>
          <w:spacing w:val="2"/>
        </w:rPr>
      </w:pPr>
      <w:r w:rsidRPr="00416CA1">
        <w:rPr>
          <w:rFonts w:eastAsia="Times New Roman"/>
          <w:color w:val="2D2D2D"/>
          <w:spacing w:val="2"/>
        </w:rPr>
        <w:br/>
        <w:t>17. Рекомендации работодателю по реализации комплекса оздоровительных мероприятий:</w:t>
      </w:r>
    </w:p>
    <w:p w14:paraId="370456CC" w14:textId="77777777" w:rsidR="005E3C7C" w:rsidRPr="00416CA1" w:rsidRDefault="005E3C7C" w:rsidP="00976732">
      <w:pPr>
        <w:textAlignment w:val="baseline"/>
        <w:rPr>
          <w:rFonts w:eastAsia="Times New Roman"/>
          <w:color w:val="2D2D2D"/>
          <w:spacing w:val="2"/>
        </w:rPr>
      </w:pPr>
    </w:p>
    <w:tbl>
      <w:tblPr>
        <w:tblW w:w="0" w:type="auto"/>
        <w:tblCellMar>
          <w:left w:w="0" w:type="dxa"/>
          <w:right w:w="0" w:type="dxa"/>
        </w:tblCellMar>
        <w:tblLook w:val="04A0" w:firstRow="1" w:lastRow="0" w:firstColumn="1" w:lastColumn="0" w:noHBand="0" w:noVBand="1"/>
      </w:tblPr>
      <w:tblGrid>
        <w:gridCol w:w="737"/>
        <w:gridCol w:w="5510"/>
        <w:gridCol w:w="3674"/>
      </w:tblGrid>
      <w:tr w:rsidR="005E3C7C" w:rsidRPr="00416CA1" w14:paraId="18F8E6F9" w14:textId="77777777" w:rsidTr="00665C67">
        <w:trPr>
          <w:trHeight w:val="15"/>
        </w:trPr>
        <w:tc>
          <w:tcPr>
            <w:tcW w:w="737" w:type="dxa"/>
            <w:hideMark/>
          </w:tcPr>
          <w:p w14:paraId="3C8292DF" w14:textId="77777777" w:rsidR="005E3C7C" w:rsidRPr="00416CA1" w:rsidRDefault="005E3C7C" w:rsidP="00976732">
            <w:pPr>
              <w:rPr>
                <w:rFonts w:eastAsia="Times New Roman"/>
              </w:rPr>
            </w:pPr>
          </w:p>
        </w:tc>
        <w:tc>
          <w:tcPr>
            <w:tcW w:w="5510" w:type="dxa"/>
            <w:hideMark/>
          </w:tcPr>
          <w:p w14:paraId="784948C7" w14:textId="77777777" w:rsidR="005E3C7C" w:rsidRPr="00416CA1" w:rsidRDefault="005E3C7C" w:rsidP="00976732">
            <w:pPr>
              <w:rPr>
                <w:rFonts w:eastAsia="Times New Roman"/>
              </w:rPr>
            </w:pPr>
          </w:p>
        </w:tc>
        <w:tc>
          <w:tcPr>
            <w:tcW w:w="3674" w:type="dxa"/>
            <w:hideMark/>
          </w:tcPr>
          <w:p w14:paraId="2E79FD58" w14:textId="77777777" w:rsidR="005E3C7C" w:rsidRPr="00416CA1" w:rsidRDefault="005E3C7C" w:rsidP="00976732">
            <w:pPr>
              <w:rPr>
                <w:rFonts w:eastAsia="Times New Roman"/>
              </w:rPr>
            </w:pPr>
          </w:p>
        </w:tc>
      </w:tr>
      <w:tr w:rsidR="005E3C7C" w:rsidRPr="00416CA1" w14:paraId="3F5EE665"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C1954F" w14:textId="77777777" w:rsidR="005E3C7C" w:rsidRPr="00416CA1" w:rsidRDefault="005E3C7C" w:rsidP="00976732">
            <w:pPr>
              <w:textAlignment w:val="baseline"/>
              <w:rPr>
                <w:rFonts w:eastAsia="Times New Roman"/>
                <w:color w:val="2D2D2D"/>
              </w:rPr>
            </w:pPr>
            <w:r w:rsidRPr="00416CA1">
              <w:rPr>
                <w:rFonts w:eastAsia="Times New Roman"/>
                <w:color w:val="2D2D2D"/>
              </w:rPr>
              <w:t>№ </w:t>
            </w:r>
            <w:r w:rsidRPr="00416CA1">
              <w:rPr>
                <w:rFonts w:eastAsia="Times New Roman"/>
                <w:color w:val="2D2D2D"/>
              </w:rPr>
              <w:br/>
            </w:r>
            <w:r w:rsidRPr="00416CA1">
              <w:rPr>
                <w:rFonts w:eastAsia="Times New Roman"/>
                <w:color w:val="2D2D2D"/>
              </w:rPr>
              <w:lastRenderedPageBreak/>
              <w:t>п/п</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89A9AD" w14:textId="77777777" w:rsidR="005E3C7C" w:rsidRPr="00416CA1" w:rsidRDefault="005E3C7C" w:rsidP="00976732">
            <w:pPr>
              <w:textAlignment w:val="baseline"/>
              <w:rPr>
                <w:rFonts w:eastAsia="Times New Roman"/>
                <w:color w:val="2D2D2D"/>
              </w:rPr>
            </w:pPr>
            <w:r w:rsidRPr="00416CA1">
              <w:rPr>
                <w:rFonts w:eastAsia="Times New Roman"/>
                <w:color w:val="2D2D2D"/>
              </w:rPr>
              <w:lastRenderedPageBreak/>
              <w:t>Санитарно-профилактические мероприятия</w:t>
            </w: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3F319C" w14:textId="77777777" w:rsidR="005E3C7C" w:rsidRPr="00416CA1" w:rsidRDefault="005E3C7C" w:rsidP="00976732">
            <w:pPr>
              <w:textAlignment w:val="baseline"/>
              <w:rPr>
                <w:rFonts w:eastAsia="Times New Roman"/>
                <w:color w:val="2D2D2D"/>
              </w:rPr>
            </w:pPr>
            <w:r w:rsidRPr="00416CA1">
              <w:rPr>
                <w:rFonts w:eastAsia="Times New Roman"/>
                <w:color w:val="2D2D2D"/>
              </w:rPr>
              <w:t>Срок исполнения </w:t>
            </w:r>
          </w:p>
        </w:tc>
      </w:tr>
      <w:tr w:rsidR="005E3C7C" w:rsidRPr="00416CA1" w14:paraId="211B4C8E"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B9776D" w14:textId="77777777" w:rsidR="005E3C7C" w:rsidRPr="00416CA1" w:rsidRDefault="005E3C7C" w:rsidP="00976732">
            <w:pPr>
              <w:textAlignment w:val="baseline"/>
              <w:rPr>
                <w:rFonts w:eastAsia="Times New Roman"/>
                <w:color w:val="2D2D2D"/>
              </w:rPr>
            </w:pPr>
            <w:r w:rsidRPr="00416CA1">
              <w:rPr>
                <w:rFonts w:eastAsia="Times New Roman"/>
                <w:color w:val="2D2D2D"/>
              </w:rPr>
              <w:t>1</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7560F" w14:textId="77777777" w:rsidR="005E3C7C" w:rsidRPr="00416CA1" w:rsidRDefault="005E3C7C" w:rsidP="00976732">
            <w:pPr>
              <w:rPr>
                <w:rFonts w:eastAsia="Times New Roman"/>
              </w:rPr>
            </w:pP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1D3F88" w14:textId="77777777" w:rsidR="005E3C7C" w:rsidRPr="00416CA1" w:rsidRDefault="005E3C7C" w:rsidP="00976732">
            <w:pPr>
              <w:rPr>
                <w:rFonts w:eastAsia="Times New Roman"/>
              </w:rPr>
            </w:pPr>
          </w:p>
        </w:tc>
      </w:tr>
      <w:tr w:rsidR="005E3C7C" w:rsidRPr="00416CA1" w14:paraId="6397935F"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5498B6" w14:textId="77777777" w:rsidR="005E3C7C" w:rsidRPr="00416CA1" w:rsidRDefault="005E3C7C" w:rsidP="00976732">
            <w:pPr>
              <w:textAlignment w:val="baseline"/>
              <w:rPr>
                <w:rFonts w:eastAsia="Times New Roman"/>
                <w:color w:val="2D2D2D"/>
              </w:rPr>
            </w:pPr>
            <w:r w:rsidRPr="00416CA1">
              <w:rPr>
                <w:rFonts w:eastAsia="Times New Roman"/>
                <w:color w:val="2D2D2D"/>
              </w:rPr>
              <w:t>2</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734FA3" w14:textId="77777777" w:rsidR="005E3C7C" w:rsidRPr="00416CA1" w:rsidRDefault="005E3C7C" w:rsidP="00976732">
            <w:pPr>
              <w:rPr>
                <w:rFonts w:eastAsia="Times New Roman"/>
              </w:rPr>
            </w:pP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C31207" w14:textId="77777777" w:rsidR="005E3C7C" w:rsidRPr="00416CA1" w:rsidRDefault="005E3C7C" w:rsidP="00976732">
            <w:pPr>
              <w:rPr>
                <w:rFonts w:eastAsia="Times New Roman"/>
              </w:rPr>
            </w:pPr>
          </w:p>
        </w:tc>
      </w:tr>
      <w:tr w:rsidR="005E3C7C" w:rsidRPr="00416CA1" w14:paraId="686FFE6E"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FD9507" w14:textId="77777777" w:rsidR="005E3C7C" w:rsidRPr="00416CA1" w:rsidRDefault="005E3C7C" w:rsidP="00976732">
            <w:pPr>
              <w:textAlignment w:val="baseline"/>
              <w:rPr>
                <w:rFonts w:eastAsia="Times New Roman"/>
                <w:color w:val="2D2D2D"/>
              </w:rPr>
            </w:pPr>
            <w:r w:rsidRPr="00416CA1">
              <w:rPr>
                <w:rFonts w:eastAsia="Times New Roman"/>
                <w:color w:val="2D2D2D"/>
              </w:rPr>
              <w:t>3</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4B0E80" w14:textId="77777777" w:rsidR="005E3C7C" w:rsidRPr="00416CA1" w:rsidRDefault="005E3C7C" w:rsidP="00976732">
            <w:pPr>
              <w:rPr>
                <w:rFonts w:eastAsia="Times New Roman"/>
              </w:rPr>
            </w:pP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781FFD" w14:textId="77777777" w:rsidR="005E3C7C" w:rsidRPr="00416CA1" w:rsidRDefault="005E3C7C" w:rsidP="00976732">
            <w:pPr>
              <w:rPr>
                <w:rFonts w:eastAsia="Times New Roman"/>
              </w:rPr>
            </w:pPr>
          </w:p>
        </w:tc>
      </w:tr>
      <w:tr w:rsidR="005E3C7C" w:rsidRPr="00416CA1" w14:paraId="4EC3AF7D" w14:textId="77777777" w:rsidTr="00665C67">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80B3C7" w14:textId="77777777" w:rsidR="005E3C7C" w:rsidRPr="00416CA1" w:rsidRDefault="005E3C7C" w:rsidP="00976732">
            <w:pPr>
              <w:textAlignment w:val="baseline"/>
              <w:rPr>
                <w:rFonts w:eastAsia="Times New Roman"/>
                <w:color w:val="2D2D2D"/>
              </w:rPr>
            </w:pPr>
            <w:r w:rsidRPr="00416CA1">
              <w:rPr>
                <w:rFonts w:eastAsia="Times New Roman"/>
                <w:color w:val="2D2D2D"/>
              </w:rPr>
              <w:t>4</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7DAFC4" w14:textId="77777777" w:rsidR="005E3C7C" w:rsidRPr="00416CA1" w:rsidRDefault="005E3C7C" w:rsidP="00976732">
            <w:pPr>
              <w:rPr>
                <w:rFonts w:eastAsia="Times New Roman"/>
              </w:rPr>
            </w:pP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CC96D9" w14:textId="77777777" w:rsidR="005E3C7C" w:rsidRPr="00416CA1" w:rsidRDefault="005E3C7C" w:rsidP="00976732">
            <w:pPr>
              <w:rPr>
                <w:rFonts w:eastAsia="Times New Roman"/>
              </w:rPr>
            </w:pPr>
          </w:p>
        </w:tc>
      </w:tr>
    </w:tbl>
    <w:p w14:paraId="44303224" w14:textId="77777777" w:rsidR="005E3C7C" w:rsidRPr="00416CA1" w:rsidRDefault="005E3C7C" w:rsidP="00976732"/>
    <w:p w14:paraId="08005FDB" w14:textId="77777777" w:rsidR="005E3C7C" w:rsidRPr="00416CA1" w:rsidRDefault="005E3C7C" w:rsidP="00976732">
      <w:r w:rsidRPr="00416CA1">
        <w:t>Председатель</w:t>
      </w:r>
    </w:p>
    <w:p w14:paraId="116A00B2" w14:textId="77777777" w:rsidR="005E3C7C" w:rsidRPr="00416CA1" w:rsidRDefault="005E3C7C" w:rsidP="00976732">
      <w:r w:rsidRPr="00416CA1">
        <w:t xml:space="preserve">врачебной </w:t>
      </w:r>
      <w:proofErr w:type="gramStart"/>
      <w:r w:rsidRPr="00416CA1">
        <w:t>комиссии:_</w:t>
      </w:r>
      <w:proofErr w:type="gramEnd"/>
      <w:r w:rsidRPr="00416CA1">
        <w:t>____________________________ ___________                  М.П.</w:t>
      </w:r>
    </w:p>
    <w:p w14:paraId="2AA95F9E" w14:textId="77777777" w:rsidR="005E3C7C" w:rsidRPr="00416CA1" w:rsidRDefault="005E3C7C" w:rsidP="00976732">
      <w:r w:rsidRPr="00416CA1">
        <w:t xml:space="preserve">                                              (Ф.И.О., </w:t>
      </w:r>
      <w:proofErr w:type="gramStart"/>
      <w:r w:rsidRPr="00416CA1">
        <w:t>должность)   </w:t>
      </w:r>
      <w:proofErr w:type="gramEnd"/>
      <w:r w:rsidRPr="00416CA1">
        <w:t>              (подпись)</w:t>
      </w:r>
    </w:p>
    <w:p w14:paraId="3EC5F7A8" w14:textId="77777777" w:rsidR="005E3C7C" w:rsidRPr="00416CA1" w:rsidRDefault="005E3C7C" w:rsidP="00976732">
      <w:r w:rsidRPr="00416CA1">
        <w:t> </w:t>
      </w:r>
    </w:p>
    <w:p w14:paraId="4BBAB7E8" w14:textId="77777777" w:rsidR="005E3C7C" w:rsidRPr="00416CA1" w:rsidRDefault="005E3C7C" w:rsidP="00976732">
      <w:r w:rsidRPr="00416CA1">
        <w:t> С заключительным актом ознакомлен: _________________</w:t>
      </w:r>
      <w:proofErr w:type="gramStart"/>
      <w:r w:rsidRPr="00416CA1">
        <w:t>_  _</w:t>
      </w:r>
      <w:proofErr w:type="gramEnd"/>
      <w:r w:rsidRPr="00416CA1">
        <w:t>_______________</w:t>
      </w:r>
    </w:p>
    <w:p w14:paraId="552E0AE2" w14:textId="77777777" w:rsidR="005E3C7C" w:rsidRPr="00416CA1" w:rsidRDefault="005E3C7C" w:rsidP="00976732">
      <w:r w:rsidRPr="00416CA1">
        <w:t xml:space="preserve">                                                                 (Ф.И.О., </w:t>
      </w:r>
      <w:proofErr w:type="gramStart"/>
      <w:r w:rsidRPr="00416CA1">
        <w:t>должность)   </w:t>
      </w:r>
      <w:proofErr w:type="gramEnd"/>
      <w:r w:rsidRPr="00416CA1">
        <w:t>      (подпись)</w:t>
      </w:r>
    </w:p>
    <w:p w14:paraId="62646481" w14:textId="77777777" w:rsidR="005E3C7C" w:rsidRPr="00416CA1" w:rsidRDefault="005E3C7C" w:rsidP="00976732"/>
    <w:p w14:paraId="407091FD" w14:textId="77777777" w:rsidR="005E3C7C" w:rsidRPr="00416CA1" w:rsidRDefault="005E3C7C" w:rsidP="00976732">
      <w:r w:rsidRPr="00416CA1">
        <w:t> Руководитель организации (предприятия) ______________________                __________</w:t>
      </w:r>
    </w:p>
    <w:p w14:paraId="399D6AAE" w14:textId="77777777" w:rsidR="005E3C7C" w:rsidRPr="00416CA1" w:rsidRDefault="005E3C7C" w:rsidP="00976732">
      <w:r w:rsidRPr="00416CA1">
        <w:t>                                                                                       (Ф.И.О.)                                  (подпись)</w:t>
      </w:r>
    </w:p>
    <w:p w14:paraId="671271E5" w14:textId="77777777" w:rsidR="005E3C7C" w:rsidRPr="00416CA1" w:rsidRDefault="005E3C7C" w:rsidP="00976732">
      <w:r w:rsidRPr="00416CA1">
        <w:t> </w:t>
      </w:r>
    </w:p>
    <w:p w14:paraId="49A8527B" w14:textId="77777777" w:rsidR="005E3C7C" w:rsidRPr="00416CA1" w:rsidRDefault="005E3C7C" w:rsidP="00976732">
      <w:r w:rsidRPr="00416CA1">
        <w:t>М.П.                                                                   «____</w:t>
      </w:r>
      <w:proofErr w:type="gramStart"/>
      <w:r w:rsidRPr="00416CA1">
        <w:t>_»_</w:t>
      </w:r>
      <w:proofErr w:type="gramEnd"/>
      <w:r w:rsidRPr="00416CA1">
        <w:t>_______________20_____г.</w:t>
      </w:r>
    </w:p>
    <w:p w14:paraId="59710EED" w14:textId="77777777" w:rsidR="005E3C7C" w:rsidRPr="00416CA1" w:rsidRDefault="005E3C7C" w:rsidP="00976732">
      <w:pPr>
        <w:contextualSpacing/>
        <w:jc w:val="both"/>
        <w:rPr>
          <w:rFonts w:eastAsia="Times New Roman"/>
          <w:b/>
        </w:rPr>
      </w:pPr>
    </w:p>
    <w:p w14:paraId="6156768F" w14:textId="77777777" w:rsidR="00AA1697" w:rsidRPr="00416CA1" w:rsidRDefault="00AA1697" w:rsidP="00976732">
      <w:pPr>
        <w:contextualSpacing/>
        <w:jc w:val="both"/>
      </w:pPr>
    </w:p>
    <w:p w14:paraId="4D0F2B55" w14:textId="77777777" w:rsidR="005E3C7C" w:rsidRPr="00416CA1" w:rsidRDefault="005E3C7C" w:rsidP="00976732">
      <w:pPr>
        <w:contextualSpacing/>
        <w:jc w:val="center"/>
        <w:rPr>
          <w:b/>
          <w:bCs/>
          <w:color w:val="000000"/>
        </w:rPr>
      </w:pPr>
      <w:r w:rsidRPr="00416CA1">
        <w:rPr>
          <w:b/>
          <w:bCs/>
          <w:color w:val="000000"/>
        </w:rPr>
        <w:t xml:space="preserve">ФОРМА СОГЛАСОВАНА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1"/>
        <w:gridCol w:w="5169"/>
      </w:tblGrid>
      <w:tr w:rsidR="005E3C7C" w:rsidRPr="00416CA1" w14:paraId="170D2911" w14:textId="77777777" w:rsidTr="00152BD3">
        <w:trPr>
          <w:tblCellSpacing w:w="15" w:type="dxa"/>
        </w:trPr>
        <w:tc>
          <w:tcPr>
            <w:tcW w:w="2421" w:type="pct"/>
            <w:hideMark/>
          </w:tcPr>
          <w:p w14:paraId="09AFF663" w14:textId="77777777" w:rsidR="005E3C7C" w:rsidRPr="00416CA1" w:rsidRDefault="005E3C7C" w:rsidP="00976732">
            <w:pPr>
              <w:contextualSpacing/>
              <w:rPr>
                <w:b/>
                <w:bCs/>
                <w:color w:val="000000"/>
              </w:rPr>
            </w:pPr>
            <w:r w:rsidRPr="00416CA1">
              <w:rPr>
                <w:b/>
                <w:bCs/>
                <w:color w:val="000000"/>
              </w:rPr>
              <w:t>Заказчик:</w:t>
            </w:r>
          </w:p>
          <w:p w14:paraId="3E8BF78D" w14:textId="77777777" w:rsidR="005E3C7C" w:rsidRPr="00416CA1" w:rsidRDefault="005E3C7C" w:rsidP="00976732">
            <w:pPr>
              <w:contextualSpacing/>
              <w:rPr>
                <w:b/>
                <w:bCs/>
                <w:color w:val="000000"/>
              </w:rPr>
            </w:pPr>
            <w:r w:rsidRPr="00416CA1">
              <w:rPr>
                <w:b/>
                <w:bCs/>
                <w:color w:val="000000"/>
              </w:rPr>
              <w:t>АО «Сочи-Парк»</w:t>
            </w:r>
            <w:r w:rsidRPr="00416CA1">
              <w:rPr>
                <w:b/>
                <w:bCs/>
                <w:color w:val="000000"/>
              </w:rPr>
              <w:br/>
              <w:t>Генеральный директор</w:t>
            </w:r>
          </w:p>
          <w:p w14:paraId="1AA4AFEC" w14:textId="77777777" w:rsidR="005E3C7C" w:rsidRPr="00416CA1" w:rsidRDefault="005E3C7C" w:rsidP="00976732">
            <w:pPr>
              <w:contextualSpacing/>
              <w:jc w:val="center"/>
              <w:rPr>
                <w:b/>
                <w:bCs/>
                <w:color w:val="000000"/>
              </w:rPr>
            </w:pPr>
          </w:p>
          <w:p w14:paraId="3AFDA017" w14:textId="77777777" w:rsidR="005E3C7C" w:rsidRPr="00416CA1" w:rsidRDefault="005E3C7C" w:rsidP="00976732">
            <w:pPr>
              <w:contextualSpacing/>
              <w:rPr>
                <w:b/>
                <w:bCs/>
              </w:rPr>
            </w:pPr>
            <w:r w:rsidRPr="00416CA1">
              <w:rPr>
                <w:b/>
                <w:bCs/>
                <w:color w:val="000000"/>
              </w:rPr>
              <w:t>___________________ /Л.А. Кузнецова/ </w:t>
            </w:r>
            <w:r w:rsidRPr="00416CA1">
              <w:rPr>
                <w:b/>
                <w:bCs/>
                <w:color w:val="000000"/>
              </w:rPr>
              <w:br/>
            </w:r>
            <w:proofErr w:type="spellStart"/>
            <w:r w:rsidRPr="00416CA1">
              <w:rPr>
                <w:b/>
                <w:bCs/>
              </w:rPr>
              <w:t>м.п</w:t>
            </w:r>
            <w:proofErr w:type="spellEnd"/>
            <w:r w:rsidRPr="00416CA1">
              <w:rPr>
                <w:b/>
                <w:bCs/>
              </w:rPr>
              <w:t xml:space="preserve">.                  </w:t>
            </w:r>
          </w:p>
        </w:tc>
        <w:tc>
          <w:tcPr>
            <w:tcW w:w="2534" w:type="pct"/>
            <w:hideMark/>
          </w:tcPr>
          <w:p w14:paraId="2EF36467" w14:textId="77777777" w:rsidR="005E3C7C" w:rsidRPr="00416CA1" w:rsidRDefault="005E3C7C" w:rsidP="00976732">
            <w:pPr>
              <w:contextualSpacing/>
              <w:rPr>
                <w:b/>
                <w:bCs/>
                <w:color w:val="000000"/>
              </w:rPr>
            </w:pPr>
            <w:r w:rsidRPr="00416CA1">
              <w:rPr>
                <w:b/>
                <w:bCs/>
                <w:color w:val="000000"/>
              </w:rPr>
              <w:t>Исполнитель:</w:t>
            </w:r>
          </w:p>
          <w:p w14:paraId="4A5F9949" w14:textId="77777777" w:rsidR="005E3C7C" w:rsidRPr="00416CA1" w:rsidRDefault="005E3C7C" w:rsidP="00976732">
            <w:pPr>
              <w:contextualSpacing/>
              <w:rPr>
                <w:rFonts w:eastAsia="Times New Roman"/>
                <w:b/>
              </w:rPr>
            </w:pPr>
          </w:p>
          <w:p w14:paraId="50886581" w14:textId="77777777" w:rsidR="005E3C7C" w:rsidRPr="00416CA1" w:rsidRDefault="005E3C7C" w:rsidP="00976732">
            <w:pPr>
              <w:contextualSpacing/>
              <w:rPr>
                <w:rFonts w:eastAsia="Times New Roman"/>
                <w:b/>
              </w:rPr>
            </w:pPr>
          </w:p>
          <w:p w14:paraId="1BAAD37E" w14:textId="77777777" w:rsidR="005E3C7C" w:rsidRPr="00416CA1" w:rsidRDefault="005E3C7C" w:rsidP="00976732">
            <w:pPr>
              <w:contextualSpacing/>
              <w:rPr>
                <w:rFonts w:eastAsia="Times New Roman"/>
                <w:b/>
              </w:rPr>
            </w:pPr>
            <w:r w:rsidRPr="00416CA1">
              <w:rPr>
                <w:rFonts w:eastAsia="Times New Roman"/>
                <w:b/>
              </w:rPr>
              <w:t xml:space="preserve">        </w:t>
            </w:r>
          </w:p>
          <w:p w14:paraId="03804326" w14:textId="77777777" w:rsidR="005E3C7C" w:rsidRPr="00416CA1" w:rsidRDefault="005E3C7C" w:rsidP="00976732">
            <w:pPr>
              <w:contextualSpacing/>
              <w:rPr>
                <w:rFonts w:eastAsia="Times New Roman"/>
                <w:b/>
              </w:rPr>
            </w:pPr>
            <w:r w:rsidRPr="00416CA1">
              <w:rPr>
                <w:rFonts w:eastAsia="Times New Roman"/>
                <w:b/>
              </w:rPr>
              <w:t>______________________/________/</w:t>
            </w:r>
          </w:p>
          <w:p w14:paraId="6A9CA906" w14:textId="77777777" w:rsidR="005E3C7C" w:rsidRPr="00416CA1" w:rsidRDefault="005E3C7C" w:rsidP="00976732">
            <w:pPr>
              <w:contextualSpacing/>
              <w:rPr>
                <w:b/>
                <w:bCs/>
                <w:color w:val="000000"/>
              </w:rPr>
            </w:pPr>
            <w:proofErr w:type="spellStart"/>
            <w:r w:rsidRPr="00416CA1">
              <w:rPr>
                <w:rFonts w:eastAsia="Times New Roman"/>
                <w:b/>
              </w:rPr>
              <w:t>м.п</w:t>
            </w:r>
            <w:proofErr w:type="spellEnd"/>
            <w:r w:rsidRPr="00416CA1">
              <w:rPr>
                <w:rFonts w:eastAsia="Times New Roman"/>
                <w:b/>
              </w:rPr>
              <w:t xml:space="preserve">.                 </w:t>
            </w:r>
          </w:p>
        </w:tc>
      </w:tr>
    </w:tbl>
    <w:p w14:paraId="6EED3B81" w14:textId="77777777" w:rsidR="00AA1697" w:rsidRPr="00416CA1" w:rsidRDefault="00AA1697" w:rsidP="00976732">
      <w:pPr>
        <w:widowControl/>
        <w:autoSpaceDE/>
        <w:autoSpaceDN/>
        <w:adjustRightInd/>
        <w:jc w:val="right"/>
        <w:rPr>
          <w:rFonts w:eastAsia="Times New Roman"/>
          <w:b/>
        </w:rPr>
      </w:pPr>
    </w:p>
    <w:p w14:paraId="1E10A4E6" w14:textId="77777777" w:rsidR="00AA1697" w:rsidRPr="00416CA1" w:rsidRDefault="00AA1697" w:rsidP="00976732">
      <w:pPr>
        <w:widowControl/>
        <w:autoSpaceDE/>
        <w:autoSpaceDN/>
        <w:adjustRightInd/>
        <w:jc w:val="right"/>
        <w:rPr>
          <w:rFonts w:eastAsia="Times New Roman"/>
          <w:b/>
        </w:rPr>
      </w:pPr>
    </w:p>
    <w:p w14:paraId="7F92C7B8" w14:textId="77777777" w:rsidR="00AA1697" w:rsidRPr="00416CA1" w:rsidRDefault="00AA1697" w:rsidP="00976732">
      <w:pPr>
        <w:widowControl/>
        <w:autoSpaceDE/>
        <w:autoSpaceDN/>
        <w:adjustRightInd/>
        <w:jc w:val="right"/>
        <w:rPr>
          <w:rFonts w:eastAsia="Times New Roman"/>
          <w:b/>
        </w:rPr>
      </w:pPr>
    </w:p>
    <w:p w14:paraId="3D04D894" w14:textId="77777777" w:rsidR="00AA1697" w:rsidRPr="00416CA1" w:rsidRDefault="00AA1697" w:rsidP="00976732">
      <w:pPr>
        <w:widowControl/>
        <w:autoSpaceDE/>
        <w:autoSpaceDN/>
        <w:adjustRightInd/>
        <w:jc w:val="right"/>
        <w:rPr>
          <w:rFonts w:eastAsia="Times New Roman"/>
          <w:b/>
        </w:rPr>
      </w:pPr>
    </w:p>
    <w:p w14:paraId="7DF56D9E" w14:textId="77777777" w:rsidR="00AA1697" w:rsidRPr="00416CA1" w:rsidRDefault="00AA1697" w:rsidP="00976732">
      <w:pPr>
        <w:widowControl/>
        <w:autoSpaceDE/>
        <w:autoSpaceDN/>
        <w:adjustRightInd/>
        <w:jc w:val="right"/>
        <w:rPr>
          <w:rFonts w:eastAsia="Times New Roman"/>
          <w:b/>
        </w:rPr>
      </w:pPr>
    </w:p>
    <w:p w14:paraId="4B7B4E05" w14:textId="77777777" w:rsidR="00AA1697" w:rsidRPr="00416CA1" w:rsidRDefault="00AA1697" w:rsidP="00976732">
      <w:pPr>
        <w:widowControl/>
        <w:autoSpaceDE/>
        <w:autoSpaceDN/>
        <w:adjustRightInd/>
        <w:jc w:val="right"/>
        <w:rPr>
          <w:rFonts w:eastAsia="Times New Roman"/>
          <w:b/>
        </w:rPr>
      </w:pPr>
    </w:p>
    <w:p w14:paraId="546CE6F6" w14:textId="77777777" w:rsidR="00AA1697" w:rsidRPr="00416CA1" w:rsidRDefault="00AA1697" w:rsidP="00976732">
      <w:pPr>
        <w:widowControl/>
        <w:autoSpaceDE/>
        <w:autoSpaceDN/>
        <w:adjustRightInd/>
        <w:jc w:val="right"/>
        <w:rPr>
          <w:rFonts w:eastAsia="Times New Roman"/>
          <w:b/>
        </w:rPr>
      </w:pPr>
    </w:p>
    <w:p w14:paraId="70E560B4" w14:textId="77777777" w:rsidR="00AA1697" w:rsidRPr="00416CA1" w:rsidRDefault="00AA1697" w:rsidP="00976732">
      <w:pPr>
        <w:widowControl/>
        <w:autoSpaceDE/>
        <w:autoSpaceDN/>
        <w:adjustRightInd/>
        <w:jc w:val="right"/>
        <w:rPr>
          <w:rFonts w:eastAsia="Times New Roman"/>
          <w:b/>
        </w:rPr>
      </w:pPr>
    </w:p>
    <w:p w14:paraId="2ABBC477" w14:textId="77777777" w:rsidR="00AA1697" w:rsidRPr="00416CA1" w:rsidRDefault="00AA1697" w:rsidP="00976732">
      <w:pPr>
        <w:widowControl/>
        <w:autoSpaceDE/>
        <w:autoSpaceDN/>
        <w:adjustRightInd/>
        <w:jc w:val="right"/>
        <w:rPr>
          <w:rFonts w:eastAsia="Times New Roman"/>
          <w:b/>
        </w:rPr>
      </w:pPr>
    </w:p>
    <w:p w14:paraId="006CD271" w14:textId="77777777" w:rsidR="00AA1697" w:rsidRPr="00416CA1" w:rsidRDefault="00AA1697" w:rsidP="00976732">
      <w:pPr>
        <w:widowControl/>
        <w:autoSpaceDE/>
        <w:autoSpaceDN/>
        <w:adjustRightInd/>
        <w:jc w:val="right"/>
        <w:rPr>
          <w:rFonts w:eastAsia="Times New Roman"/>
          <w:b/>
        </w:rPr>
      </w:pPr>
    </w:p>
    <w:p w14:paraId="69D1D7EB" w14:textId="77777777" w:rsidR="00AA1697" w:rsidRPr="00416CA1" w:rsidRDefault="00AA1697" w:rsidP="00976732">
      <w:pPr>
        <w:widowControl/>
        <w:autoSpaceDE/>
        <w:autoSpaceDN/>
        <w:adjustRightInd/>
        <w:jc w:val="right"/>
        <w:rPr>
          <w:rFonts w:eastAsia="Times New Roman"/>
          <w:b/>
        </w:rPr>
      </w:pPr>
    </w:p>
    <w:p w14:paraId="32554C48" w14:textId="77777777" w:rsidR="00AA1697" w:rsidRPr="00416CA1" w:rsidRDefault="00AA1697" w:rsidP="00976732">
      <w:pPr>
        <w:widowControl/>
        <w:autoSpaceDE/>
        <w:autoSpaceDN/>
        <w:adjustRightInd/>
        <w:jc w:val="right"/>
        <w:rPr>
          <w:rFonts w:eastAsia="Times New Roman"/>
          <w:b/>
        </w:rPr>
      </w:pPr>
    </w:p>
    <w:p w14:paraId="0D5C3968" w14:textId="77777777" w:rsidR="00AA1697" w:rsidRPr="00416CA1" w:rsidRDefault="00AA1697" w:rsidP="00976732">
      <w:pPr>
        <w:widowControl/>
        <w:autoSpaceDE/>
        <w:autoSpaceDN/>
        <w:adjustRightInd/>
        <w:jc w:val="right"/>
        <w:rPr>
          <w:rFonts w:eastAsia="Times New Roman"/>
          <w:b/>
        </w:rPr>
      </w:pPr>
    </w:p>
    <w:p w14:paraId="2612F6B1" w14:textId="77777777" w:rsidR="00AA1697" w:rsidRPr="00416CA1" w:rsidRDefault="00AA1697" w:rsidP="00976732">
      <w:pPr>
        <w:widowControl/>
        <w:autoSpaceDE/>
        <w:autoSpaceDN/>
        <w:adjustRightInd/>
        <w:jc w:val="right"/>
        <w:rPr>
          <w:rFonts w:eastAsia="Times New Roman"/>
          <w:b/>
        </w:rPr>
      </w:pPr>
    </w:p>
    <w:p w14:paraId="408EA8B6" w14:textId="77777777" w:rsidR="00AA1697" w:rsidRPr="00416CA1" w:rsidRDefault="00AA1697" w:rsidP="00976732">
      <w:pPr>
        <w:widowControl/>
        <w:autoSpaceDE/>
        <w:autoSpaceDN/>
        <w:adjustRightInd/>
        <w:jc w:val="right"/>
        <w:rPr>
          <w:rFonts w:eastAsia="Times New Roman"/>
          <w:b/>
        </w:rPr>
      </w:pPr>
    </w:p>
    <w:p w14:paraId="3BEB21BD" w14:textId="77777777" w:rsidR="00AA1697" w:rsidRPr="00416CA1" w:rsidRDefault="00AA1697" w:rsidP="00976732">
      <w:pPr>
        <w:widowControl/>
        <w:autoSpaceDE/>
        <w:autoSpaceDN/>
        <w:adjustRightInd/>
        <w:jc w:val="right"/>
        <w:rPr>
          <w:rFonts w:eastAsia="Times New Roman"/>
          <w:b/>
        </w:rPr>
      </w:pPr>
    </w:p>
    <w:p w14:paraId="467A1E69" w14:textId="77777777" w:rsidR="00AA1697" w:rsidRPr="00416CA1" w:rsidRDefault="00AA1697" w:rsidP="00976732">
      <w:pPr>
        <w:widowControl/>
        <w:autoSpaceDE/>
        <w:autoSpaceDN/>
        <w:adjustRightInd/>
        <w:jc w:val="right"/>
        <w:rPr>
          <w:rFonts w:eastAsia="Times New Roman"/>
          <w:b/>
        </w:rPr>
      </w:pPr>
    </w:p>
    <w:p w14:paraId="55ED7850" w14:textId="77777777" w:rsidR="00AA1697" w:rsidRPr="00416CA1" w:rsidRDefault="00AA1697" w:rsidP="00976732">
      <w:pPr>
        <w:widowControl/>
        <w:autoSpaceDE/>
        <w:autoSpaceDN/>
        <w:adjustRightInd/>
        <w:jc w:val="right"/>
        <w:rPr>
          <w:rFonts w:eastAsia="Times New Roman"/>
          <w:b/>
        </w:rPr>
      </w:pPr>
    </w:p>
    <w:p w14:paraId="122D6A8F" w14:textId="77777777" w:rsidR="00AA1697" w:rsidRPr="00416CA1" w:rsidRDefault="00AA1697" w:rsidP="00976732">
      <w:pPr>
        <w:widowControl/>
        <w:autoSpaceDE/>
        <w:autoSpaceDN/>
        <w:adjustRightInd/>
        <w:jc w:val="right"/>
        <w:rPr>
          <w:rFonts w:eastAsia="Times New Roman"/>
          <w:b/>
        </w:rPr>
      </w:pPr>
    </w:p>
    <w:p w14:paraId="735DAD17" w14:textId="77777777" w:rsidR="00AA1697" w:rsidRPr="00416CA1" w:rsidRDefault="00AA1697" w:rsidP="00976732">
      <w:pPr>
        <w:widowControl/>
        <w:autoSpaceDE/>
        <w:autoSpaceDN/>
        <w:adjustRightInd/>
        <w:jc w:val="right"/>
        <w:rPr>
          <w:rFonts w:eastAsia="Times New Roman"/>
          <w:b/>
        </w:rPr>
      </w:pPr>
    </w:p>
    <w:p w14:paraId="6BC62D96" w14:textId="77777777" w:rsidR="00AA1697" w:rsidRPr="00416CA1" w:rsidRDefault="00AA1697" w:rsidP="00976732">
      <w:pPr>
        <w:widowControl/>
        <w:autoSpaceDE/>
        <w:autoSpaceDN/>
        <w:adjustRightInd/>
        <w:jc w:val="right"/>
        <w:rPr>
          <w:rFonts w:eastAsia="Times New Roman"/>
          <w:b/>
        </w:rPr>
      </w:pPr>
    </w:p>
    <w:p w14:paraId="2CCFB26E" w14:textId="77777777" w:rsidR="00AA1697" w:rsidRPr="00416CA1" w:rsidRDefault="00AA1697" w:rsidP="00976732">
      <w:pPr>
        <w:widowControl/>
        <w:autoSpaceDE/>
        <w:autoSpaceDN/>
        <w:adjustRightInd/>
        <w:jc w:val="right"/>
        <w:rPr>
          <w:rFonts w:eastAsia="Times New Roman"/>
          <w:b/>
        </w:rPr>
      </w:pPr>
    </w:p>
    <w:p w14:paraId="36FCDED5" w14:textId="77777777" w:rsidR="00AA1697" w:rsidRPr="00416CA1" w:rsidRDefault="00AA1697" w:rsidP="00976732">
      <w:pPr>
        <w:widowControl/>
        <w:autoSpaceDE/>
        <w:autoSpaceDN/>
        <w:adjustRightInd/>
        <w:jc w:val="right"/>
        <w:rPr>
          <w:rFonts w:eastAsia="Times New Roman"/>
          <w:b/>
        </w:rPr>
      </w:pPr>
    </w:p>
    <w:p w14:paraId="1DFD660D" w14:textId="77777777" w:rsidR="002D4755" w:rsidRPr="00416CA1" w:rsidRDefault="002D4755" w:rsidP="00976732">
      <w:pPr>
        <w:widowControl/>
        <w:autoSpaceDE/>
        <w:autoSpaceDN/>
        <w:adjustRightInd/>
        <w:spacing w:after="200" w:line="276" w:lineRule="auto"/>
        <w:rPr>
          <w:rFonts w:eastAsia="Times New Roman"/>
        </w:rPr>
      </w:pPr>
      <w:r w:rsidRPr="00416CA1">
        <w:rPr>
          <w:rFonts w:eastAsia="Times New Roman"/>
        </w:rPr>
        <w:br w:type="page"/>
      </w:r>
    </w:p>
    <w:p w14:paraId="1D40BDF1" w14:textId="77777777" w:rsidR="00307B9E" w:rsidRPr="00416CA1" w:rsidRDefault="0033783C" w:rsidP="00976732">
      <w:pPr>
        <w:widowControl/>
        <w:autoSpaceDE/>
        <w:autoSpaceDN/>
        <w:adjustRightInd/>
        <w:jc w:val="right"/>
        <w:rPr>
          <w:rFonts w:eastAsia="Times New Roman"/>
        </w:rPr>
      </w:pPr>
      <w:r w:rsidRPr="00416CA1">
        <w:rPr>
          <w:rFonts w:eastAsia="Times New Roman"/>
        </w:rPr>
        <w:lastRenderedPageBreak/>
        <w:t>Приложение №</w:t>
      </w:r>
      <w:r w:rsidR="003B0F05" w:rsidRPr="00416CA1">
        <w:rPr>
          <w:rFonts w:eastAsia="Times New Roman"/>
        </w:rPr>
        <w:t xml:space="preserve"> </w:t>
      </w:r>
      <w:r w:rsidRPr="00416CA1">
        <w:rPr>
          <w:rFonts w:eastAsia="Times New Roman"/>
        </w:rPr>
        <w:t xml:space="preserve">2 </w:t>
      </w:r>
    </w:p>
    <w:p w14:paraId="57C38963" w14:textId="0427944E" w:rsidR="0033783C" w:rsidRPr="00416CA1" w:rsidRDefault="0033783C" w:rsidP="00976732">
      <w:pPr>
        <w:widowControl/>
        <w:autoSpaceDE/>
        <w:autoSpaceDN/>
        <w:adjustRightInd/>
        <w:jc w:val="right"/>
        <w:rPr>
          <w:rFonts w:eastAsia="Times New Roman"/>
        </w:rPr>
      </w:pPr>
      <w:r w:rsidRPr="00416CA1">
        <w:rPr>
          <w:rFonts w:eastAsia="Times New Roman"/>
        </w:rPr>
        <w:t>к Договор</w:t>
      </w:r>
      <w:r w:rsidR="00F1038F" w:rsidRPr="00416CA1">
        <w:rPr>
          <w:rFonts w:eastAsia="Times New Roman"/>
        </w:rPr>
        <w:t>у</w:t>
      </w:r>
      <w:r w:rsidRPr="00416CA1">
        <w:rPr>
          <w:rFonts w:eastAsia="Times New Roman"/>
        </w:rPr>
        <w:t xml:space="preserve"> </w:t>
      </w:r>
      <w:r w:rsidR="00F641AD" w:rsidRPr="00416CA1">
        <w:rPr>
          <w:rFonts w:eastAsia="Times New Roman"/>
        </w:rPr>
        <w:t xml:space="preserve">на оказание услуг </w:t>
      </w:r>
      <w:r w:rsidRPr="00416CA1">
        <w:rPr>
          <w:rFonts w:eastAsia="Times New Roman"/>
          <w:b/>
        </w:rPr>
        <w:t>№</w:t>
      </w:r>
      <w:r w:rsidR="005E3C7C" w:rsidRPr="00416CA1">
        <w:rPr>
          <w:rFonts w:eastAsia="Times New Roman"/>
          <w:b/>
        </w:rPr>
        <w:t>______</w:t>
      </w:r>
      <w:r w:rsidR="00307B9E" w:rsidRPr="00416CA1">
        <w:rPr>
          <w:rFonts w:eastAsia="Times New Roman"/>
        </w:rPr>
        <w:t>от «</w:t>
      </w:r>
      <w:r w:rsidR="005E3C7C" w:rsidRPr="00416CA1">
        <w:rPr>
          <w:rFonts w:eastAsia="Times New Roman"/>
        </w:rPr>
        <w:t>__</w:t>
      </w:r>
      <w:r w:rsidR="00307B9E" w:rsidRPr="00416CA1">
        <w:rPr>
          <w:rFonts w:eastAsia="Times New Roman"/>
        </w:rPr>
        <w:t xml:space="preserve">» </w:t>
      </w:r>
      <w:r w:rsidR="005E3C7C" w:rsidRPr="00416CA1">
        <w:rPr>
          <w:rFonts w:eastAsia="Times New Roman"/>
        </w:rPr>
        <w:t>____</w:t>
      </w:r>
      <w:r w:rsidR="00307B9E" w:rsidRPr="00416CA1">
        <w:rPr>
          <w:rFonts w:eastAsia="Times New Roman"/>
        </w:rPr>
        <w:t xml:space="preserve"> 20</w:t>
      </w:r>
      <w:r w:rsidR="005E3C7C" w:rsidRPr="00416CA1">
        <w:rPr>
          <w:rFonts w:eastAsia="Times New Roman"/>
        </w:rPr>
        <w:t>2</w:t>
      </w:r>
      <w:r w:rsidR="00A4401B">
        <w:rPr>
          <w:rFonts w:eastAsia="Times New Roman"/>
        </w:rPr>
        <w:t>4</w:t>
      </w:r>
      <w:r w:rsidR="00307B9E" w:rsidRPr="00416CA1">
        <w:rPr>
          <w:rFonts w:eastAsia="Times New Roman"/>
        </w:rPr>
        <w:t>г.</w:t>
      </w:r>
    </w:p>
    <w:p w14:paraId="037A75B5" w14:textId="77777777" w:rsidR="00AA1697" w:rsidRPr="00416CA1" w:rsidRDefault="00AA1697" w:rsidP="00976732">
      <w:pPr>
        <w:widowControl/>
        <w:autoSpaceDE/>
        <w:autoSpaceDN/>
        <w:adjustRightInd/>
        <w:jc w:val="right"/>
        <w:rPr>
          <w:rFonts w:eastAsia="Times New Roman"/>
        </w:rPr>
      </w:pPr>
    </w:p>
    <w:p w14:paraId="0C0252F6" w14:textId="77777777" w:rsidR="002D15B1" w:rsidRPr="00416CA1" w:rsidRDefault="002D15B1" w:rsidP="00976732">
      <w:pPr>
        <w:widowControl/>
        <w:autoSpaceDE/>
        <w:autoSpaceDN/>
        <w:adjustRightInd/>
        <w:jc w:val="right"/>
        <w:rPr>
          <w:rFonts w:eastAsia="Times New Roman"/>
        </w:rPr>
      </w:pPr>
    </w:p>
    <w:tbl>
      <w:tblPr>
        <w:tblpPr w:leftFromText="180" w:rightFromText="180" w:bottomFromText="200" w:vertAnchor="text" w:horzAnchor="margin" w:tblpXSpec="center" w:tblpY="-251"/>
        <w:tblOverlap w:val="never"/>
        <w:tblW w:w="9667" w:type="dxa"/>
        <w:tblCellMar>
          <w:left w:w="28" w:type="dxa"/>
          <w:right w:w="28" w:type="dxa"/>
        </w:tblCellMar>
        <w:tblLook w:val="01E0" w:firstRow="1" w:lastRow="1" w:firstColumn="1" w:lastColumn="1" w:noHBand="0" w:noVBand="0"/>
      </w:tblPr>
      <w:tblGrid>
        <w:gridCol w:w="4564"/>
        <w:gridCol w:w="1276"/>
        <w:gridCol w:w="3827"/>
      </w:tblGrid>
      <w:tr w:rsidR="00AA1697" w:rsidRPr="00416CA1" w14:paraId="152AEEEF" w14:textId="77777777" w:rsidTr="00AA1697">
        <w:tc>
          <w:tcPr>
            <w:tcW w:w="4564" w:type="dxa"/>
            <w:hideMark/>
          </w:tcPr>
          <w:p w14:paraId="50354F4E" w14:textId="77777777" w:rsidR="00AA1697" w:rsidRPr="00416CA1" w:rsidRDefault="00AA1697" w:rsidP="00976732">
            <w:pPr>
              <w:spacing w:line="276" w:lineRule="auto"/>
              <w:rPr>
                <w:rFonts w:eastAsia="Calibri"/>
                <w:b/>
                <w:bCs/>
                <w:spacing w:val="-3"/>
                <w:sz w:val="23"/>
                <w:szCs w:val="23"/>
                <w:lang w:eastAsia="en-US"/>
              </w:rPr>
            </w:pPr>
            <w:r w:rsidRPr="00416CA1">
              <w:rPr>
                <w:rFonts w:eastAsia="Calibri"/>
                <w:b/>
                <w:bCs/>
                <w:spacing w:val="-3"/>
                <w:sz w:val="23"/>
                <w:szCs w:val="23"/>
                <w:lang w:eastAsia="en-US"/>
              </w:rPr>
              <w:t>СОГЛАСОВАНО:</w:t>
            </w:r>
          </w:p>
          <w:p w14:paraId="2830360F" w14:textId="77777777" w:rsidR="00AA1697" w:rsidRPr="00416CA1" w:rsidRDefault="00AA1697" w:rsidP="00976732">
            <w:pPr>
              <w:spacing w:line="276" w:lineRule="auto"/>
              <w:rPr>
                <w:rFonts w:eastAsia="Calibri"/>
                <w:b/>
                <w:spacing w:val="-3"/>
                <w:sz w:val="23"/>
                <w:szCs w:val="23"/>
                <w:lang w:eastAsia="en-US"/>
              </w:rPr>
            </w:pPr>
            <w:bookmarkStart w:id="94" w:name="_Hlk65162306"/>
            <w:r w:rsidRPr="00416CA1">
              <w:rPr>
                <w:rFonts w:eastAsia="Calibri"/>
                <w:b/>
                <w:spacing w:val="-3"/>
                <w:sz w:val="23"/>
                <w:szCs w:val="23"/>
                <w:lang w:eastAsia="en-US"/>
              </w:rPr>
              <w:t xml:space="preserve">________________________ </w:t>
            </w:r>
          </w:p>
          <w:p w14:paraId="5C96A54E" w14:textId="77777777" w:rsidR="00AA1697" w:rsidRPr="00416CA1" w:rsidRDefault="00AA1697" w:rsidP="00976732">
            <w:pPr>
              <w:spacing w:line="276" w:lineRule="auto"/>
              <w:rPr>
                <w:rFonts w:eastAsia="Calibri"/>
                <w:b/>
                <w:spacing w:val="-3"/>
                <w:sz w:val="23"/>
                <w:szCs w:val="23"/>
                <w:lang w:eastAsia="en-US"/>
              </w:rPr>
            </w:pPr>
            <w:r w:rsidRPr="00416CA1">
              <w:rPr>
                <w:rFonts w:eastAsia="Calibri"/>
                <w:b/>
                <w:spacing w:val="-3"/>
                <w:sz w:val="23"/>
                <w:szCs w:val="23"/>
                <w:lang w:eastAsia="en-US"/>
              </w:rPr>
              <w:t>______________________</w:t>
            </w:r>
          </w:p>
          <w:p w14:paraId="1A508298" w14:textId="77777777" w:rsidR="00AA1697" w:rsidRPr="00416CA1" w:rsidRDefault="00AA1697" w:rsidP="00976732">
            <w:pPr>
              <w:spacing w:line="276" w:lineRule="auto"/>
              <w:rPr>
                <w:rFonts w:eastAsia="Calibri"/>
                <w:b/>
                <w:spacing w:val="-3"/>
                <w:sz w:val="23"/>
                <w:szCs w:val="23"/>
                <w:lang w:eastAsia="en-US"/>
              </w:rPr>
            </w:pPr>
            <w:r w:rsidRPr="00416CA1">
              <w:rPr>
                <w:rFonts w:eastAsia="Calibri"/>
                <w:b/>
                <w:spacing w:val="-3"/>
                <w:sz w:val="23"/>
                <w:szCs w:val="23"/>
                <w:lang w:eastAsia="en-US"/>
              </w:rPr>
              <w:t>___________________/_________________/</w:t>
            </w:r>
            <w:bookmarkEnd w:id="94"/>
          </w:p>
        </w:tc>
        <w:tc>
          <w:tcPr>
            <w:tcW w:w="1276" w:type="dxa"/>
          </w:tcPr>
          <w:p w14:paraId="1DAED238" w14:textId="77777777" w:rsidR="00AA1697" w:rsidRPr="00416CA1" w:rsidRDefault="00AA1697" w:rsidP="00976732">
            <w:pPr>
              <w:spacing w:line="276" w:lineRule="auto"/>
              <w:rPr>
                <w:rFonts w:eastAsia="Calibri"/>
                <w:b/>
                <w:spacing w:val="-3"/>
                <w:sz w:val="23"/>
                <w:szCs w:val="23"/>
                <w:lang w:eastAsia="en-US"/>
              </w:rPr>
            </w:pPr>
          </w:p>
        </w:tc>
        <w:tc>
          <w:tcPr>
            <w:tcW w:w="3827" w:type="dxa"/>
            <w:hideMark/>
          </w:tcPr>
          <w:p w14:paraId="56C36F61" w14:textId="77777777" w:rsidR="00AA1697" w:rsidRPr="00416CA1" w:rsidRDefault="00AA1697" w:rsidP="00976732">
            <w:pPr>
              <w:spacing w:line="276" w:lineRule="auto"/>
              <w:ind w:left="44"/>
              <w:rPr>
                <w:rFonts w:eastAsia="Calibri"/>
                <w:b/>
                <w:bCs/>
                <w:spacing w:val="-3"/>
                <w:sz w:val="23"/>
                <w:szCs w:val="23"/>
                <w:lang w:eastAsia="en-US"/>
              </w:rPr>
            </w:pPr>
            <w:bookmarkStart w:id="95" w:name="_Hlk65162153"/>
            <w:r w:rsidRPr="00416CA1">
              <w:rPr>
                <w:rFonts w:eastAsia="Calibri"/>
                <w:b/>
                <w:bCs/>
                <w:spacing w:val="-3"/>
                <w:sz w:val="23"/>
                <w:szCs w:val="23"/>
                <w:lang w:eastAsia="en-US"/>
              </w:rPr>
              <w:t>УТВЕРЖДАЮ:</w:t>
            </w:r>
          </w:p>
          <w:p w14:paraId="2294CF8E" w14:textId="77777777" w:rsidR="00AA1697" w:rsidRPr="00416CA1" w:rsidRDefault="00AA1697" w:rsidP="00976732">
            <w:pPr>
              <w:spacing w:line="276" w:lineRule="auto"/>
              <w:ind w:left="44"/>
              <w:rPr>
                <w:rFonts w:eastAsia="Calibri"/>
                <w:b/>
                <w:bCs/>
                <w:spacing w:val="-3"/>
                <w:sz w:val="23"/>
                <w:szCs w:val="23"/>
                <w:lang w:eastAsia="en-US"/>
              </w:rPr>
            </w:pPr>
            <w:r w:rsidRPr="00416CA1">
              <w:rPr>
                <w:rFonts w:eastAsia="Calibri"/>
                <w:b/>
                <w:bCs/>
                <w:spacing w:val="-3"/>
                <w:sz w:val="23"/>
                <w:szCs w:val="23"/>
                <w:lang w:eastAsia="en-US"/>
              </w:rPr>
              <w:t>Генеральный директор</w:t>
            </w:r>
          </w:p>
          <w:p w14:paraId="41EB42F8" w14:textId="77777777" w:rsidR="00AA1697" w:rsidRPr="00416CA1" w:rsidRDefault="00AA1697" w:rsidP="00976732">
            <w:pPr>
              <w:spacing w:line="276" w:lineRule="auto"/>
              <w:ind w:left="44"/>
              <w:rPr>
                <w:rFonts w:eastAsia="Calibri"/>
                <w:b/>
                <w:bCs/>
                <w:spacing w:val="-3"/>
                <w:sz w:val="23"/>
                <w:szCs w:val="23"/>
                <w:lang w:eastAsia="en-US"/>
              </w:rPr>
            </w:pPr>
            <w:r w:rsidRPr="00416CA1">
              <w:rPr>
                <w:rFonts w:eastAsia="Calibri"/>
                <w:b/>
                <w:bCs/>
                <w:spacing w:val="-3"/>
                <w:sz w:val="23"/>
                <w:szCs w:val="23"/>
                <w:lang w:eastAsia="en-US"/>
              </w:rPr>
              <w:t xml:space="preserve"> АО «Сочи-Парк»</w:t>
            </w:r>
          </w:p>
          <w:p w14:paraId="7974E966" w14:textId="77777777" w:rsidR="00AA1697" w:rsidRPr="00416CA1" w:rsidRDefault="00AA1697" w:rsidP="00976732">
            <w:pPr>
              <w:spacing w:line="276" w:lineRule="auto"/>
              <w:ind w:left="44"/>
              <w:rPr>
                <w:rFonts w:eastAsia="Calibri"/>
                <w:b/>
                <w:bCs/>
                <w:spacing w:val="-3"/>
                <w:sz w:val="23"/>
                <w:szCs w:val="23"/>
                <w:lang w:eastAsia="en-US"/>
              </w:rPr>
            </w:pPr>
            <w:r w:rsidRPr="00416CA1">
              <w:rPr>
                <w:rFonts w:eastAsia="Calibri"/>
                <w:b/>
                <w:bCs/>
                <w:spacing w:val="-3"/>
                <w:sz w:val="23"/>
                <w:szCs w:val="23"/>
                <w:lang w:eastAsia="en-US"/>
              </w:rPr>
              <w:t>_________________/Л.А. Кузнецова /</w:t>
            </w:r>
            <w:bookmarkEnd w:id="95"/>
          </w:p>
        </w:tc>
      </w:tr>
    </w:tbl>
    <w:p w14:paraId="2B1D0A7C" w14:textId="77777777" w:rsidR="0040577A" w:rsidRPr="00416CA1" w:rsidRDefault="0040577A" w:rsidP="00976732">
      <w:pPr>
        <w:widowControl/>
        <w:autoSpaceDE/>
        <w:autoSpaceDN/>
        <w:adjustRightInd/>
        <w:jc w:val="center"/>
        <w:rPr>
          <w:rFonts w:eastAsia="Times New Roman"/>
        </w:rPr>
      </w:pPr>
    </w:p>
    <w:p w14:paraId="142811B7" w14:textId="77777777" w:rsidR="00CC52C7" w:rsidRPr="00416CA1" w:rsidRDefault="00CC52C7" w:rsidP="00976732">
      <w:pPr>
        <w:jc w:val="center"/>
        <w:rPr>
          <w:rFonts w:eastAsia="Times New Roman"/>
          <w:b/>
          <w:bCs/>
          <w:color w:val="000000"/>
        </w:rPr>
      </w:pPr>
      <w:r w:rsidRPr="00416CA1">
        <w:rPr>
          <w:b/>
        </w:rPr>
        <w:t xml:space="preserve">ПРЕЙСКУРАНТ </w:t>
      </w:r>
      <w:r w:rsidR="00F1038F" w:rsidRPr="00416CA1">
        <w:rPr>
          <w:b/>
        </w:rPr>
        <w:t>ЦЕН</w:t>
      </w:r>
      <w:r w:rsidR="00F1038F" w:rsidRPr="00416CA1">
        <w:t xml:space="preserve"> </w:t>
      </w:r>
      <w:r w:rsidR="00F1038F" w:rsidRPr="00416CA1">
        <w:rPr>
          <w:b/>
        </w:rPr>
        <w:t>ПЕРЕЧЕНЬ</w:t>
      </w:r>
      <w:r w:rsidRPr="00416CA1">
        <w:rPr>
          <w:rFonts w:eastAsia="Times New Roman"/>
          <w:b/>
          <w:bCs/>
          <w:color w:val="000000"/>
        </w:rPr>
        <w:t xml:space="preserve"> ОКАЗЫВАЕМЫХ УСЛУГ ПО ПРОВЕДЕНИЮ </w:t>
      </w:r>
      <w:r w:rsidR="0058204C" w:rsidRPr="00416CA1">
        <w:rPr>
          <w:rFonts w:eastAsia="Times New Roman"/>
          <w:b/>
          <w:bCs/>
          <w:color w:val="000000"/>
        </w:rPr>
        <w:t xml:space="preserve">ПРЕДВАРИТЕЛЬНЫХ И </w:t>
      </w:r>
      <w:r w:rsidRPr="00416CA1">
        <w:rPr>
          <w:rFonts w:eastAsia="Times New Roman"/>
          <w:b/>
          <w:bCs/>
          <w:color w:val="000000"/>
        </w:rPr>
        <w:t>ПЕРИОДИЧЕСКИХ МЕДИЦИНСКИХ ОСМОТРОВ (ОБСЛЕДОВАНИЙ)</w:t>
      </w:r>
    </w:p>
    <w:p w14:paraId="603C44B6" w14:textId="77777777" w:rsidR="00CC52C7" w:rsidRPr="00416CA1" w:rsidRDefault="00CC52C7" w:rsidP="00976732">
      <w:pPr>
        <w:ind w:firstLine="567"/>
        <w:jc w:val="both"/>
        <w:rPr>
          <w:b/>
          <w:bCs/>
        </w:rPr>
      </w:pPr>
    </w:p>
    <w:tbl>
      <w:tblPr>
        <w:tblpPr w:leftFromText="180" w:rightFromText="180" w:vertAnchor="text" w:horzAnchor="margin" w:tblpX="-640" w:tblpY="2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2"/>
        <w:gridCol w:w="1843"/>
        <w:gridCol w:w="1134"/>
        <w:gridCol w:w="1843"/>
        <w:gridCol w:w="2693"/>
      </w:tblGrid>
      <w:tr w:rsidR="00A27B01" w:rsidRPr="00416CA1" w14:paraId="6D6A895C" w14:textId="77777777" w:rsidTr="00152BD3">
        <w:trPr>
          <w:trHeight w:val="1260"/>
        </w:trPr>
        <w:tc>
          <w:tcPr>
            <w:tcW w:w="562" w:type="dxa"/>
            <w:shd w:val="clear" w:color="auto" w:fill="auto"/>
            <w:tcMar>
              <w:left w:w="98" w:type="dxa"/>
            </w:tcMar>
          </w:tcPr>
          <w:p w14:paraId="40C3A23A" w14:textId="77777777" w:rsidR="00A27B01" w:rsidRPr="00416CA1" w:rsidRDefault="00A27B01" w:rsidP="00152BD3">
            <w:pPr>
              <w:jc w:val="center"/>
              <w:rPr>
                <w:rFonts w:eastAsia="Times New Roman"/>
                <w:b/>
                <w:color w:val="000000"/>
                <w:sz w:val="20"/>
                <w:szCs w:val="20"/>
              </w:rPr>
            </w:pPr>
            <w:r w:rsidRPr="00416CA1">
              <w:rPr>
                <w:rFonts w:eastAsia="Times New Roman"/>
                <w:b/>
                <w:color w:val="000000"/>
                <w:sz w:val="20"/>
                <w:szCs w:val="20"/>
              </w:rPr>
              <w:t>№ п/п</w:t>
            </w:r>
          </w:p>
        </w:tc>
        <w:tc>
          <w:tcPr>
            <w:tcW w:w="2552" w:type="dxa"/>
            <w:shd w:val="clear" w:color="auto" w:fill="auto"/>
            <w:tcMar>
              <w:left w:w="103" w:type="dxa"/>
            </w:tcMar>
          </w:tcPr>
          <w:p w14:paraId="2C337159" w14:textId="77777777" w:rsidR="00A27B01" w:rsidRPr="00416CA1" w:rsidRDefault="00A27B01" w:rsidP="00152BD3">
            <w:pPr>
              <w:jc w:val="center"/>
              <w:rPr>
                <w:rFonts w:eastAsia="Times New Roman"/>
                <w:b/>
                <w:bCs/>
                <w:sz w:val="20"/>
                <w:szCs w:val="20"/>
              </w:rPr>
            </w:pPr>
            <w:r w:rsidRPr="00416CA1">
              <w:rPr>
                <w:rFonts w:eastAsia="Times New Roman"/>
                <w:b/>
                <w:bCs/>
                <w:sz w:val="20"/>
                <w:szCs w:val="20"/>
              </w:rPr>
              <w:t>Наименование вредного производственного фактора или сочетания факторов</w:t>
            </w:r>
          </w:p>
        </w:tc>
        <w:tc>
          <w:tcPr>
            <w:tcW w:w="1843" w:type="dxa"/>
            <w:shd w:val="clear" w:color="auto" w:fill="auto"/>
            <w:tcMar>
              <w:left w:w="103" w:type="dxa"/>
            </w:tcMar>
          </w:tcPr>
          <w:p w14:paraId="4C903AD9" w14:textId="77777777" w:rsidR="00A27B01" w:rsidRPr="00416CA1" w:rsidRDefault="00A27B01" w:rsidP="00152BD3">
            <w:pPr>
              <w:jc w:val="center"/>
              <w:rPr>
                <w:rFonts w:eastAsia="Times New Roman"/>
                <w:b/>
                <w:bCs/>
                <w:sz w:val="20"/>
                <w:szCs w:val="20"/>
              </w:rPr>
            </w:pPr>
            <w:r w:rsidRPr="00416CA1">
              <w:rPr>
                <w:rFonts w:eastAsia="Times New Roman"/>
                <w:b/>
                <w:bCs/>
                <w:sz w:val="20"/>
                <w:szCs w:val="20"/>
              </w:rPr>
              <w:t>Номер пункта по приложению № 1 к приказу Минздрава России от 28.01.2021</w:t>
            </w:r>
          </w:p>
          <w:p w14:paraId="542E76AA" w14:textId="77777777" w:rsidR="00A27B01" w:rsidRPr="00416CA1" w:rsidRDefault="00A27B01" w:rsidP="00152BD3">
            <w:pPr>
              <w:jc w:val="center"/>
              <w:rPr>
                <w:rFonts w:eastAsia="Times New Roman"/>
                <w:b/>
                <w:bCs/>
                <w:sz w:val="20"/>
                <w:szCs w:val="20"/>
              </w:rPr>
            </w:pPr>
            <w:r w:rsidRPr="00416CA1">
              <w:rPr>
                <w:rFonts w:eastAsia="Times New Roman"/>
                <w:b/>
                <w:bCs/>
                <w:sz w:val="20"/>
                <w:szCs w:val="20"/>
              </w:rPr>
              <w:t>№ 29н</w:t>
            </w:r>
          </w:p>
        </w:tc>
        <w:tc>
          <w:tcPr>
            <w:tcW w:w="1134" w:type="dxa"/>
            <w:shd w:val="clear" w:color="auto" w:fill="auto"/>
            <w:tcMar>
              <w:left w:w="103" w:type="dxa"/>
            </w:tcMar>
          </w:tcPr>
          <w:p w14:paraId="158B3DD0" w14:textId="77777777" w:rsidR="00A27B01" w:rsidRPr="00416CA1" w:rsidRDefault="00A27B01" w:rsidP="00152BD3">
            <w:pPr>
              <w:jc w:val="center"/>
              <w:rPr>
                <w:rFonts w:eastAsia="Times New Roman"/>
                <w:b/>
                <w:bCs/>
                <w:sz w:val="20"/>
                <w:szCs w:val="20"/>
              </w:rPr>
            </w:pPr>
            <w:r w:rsidRPr="00416CA1">
              <w:rPr>
                <w:rFonts w:eastAsia="Times New Roman"/>
                <w:b/>
                <w:bCs/>
                <w:sz w:val="20"/>
                <w:szCs w:val="20"/>
              </w:rPr>
              <w:t>Пол</w:t>
            </w:r>
          </w:p>
        </w:tc>
        <w:tc>
          <w:tcPr>
            <w:tcW w:w="1843" w:type="dxa"/>
            <w:shd w:val="clear" w:color="auto" w:fill="auto"/>
            <w:tcMar>
              <w:left w:w="103" w:type="dxa"/>
            </w:tcMar>
          </w:tcPr>
          <w:p w14:paraId="38B8DF2E" w14:textId="77777777" w:rsidR="00A27B01" w:rsidRPr="00416CA1" w:rsidRDefault="00A27B01" w:rsidP="00152BD3">
            <w:pPr>
              <w:jc w:val="center"/>
              <w:rPr>
                <w:rFonts w:eastAsia="Times New Roman"/>
                <w:b/>
                <w:bCs/>
                <w:sz w:val="20"/>
                <w:szCs w:val="20"/>
              </w:rPr>
            </w:pPr>
            <w:r w:rsidRPr="00416CA1">
              <w:rPr>
                <w:rFonts w:eastAsia="Times New Roman"/>
                <w:b/>
                <w:color w:val="000000"/>
                <w:sz w:val="20"/>
                <w:szCs w:val="20"/>
              </w:rPr>
              <w:t>Ед. изм.</w:t>
            </w:r>
          </w:p>
        </w:tc>
        <w:tc>
          <w:tcPr>
            <w:tcW w:w="2693" w:type="dxa"/>
            <w:shd w:val="clear" w:color="auto" w:fill="auto"/>
            <w:tcMar>
              <w:left w:w="98" w:type="dxa"/>
            </w:tcMar>
          </w:tcPr>
          <w:p w14:paraId="47F57CC1" w14:textId="77777777" w:rsidR="00A27B01" w:rsidRPr="00416CA1" w:rsidRDefault="00A27B01" w:rsidP="00152BD3">
            <w:pPr>
              <w:jc w:val="center"/>
              <w:rPr>
                <w:rFonts w:eastAsia="Times New Roman"/>
                <w:b/>
                <w:sz w:val="20"/>
                <w:szCs w:val="20"/>
              </w:rPr>
            </w:pPr>
            <w:r w:rsidRPr="00416CA1">
              <w:rPr>
                <w:rFonts w:eastAsia="Times New Roman"/>
                <w:b/>
                <w:bCs/>
                <w:sz w:val="20"/>
                <w:szCs w:val="20"/>
              </w:rPr>
              <w:t>Цена</w:t>
            </w:r>
            <w:r w:rsidRPr="00416CA1">
              <w:rPr>
                <w:sz w:val="20"/>
                <w:szCs w:val="20"/>
              </w:rPr>
              <w:t xml:space="preserve"> </w:t>
            </w:r>
            <w:r w:rsidRPr="00416CA1">
              <w:rPr>
                <w:rFonts w:eastAsia="Times New Roman"/>
                <w:b/>
                <w:bCs/>
                <w:sz w:val="20"/>
                <w:szCs w:val="20"/>
              </w:rPr>
              <w:t>за предварительный/ периодический медицинский осмотр, руб.</w:t>
            </w:r>
          </w:p>
          <w:p w14:paraId="2FBFD566" w14:textId="77777777" w:rsidR="00A27B01" w:rsidRPr="00416CA1" w:rsidRDefault="00A27B01" w:rsidP="00152BD3">
            <w:pPr>
              <w:jc w:val="center"/>
              <w:rPr>
                <w:rFonts w:eastAsia="Times New Roman"/>
                <w:b/>
                <w:sz w:val="20"/>
                <w:szCs w:val="20"/>
              </w:rPr>
            </w:pPr>
            <w:r w:rsidRPr="00416CA1">
              <w:rPr>
                <w:rFonts w:eastAsia="Times New Roman"/>
                <w:b/>
                <w:sz w:val="20"/>
                <w:szCs w:val="20"/>
              </w:rPr>
              <w:t>НДС не облагается в соответствии с ст. 149 Налогового кодекса РФ</w:t>
            </w:r>
          </w:p>
        </w:tc>
      </w:tr>
      <w:tr w:rsidR="00A27B01" w:rsidRPr="00416CA1" w14:paraId="01BF3C7D" w14:textId="77777777" w:rsidTr="00152BD3">
        <w:trPr>
          <w:trHeight w:val="705"/>
        </w:trPr>
        <w:tc>
          <w:tcPr>
            <w:tcW w:w="562" w:type="dxa"/>
            <w:vMerge w:val="restart"/>
            <w:shd w:val="clear" w:color="auto" w:fill="auto"/>
            <w:tcMar>
              <w:left w:w="98" w:type="dxa"/>
            </w:tcMar>
          </w:tcPr>
          <w:p w14:paraId="2B24906D"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w:t>
            </w:r>
          </w:p>
        </w:tc>
        <w:tc>
          <w:tcPr>
            <w:tcW w:w="2552" w:type="dxa"/>
            <w:vMerge w:val="restart"/>
            <w:shd w:val="clear" w:color="auto" w:fill="auto"/>
            <w:tcMar>
              <w:left w:w="103" w:type="dxa"/>
            </w:tcMar>
          </w:tcPr>
          <w:p w14:paraId="34C55EC5" w14:textId="77777777" w:rsidR="00A27B01" w:rsidRPr="00416CA1" w:rsidRDefault="00A27B01" w:rsidP="00152BD3">
            <w:pPr>
              <w:rPr>
                <w:rFonts w:eastAsia="Times New Roman"/>
                <w:sz w:val="22"/>
                <w:szCs w:val="22"/>
              </w:rPr>
            </w:pPr>
            <w:r w:rsidRPr="00416CA1">
              <w:rPr>
                <w:rFonts w:eastAsia="Times New Roman"/>
                <w:sz w:val="22"/>
                <w:szCs w:val="22"/>
              </w:rPr>
              <w:t xml:space="preserve">Работы на высоте </w:t>
            </w:r>
          </w:p>
        </w:tc>
        <w:tc>
          <w:tcPr>
            <w:tcW w:w="1843" w:type="dxa"/>
            <w:vMerge w:val="restart"/>
            <w:shd w:val="clear" w:color="auto" w:fill="auto"/>
            <w:tcMar>
              <w:left w:w="103" w:type="dxa"/>
            </w:tcMar>
          </w:tcPr>
          <w:p w14:paraId="12D175C0"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6</w:t>
            </w:r>
          </w:p>
        </w:tc>
        <w:tc>
          <w:tcPr>
            <w:tcW w:w="1134" w:type="dxa"/>
            <w:shd w:val="clear" w:color="auto" w:fill="auto"/>
            <w:tcMar>
              <w:left w:w="103" w:type="dxa"/>
            </w:tcMar>
          </w:tcPr>
          <w:p w14:paraId="089EF37C"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54EFA061"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07E89C42" w14:textId="77777777" w:rsidR="00A27B01" w:rsidRPr="00416CA1" w:rsidRDefault="00A27B01" w:rsidP="00152BD3">
            <w:pPr>
              <w:jc w:val="center"/>
              <w:rPr>
                <w:rFonts w:eastAsia="Times New Roman"/>
                <w:bCs/>
                <w:sz w:val="22"/>
                <w:szCs w:val="22"/>
              </w:rPr>
            </w:pPr>
          </w:p>
        </w:tc>
      </w:tr>
      <w:tr w:rsidR="00A27B01" w:rsidRPr="00416CA1" w14:paraId="073A96C4" w14:textId="77777777" w:rsidTr="00152BD3">
        <w:trPr>
          <w:trHeight w:val="705"/>
        </w:trPr>
        <w:tc>
          <w:tcPr>
            <w:tcW w:w="562" w:type="dxa"/>
            <w:vMerge/>
            <w:shd w:val="clear" w:color="auto" w:fill="auto"/>
            <w:tcMar>
              <w:left w:w="98" w:type="dxa"/>
            </w:tcMar>
          </w:tcPr>
          <w:p w14:paraId="208036D8"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71C4AF1F" w14:textId="77777777" w:rsidR="00A27B01" w:rsidRPr="00416CA1" w:rsidRDefault="00A27B01" w:rsidP="00152BD3">
            <w:pPr>
              <w:rPr>
                <w:rFonts w:eastAsia="Times New Roman"/>
                <w:sz w:val="22"/>
                <w:szCs w:val="22"/>
              </w:rPr>
            </w:pPr>
          </w:p>
        </w:tc>
        <w:tc>
          <w:tcPr>
            <w:tcW w:w="1843" w:type="dxa"/>
            <w:vMerge/>
            <w:shd w:val="clear" w:color="auto" w:fill="auto"/>
            <w:tcMar>
              <w:left w:w="103" w:type="dxa"/>
            </w:tcMar>
          </w:tcPr>
          <w:p w14:paraId="217F2104"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25224788"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(моложе 40 лет)</w:t>
            </w:r>
          </w:p>
        </w:tc>
        <w:tc>
          <w:tcPr>
            <w:tcW w:w="1843" w:type="dxa"/>
            <w:shd w:val="clear" w:color="auto" w:fill="auto"/>
            <w:tcMar>
              <w:left w:w="103" w:type="dxa"/>
            </w:tcMar>
          </w:tcPr>
          <w:p w14:paraId="2F1F0546"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541A123D" w14:textId="77777777" w:rsidR="00A27B01" w:rsidRPr="00416CA1" w:rsidRDefault="00A27B01" w:rsidP="00152BD3">
            <w:pPr>
              <w:jc w:val="center"/>
              <w:rPr>
                <w:rFonts w:eastAsia="Times New Roman"/>
                <w:bCs/>
                <w:sz w:val="22"/>
                <w:szCs w:val="22"/>
              </w:rPr>
            </w:pPr>
          </w:p>
        </w:tc>
      </w:tr>
      <w:tr w:rsidR="00A27B01" w:rsidRPr="00416CA1" w14:paraId="520715FF" w14:textId="77777777" w:rsidTr="00152BD3">
        <w:trPr>
          <w:trHeight w:val="705"/>
        </w:trPr>
        <w:tc>
          <w:tcPr>
            <w:tcW w:w="562" w:type="dxa"/>
            <w:vMerge/>
            <w:shd w:val="clear" w:color="auto" w:fill="auto"/>
            <w:tcMar>
              <w:left w:w="98" w:type="dxa"/>
            </w:tcMar>
          </w:tcPr>
          <w:p w14:paraId="6DB68031"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0D60D157" w14:textId="77777777" w:rsidR="00A27B01" w:rsidRPr="00416CA1" w:rsidRDefault="00A27B01" w:rsidP="00152BD3">
            <w:pPr>
              <w:rPr>
                <w:rFonts w:eastAsia="Times New Roman"/>
                <w:sz w:val="22"/>
                <w:szCs w:val="22"/>
              </w:rPr>
            </w:pPr>
          </w:p>
        </w:tc>
        <w:tc>
          <w:tcPr>
            <w:tcW w:w="1843" w:type="dxa"/>
            <w:vMerge/>
            <w:shd w:val="clear" w:color="auto" w:fill="auto"/>
            <w:tcMar>
              <w:left w:w="103" w:type="dxa"/>
            </w:tcMar>
          </w:tcPr>
          <w:p w14:paraId="564B9BB2"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2DA0D222"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(старше 40 лет)</w:t>
            </w:r>
          </w:p>
        </w:tc>
        <w:tc>
          <w:tcPr>
            <w:tcW w:w="1843" w:type="dxa"/>
            <w:shd w:val="clear" w:color="auto" w:fill="auto"/>
            <w:tcMar>
              <w:left w:w="103" w:type="dxa"/>
            </w:tcMar>
          </w:tcPr>
          <w:p w14:paraId="0DAA2D5C"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549ACF14" w14:textId="77777777" w:rsidR="00A27B01" w:rsidRPr="00416CA1" w:rsidRDefault="00A27B01" w:rsidP="00152BD3">
            <w:pPr>
              <w:jc w:val="center"/>
              <w:rPr>
                <w:rFonts w:eastAsia="Times New Roman"/>
                <w:bCs/>
                <w:sz w:val="22"/>
                <w:szCs w:val="22"/>
              </w:rPr>
            </w:pPr>
          </w:p>
        </w:tc>
      </w:tr>
      <w:tr w:rsidR="00725694" w:rsidRPr="00416CA1" w14:paraId="781C9524" w14:textId="77777777" w:rsidTr="00152BD3">
        <w:trPr>
          <w:trHeight w:val="420"/>
        </w:trPr>
        <w:tc>
          <w:tcPr>
            <w:tcW w:w="562" w:type="dxa"/>
            <w:vMerge w:val="restart"/>
            <w:shd w:val="clear" w:color="auto" w:fill="auto"/>
            <w:tcMar>
              <w:left w:w="98" w:type="dxa"/>
            </w:tcMar>
          </w:tcPr>
          <w:p w14:paraId="74E3A868" w14:textId="77777777" w:rsidR="00725694" w:rsidRPr="00416CA1" w:rsidRDefault="00725694" w:rsidP="00152BD3">
            <w:pPr>
              <w:jc w:val="center"/>
              <w:rPr>
                <w:rFonts w:eastAsia="Times New Roman"/>
                <w:bCs/>
                <w:sz w:val="22"/>
                <w:szCs w:val="22"/>
              </w:rPr>
            </w:pPr>
            <w:r w:rsidRPr="00416CA1">
              <w:rPr>
                <w:rFonts w:eastAsia="Times New Roman"/>
                <w:bCs/>
                <w:sz w:val="22"/>
                <w:szCs w:val="22"/>
              </w:rPr>
              <w:t>2</w:t>
            </w:r>
          </w:p>
        </w:tc>
        <w:tc>
          <w:tcPr>
            <w:tcW w:w="2552" w:type="dxa"/>
            <w:vMerge w:val="restart"/>
            <w:shd w:val="clear" w:color="auto" w:fill="auto"/>
            <w:tcMar>
              <w:left w:w="103" w:type="dxa"/>
            </w:tcMar>
          </w:tcPr>
          <w:p w14:paraId="5CC096A4" w14:textId="77777777" w:rsidR="00725694" w:rsidRPr="00416CA1" w:rsidRDefault="00725694" w:rsidP="00152BD3">
            <w:pPr>
              <w:rPr>
                <w:rFonts w:eastAsia="Times New Roman"/>
                <w:sz w:val="22"/>
                <w:szCs w:val="22"/>
              </w:rPr>
            </w:pPr>
            <w:r w:rsidRPr="00416CA1">
              <w:rPr>
                <w:rFonts w:eastAsia="Times New Roman"/>
                <w:sz w:val="22"/>
                <w:szCs w:val="22"/>
              </w:rPr>
              <w:t>Работы на высоте</w:t>
            </w:r>
          </w:p>
          <w:p w14:paraId="635FEAF7" w14:textId="77777777" w:rsidR="00725694" w:rsidRPr="00416CA1" w:rsidRDefault="00725694" w:rsidP="00152BD3">
            <w:pPr>
              <w:rPr>
                <w:rFonts w:eastAsia="Times New Roman"/>
                <w:sz w:val="22"/>
                <w:szCs w:val="22"/>
              </w:rPr>
            </w:pPr>
          </w:p>
          <w:p w14:paraId="71C5FA51" w14:textId="77777777" w:rsidR="00725694" w:rsidRPr="00416CA1" w:rsidRDefault="00725694" w:rsidP="00152BD3">
            <w:pPr>
              <w:rPr>
                <w:rFonts w:eastAsia="Times New Roman"/>
                <w:sz w:val="22"/>
                <w:szCs w:val="22"/>
              </w:rPr>
            </w:pPr>
          </w:p>
          <w:p w14:paraId="5320E78A" w14:textId="77777777" w:rsidR="00725694" w:rsidRPr="00416CA1" w:rsidRDefault="00725694" w:rsidP="00152BD3">
            <w:pPr>
              <w:rPr>
                <w:rFonts w:eastAsia="Times New Roman"/>
                <w:sz w:val="22"/>
                <w:szCs w:val="22"/>
              </w:rPr>
            </w:pPr>
            <w:r w:rsidRPr="00416CA1">
              <w:rPr>
                <w:rFonts w:eastAsia="Times New Roman"/>
                <w:sz w:val="22"/>
                <w:szCs w:val="22"/>
              </w:rPr>
              <w:t>Локальная вибрация</w:t>
            </w:r>
          </w:p>
          <w:p w14:paraId="305F8B8D" w14:textId="77777777" w:rsidR="00725694" w:rsidRPr="00416CA1" w:rsidRDefault="00725694" w:rsidP="00152BD3">
            <w:pPr>
              <w:rPr>
                <w:rFonts w:eastAsia="Times New Roman"/>
                <w:sz w:val="22"/>
                <w:szCs w:val="22"/>
              </w:rPr>
            </w:pPr>
          </w:p>
        </w:tc>
        <w:tc>
          <w:tcPr>
            <w:tcW w:w="1843" w:type="dxa"/>
            <w:vMerge w:val="restart"/>
            <w:shd w:val="clear" w:color="auto" w:fill="auto"/>
            <w:tcMar>
              <w:left w:w="103" w:type="dxa"/>
            </w:tcMar>
          </w:tcPr>
          <w:p w14:paraId="5C7961B5" w14:textId="77777777" w:rsidR="00725694" w:rsidRPr="00416CA1" w:rsidRDefault="00725694" w:rsidP="00152BD3">
            <w:pPr>
              <w:jc w:val="center"/>
              <w:rPr>
                <w:rFonts w:eastAsia="Times New Roman"/>
                <w:sz w:val="22"/>
                <w:szCs w:val="22"/>
              </w:rPr>
            </w:pPr>
            <w:r w:rsidRPr="00416CA1">
              <w:rPr>
                <w:rFonts w:eastAsia="Times New Roman"/>
                <w:sz w:val="22"/>
                <w:szCs w:val="22"/>
              </w:rPr>
              <w:t>пункт 6</w:t>
            </w:r>
          </w:p>
          <w:p w14:paraId="37A65384" w14:textId="77777777" w:rsidR="00725694" w:rsidRPr="00416CA1" w:rsidRDefault="00725694" w:rsidP="00152BD3">
            <w:pPr>
              <w:rPr>
                <w:rFonts w:eastAsia="Times New Roman"/>
                <w:sz w:val="22"/>
                <w:szCs w:val="22"/>
              </w:rPr>
            </w:pPr>
          </w:p>
          <w:p w14:paraId="02DEC4FA" w14:textId="77777777" w:rsidR="00725694" w:rsidRPr="00416CA1" w:rsidRDefault="00725694" w:rsidP="00152BD3">
            <w:pPr>
              <w:rPr>
                <w:rFonts w:eastAsia="Times New Roman"/>
                <w:sz w:val="22"/>
                <w:szCs w:val="22"/>
              </w:rPr>
            </w:pPr>
          </w:p>
          <w:p w14:paraId="37374C04" w14:textId="10BCEE92" w:rsidR="00725694" w:rsidRPr="00416CA1" w:rsidRDefault="00725694" w:rsidP="00152BD3">
            <w:pPr>
              <w:jc w:val="center"/>
              <w:rPr>
                <w:rFonts w:eastAsia="Times New Roman"/>
                <w:sz w:val="22"/>
                <w:szCs w:val="22"/>
              </w:rPr>
            </w:pPr>
            <w:r w:rsidRPr="00416CA1">
              <w:rPr>
                <w:rFonts w:eastAsia="Times New Roman"/>
                <w:sz w:val="22"/>
                <w:szCs w:val="22"/>
              </w:rPr>
              <w:t>пункт 4.3.1</w:t>
            </w:r>
          </w:p>
        </w:tc>
        <w:tc>
          <w:tcPr>
            <w:tcW w:w="1134" w:type="dxa"/>
            <w:shd w:val="clear" w:color="auto" w:fill="auto"/>
            <w:tcMar>
              <w:left w:w="103" w:type="dxa"/>
            </w:tcMar>
          </w:tcPr>
          <w:p w14:paraId="5F6BFAD6" w14:textId="77777777" w:rsidR="00725694" w:rsidRPr="00416CA1" w:rsidRDefault="00725694"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4C82DC3A" w14:textId="77777777" w:rsidR="00725694" w:rsidRPr="00416CA1" w:rsidRDefault="00725694"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534779E8" w14:textId="77777777" w:rsidR="00725694" w:rsidRPr="00416CA1" w:rsidRDefault="00725694" w:rsidP="00152BD3">
            <w:pPr>
              <w:jc w:val="center"/>
              <w:rPr>
                <w:rFonts w:eastAsia="Times New Roman"/>
                <w:bCs/>
                <w:sz w:val="22"/>
                <w:szCs w:val="22"/>
              </w:rPr>
            </w:pPr>
          </w:p>
        </w:tc>
      </w:tr>
      <w:tr w:rsidR="00725694" w:rsidRPr="00416CA1" w14:paraId="50D89A4D" w14:textId="77777777" w:rsidTr="00152BD3">
        <w:trPr>
          <w:trHeight w:val="420"/>
        </w:trPr>
        <w:tc>
          <w:tcPr>
            <w:tcW w:w="562" w:type="dxa"/>
            <w:vMerge/>
            <w:shd w:val="clear" w:color="auto" w:fill="auto"/>
            <w:tcMar>
              <w:left w:w="98" w:type="dxa"/>
            </w:tcMar>
          </w:tcPr>
          <w:p w14:paraId="5EBD6924" w14:textId="77777777" w:rsidR="00725694" w:rsidRPr="00416CA1" w:rsidRDefault="00725694" w:rsidP="00152BD3">
            <w:pPr>
              <w:jc w:val="center"/>
              <w:rPr>
                <w:rFonts w:eastAsia="Times New Roman"/>
                <w:bCs/>
                <w:sz w:val="22"/>
                <w:szCs w:val="22"/>
              </w:rPr>
            </w:pPr>
          </w:p>
        </w:tc>
        <w:tc>
          <w:tcPr>
            <w:tcW w:w="2552" w:type="dxa"/>
            <w:vMerge/>
            <w:shd w:val="clear" w:color="auto" w:fill="auto"/>
            <w:tcMar>
              <w:left w:w="103" w:type="dxa"/>
            </w:tcMar>
          </w:tcPr>
          <w:p w14:paraId="23777826" w14:textId="77777777" w:rsidR="00725694" w:rsidRPr="00416CA1" w:rsidRDefault="00725694" w:rsidP="00152BD3">
            <w:pPr>
              <w:rPr>
                <w:rFonts w:eastAsia="Times New Roman"/>
                <w:sz w:val="22"/>
                <w:szCs w:val="22"/>
              </w:rPr>
            </w:pPr>
          </w:p>
        </w:tc>
        <w:tc>
          <w:tcPr>
            <w:tcW w:w="1843" w:type="dxa"/>
            <w:vMerge/>
            <w:shd w:val="clear" w:color="auto" w:fill="auto"/>
            <w:tcMar>
              <w:left w:w="103" w:type="dxa"/>
            </w:tcMar>
          </w:tcPr>
          <w:p w14:paraId="39491D20" w14:textId="77777777" w:rsidR="00725694" w:rsidRPr="00416CA1" w:rsidRDefault="00725694" w:rsidP="00152BD3">
            <w:pPr>
              <w:jc w:val="center"/>
              <w:rPr>
                <w:rFonts w:eastAsia="Times New Roman"/>
                <w:sz w:val="22"/>
                <w:szCs w:val="22"/>
              </w:rPr>
            </w:pPr>
          </w:p>
        </w:tc>
        <w:tc>
          <w:tcPr>
            <w:tcW w:w="1134" w:type="dxa"/>
            <w:shd w:val="clear" w:color="auto" w:fill="auto"/>
            <w:tcMar>
              <w:left w:w="103" w:type="dxa"/>
            </w:tcMar>
          </w:tcPr>
          <w:p w14:paraId="44EF2DDD" w14:textId="10D14FDD" w:rsidR="00725694" w:rsidRPr="00416CA1" w:rsidRDefault="00725694"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(моложе 40 лет)</w:t>
            </w:r>
          </w:p>
        </w:tc>
        <w:tc>
          <w:tcPr>
            <w:tcW w:w="1843" w:type="dxa"/>
            <w:shd w:val="clear" w:color="auto" w:fill="auto"/>
            <w:tcMar>
              <w:left w:w="103" w:type="dxa"/>
            </w:tcMar>
          </w:tcPr>
          <w:p w14:paraId="26BF5DF0" w14:textId="48F18DC1" w:rsidR="00725694" w:rsidRPr="00416CA1" w:rsidRDefault="00725694"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1683942F" w14:textId="77777777" w:rsidR="00725694" w:rsidRPr="00416CA1" w:rsidRDefault="00725694" w:rsidP="00152BD3">
            <w:pPr>
              <w:jc w:val="center"/>
              <w:rPr>
                <w:rFonts w:eastAsia="Times New Roman"/>
                <w:bCs/>
                <w:sz w:val="22"/>
                <w:szCs w:val="22"/>
              </w:rPr>
            </w:pPr>
          </w:p>
        </w:tc>
      </w:tr>
      <w:tr w:rsidR="00725694" w:rsidRPr="00416CA1" w14:paraId="19E58699" w14:textId="77777777" w:rsidTr="00152BD3">
        <w:trPr>
          <w:trHeight w:val="420"/>
        </w:trPr>
        <w:tc>
          <w:tcPr>
            <w:tcW w:w="562" w:type="dxa"/>
            <w:vMerge/>
            <w:shd w:val="clear" w:color="auto" w:fill="auto"/>
            <w:tcMar>
              <w:left w:w="98" w:type="dxa"/>
            </w:tcMar>
          </w:tcPr>
          <w:p w14:paraId="20A463E7" w14:textId="77777777" w:rsidR="00725694" w:rsidRPr="00416CA1" w:rsidRDefault="00725694" w:rsidP="00152BD3">
            <w:pPr>
              <w:jc w:val="center"/>
              <w:rPr>
                <w:rFonts w:eastAsia="Times New Roman"/>
                <w:bCs/>
                <w:sz w:val="22"/>
                <w:szCs w:val="22"/>
              </w:rPr>
            </w:pPr>
          </w:p>
        </w:tc>
        <w:tc>
          <w:tcPr>
            <w:tcW w:w="2552" w:type="dxa"/>
            <w:vMerge/>
            <w:shd w:val="clear" w:color="auto" w:fill="auto"/>
            <w:tcMar>
              <w:left w:w="103" w:type="dxa"/>
            </w:tcMar>
          </w:tcPr>
          <w:p w14:paraId="5D9945EB" w14:textId="77777777" w:rsidR="00725694" w:rsidRPr="00416CA1" w:rsidRDefault="00725694" w:rsidP="00152BD3">
            <w:pPr>
              <w:rPr>
                <w:rFonts w:eastAsia="Times New Roman"/>
                <w:sz w:val="22"/>
                <w:szCs w:val="22"/>
              </w:rPr>
            </w:pPr>
          </w:p>
        </w:tc>
        <w:tc>
          <w:tcPr>
            <w:tcW w:w="1843" w:type="dxa"/>
            <w:vMerge/>
            <w:shd w:val="clear" w:color="auto" w:fill="auto"/>
            <w:tcMar>
              <w:left w:w="103" w:type="dxa"/>
            </w:tcMar>
          </w:tcPr>
          <w:p w14:paraId="5C1C40A1" w14:textId="77777777" w:rsidR="00725694" w:rsidRPr="00416CA1" w:rsidRDefault="00725694" w:rsidP="00152BD3">
            <w:pPr>
              <w:jc w:val="center"/>
              <w:rPr>
                <w:rFonts w:eastAsia="Times New Roman"/>
                <w:sz w:val="22"/>
                <w:szCs w:val="22"/>
              </w:rPr>
            </w:pPr>
          </w:p>
        </w:tc>
        <w:tc>
          <w:tcPr>
            <w:tcW w:w="1134" w:type="dxa"/>
            <w:shd w:val="clear" w:color="auto" w:fill="auto"/>
            <w:tcMar>
              <w:left w:w="103" w:type="dxa"/>
            </w:tcMar>
          </w:tcPr>
          <w:p w14:paraId="42E84EC8" w14:textId="75D7EEFD" w:rsidR="00725694" w:rsidRPr="00416CA1" w:rsidRDefault="00725694"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(старше 40 лет)</w:t>
            </w:r>
          </w:p>
        </w:tc>
        <w:tc>
          <w:tcPr>
            <w:tcW w:w="1843" w:type="dxa"/>
            <w:shd w:val="clear" w:color="auto" w:fill="auto"/>
            <w:tcMar>
              <w:left w:w="103" w:type="dxa"/>
            </w:tcMar>
          </w:tcPr>
          <w:p w14:paraId="652336E1" w14:textId="77F863DB" w:rsidR="00725694" w:rsidRPr="00416CA1" w:rsidRDefault="00725694"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12FD48FB" w14:textId="77777777" w:rsidR="00725694" w:rsidRPr="00416CA1" w:rsidRDefault="00725694" w:rsidP="00152BD3">
            <w:pPr>
              <w:jc w:val="center"/>
              <w:rPr>
                <w:rFonts w:eastAsia="Times New Roman"/>
                <w:bCs/>
                <w:sz w:val="22"/>
                <w:szCs w:val="22"/>
              </w:rPr>
            </w:pPr>
          </w:p>
        </w:tc>
      </w:tr>
      <w:tr w:rsidR="00A27B01" w:rsidRPr="00416CA1" w14:paraId="0FF38C8D" w14:textId="77777777" w:rsidTr="00152BD3">
        <w:trPr>
          <w:trHeight w:val="705"/>
        </w:trPr>
        <w:tc>
          <w:tcPr>
            <w:tcW w:w="562" w:type="dxa"/>
            <w:shd w:val="clear" w:color="auto" w:fill="auto"/>
            <w:tcMar>
              <w:left w:w="98" w:type="dxa"/>
            </w:tcMar>
          </w:tcPr>
          <w:p w14:paraId="7B927A70" w14:textId="77777777" w:rsidR="00A27B01" w:rsidRPr="00416CA1" w:rsidRDefault="00A27B01" w:rsidP="00152BD3">
            <w:pPr>
              <w:jc w:val="center"/>
              <w:rPr>
                <w:rFonts w:eastAsia="Times New Roman"/>
                <w:bCs/>
                <w:sz w:val="22"/>
                <w:szCs w:val="22"/>
              </w:rPr>
            </w:pPr>
            <w:r w:rsidRPr="00416CA1">
              <w:rPr>
                <w:rFonts w:eastAsia="Times New Roman"/>
                <w:bCs/>
                <w:sz w:val="22"/>
                <w:szCs w:val="22"/>
              </w:rPr>
              <w:t>3</w:t>
            </w:r>
          </w:p>
        </w:tc>
        <w:tc>
          <w:tcPr>
            <w:tcW w:w="2552" w:type="dxa"/>
            <w:shd w:val="clear" w:color="auto" w:fill="auto"/>
            <w:tcMar>
              <w:left w:w="103" w:type="dxa"/>
            </w:tcMar>
          </w:tcPr>
          <w:p w14:paraId="3D701E56" w14:textId="77777777" w:rsidR="00A27B01" w:rsidRPr="00416CA1" w:rsidRDefault="00A27B01" w:rsidP="00152BD3">
            <w:pPr>
              <w:autoSpaceDE/>
              <w:autoSpaceDN/>
              <w:adjustRightInd/>
              <w:rPr>
                <w:rFonts w:eastAsia="Times New Roman"/>
                <w:sz w:val="22"/>
                <w:szCs w:val="22"/>
              </w:rPr>
            </w:pPr>
            <w:r w:rsidRPr="00416CA1">
              <w:rPr>
                <w:rFonts w:eastAsia="Times New Roman"/>
                <w:sz w:val="22"/>
                <w:szCs w:val="22"/>
              </w:rPr>
              <w:t xml:space="preserve">Работы на высоте </w:t>
            </w:r>
          </w:p>
          <w:p w14:paraId="1148A8A1" w14:textId="77777777" w:rsidR="00A27B01" w:rsidRPr="00416CA1" w:rsidRDefault="00A27B01" w:rsidP="00152BD3">
            <w:pPr>
              <w:autoSpaceDE/>
              <w:autoSpaceDN/>
              <w:adjustRightInd/>
              <w:rPr>
                <w:rFonts w:eastAsia="Times New Roman"/>
                <w:sz w:val="22"/>
                <w:szCs w:val="22"/>
              </w:rPr>
            </w:pPr>
          </w:p>
          <w:p w14:paraId="2B79E4BB" w14:textId="77777777" w:rsidR="00A27B01" w:rsidRPr="00416CA1" w:rsidRDefault="00A27B01" w:rsidP="00152BD3">
            <w:pPr>
              <w:rPr>
                <w:rFonts w:eastAsia="Times New Roman"/>
                <w:sz w:val="22"/>
                <w:szCs w:val="22"/>
              </w:rPr>
            </w:pPr>
          </w:p>
          <w:p w14:paraId="7E48B545" w14:textId="77777777" w:rsidR="00A27B01" w:rsidRPr="00416CA1" w:rsidRDefault="00A27B01" w:rsidP="00152BD3">
            <w:pPr>
              <w:rPr>
                <w:rFonts w:eastAsia="Times New Roman"/>
                <w:sz w:val="22"/>
                <w:szCs w:val="22"/>
              </w:rPr>
            </w:pPr>
            <w:r w:rsidRPr="00416CA1">
              <w:rPr>
                <w:rFonts w:eastAsia="Times New Roman"/>
                <w:sz w:val="22"/>
                <w:szCs w:val="22"/>
              </w:rPr>
              <w:t>Работы, связанные с 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w:t>
            </w:r>
          </w:p>
          <w:p w14:paraId="465F0204" w14:textId="77777777" w:rsidR="00A27B01" w:rsidRPr="00416CA1" w:rsidRDefault="00A27B01" w:rsidP="00152BD3">
            <w:pPr>
              <w:rPr>
                <w:sz w:val="22"/>
                <w:szCs w:val="22"/>
              </w:rPr>
            </w:pPr>
          </w:p>
        </w:tc>
        <w:tc>
          <w:tcPr>
            <w:tcW w:w="1843" w:type="dxa"/>
            <w:shd w:val="clear" w:color="auto" w:fill="auto"/>
            <w:tcMar>
              <w:left w:w="103" w:type="dxa"/>
            </w:tcMar>
          </w:tcPr>
          <w:p w14:paraId="45DD274C" w14:textId="77777777" w:rsidR="00A27B01" w:rsidRPr="00416CA1" w:rsidRDefault="00A27B01" w:rsidP="00152BD3">
            <w:pPr>
              <w:autoSpaceDE/>
              <w:autoSpaceDN/>
              <w:adjustRightInd/>
              <w:jc w:val="center"/>
              <w:rPr>
                <w:rFonts w:eastAsia="Times New Roman"/>
                <w:sz w:val="22"/>
                <w:szCs w:val="22"/>
              </w:rPr>
            </w:pPr>
            <w:r w:rsidRPr="00416CA1">
              <w:rPr>
                <w:rFonts w:eastAsia="Times New Roman"/>
                <w:sz w:val="22"/>
                <w:szCs w:val="22"/>
              </w:rPr>
              <w:lastRenderedPageBreak/>
              <w:t>пункт 6</w:t>
            </w:r>
          </w:p>
          <w:p w14:paraId="50397243" w14:textId="77777777" w:rsidR="00A27B01" w:rsidRPr="00416CA1" w:rsidRDefault="00A27B01" w:rsidP="00152BD3">
            <w:pPr>
              <w:autoSpaceDE/>
              <w:autoSpaceDN/>
              <w:adjustRightInd/>
              <w:jc w:val="center"/>
              <w:rPr>
                <w:rFonts w:eastAsia="Times New Roman"/>
                <w:sz w:val="22"/>
                <w:szCs w:val="22"/>
              </w:rPr>
            </w:pPr>
          </w:p>
          <w:p w14:paraId="46E16482" w14:textId="77777777" w:rsidR="00A27B01" w:rsidRPr="00416CA1" w:rsidRDefault="00A27B01" w:rsidP="00152BD3">
            <w:pPr>
              <w:autoSpaceDE/>
              <w:autoSpaceDN/>
              <w:adjustRightInd/>
              <w:jc w:val="center"/>
              <w:rPr>
                <w:rFonts w:eastAsia="Times New Roman"/>
                <w:sz w:val="22"/>
                <w:szCs w:val="22"/>
              </w:rPr>
            </w:pPr>
          </w:p>
          <w:p w14:paraId="4FD9A5D8" w14:textId="77777777" w:rsidR="00A27B01" w:rsidRPr="00416CA1" w:rsidRDefault="00A27B01" w:rsidP="00152BD3">
            <w:pPr>
              <w:autoSpaceDE/>
              <w:autoSpaceDN/>
              <w:adjustRightInd/>
              <w:jc w:val="center"/>
              <w:rPr>
                <w:rFonts w:eastAsia="Times New Roman"/>
                <w:sz w:val="22"/>
                <w:szCs w:val="22"/>
              </w:rPr>
            </w:pPr>
            <w:r w:rsidRPr="00416CA1">
              <w:rPr>
                <w:rFonts w:eastAsia="Times New Roman"/>
                <w:sz w:val="22"/>
                <w:szCs w:val="22"/>
              </w:rPr>
              <w:t>пункт 9</w:t>
            </w:r>
          </w:p>
          <w:p w14:paraId="6BBC2868" w14:textId="77777777" w:rsidR="00A27B01" w:rsidRPr="00416CA1" w:rsidRDefault="00A27B01" w:rsidP="00152BD3">
            <w:pPr>
              <w:jc w:val="center"/>
              <w:rPr>
                <w:rFonts w:eastAsia="Times New Roman"/>
                <w:bCs/>
                <w:sz w:val="22"/>
                <w:szCs w:val="22"/>
              </w:rPr>
            </w:pPr>
          </w:p>
        </w:tc>
        <w:tc>
          <w:tcPr>
            <w:tcW w:w="1134" w:type="dxa"/>
            <w:shd w:val="clear" w:color="auto" w:fill="auto"/>
            <w:tcMar>
              <w:left w:w="103" w:type="dxa"/>
            </w:tcMar>
          </w:tcPr>
          <w:p w14:paraId="2C670EED"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08B4585E"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09AEBF74" w14:textId="77777777" w:rsidR="00A27B01" w:rsidRPr="00416CA1" w:rsidRDefault="00A27B01" w:rsidP="00152BD3">
            <w:pPr>
              <w:jc w:val="center"/>
              <w:rPr>
                <w:rFonts w:eastAsia="Times New Roman"/>
                <w:bCs/>
                <w:sz w:val="22"/>
                <w:szCs w:val="22"/>
              </w:rPr>
            </w:pPr>
          </w:p>
        </w:tc>
      </w:tr>
      <w:tr w:rsidR="00A27B01" w:rsidRPr="00416CA1" w14:paraId="4FAB9292" w14:textId="77777777" w:rsidTr="00152BD3">
        <w:trPr>
          <w:trHeight w:val="705"/>
        </w:trPr>
        <w:tc>
          <w:tcPr>
            <w:tcW w:w="562" w:type="dxa"/>
            <w:shd w:val="clear" w:color="auto" w:fill="auto"/>
            <w:tcMar>
              <w:left w:w="98" w:type="dxa"/>
            </w:tcMar>
          </w:tcPr>
          <w:p w14:paraId="0D63B4AC" w14:textId="77777777" w:rsidR="00A27B01" w:rsidRPr="00416CA1" w:rsidRDefault="00A27B01" w:rsidP="00152BD3">
            <w:pPr>
              <w:jc w:val="center"/>
              <w:rPr>
                <w:rFonts w:eastAsia="Times New Roman"/>
                <w:bCs/>
                <w:sz w:val="22"/>
                <w:szCs w:val="22"/>
              </w:rPr>
            </w:pPr>
            <w:r w:rsidRPr="00416CA1">
              <w:rPr>
                <w:rFonts w:eastAsia="Times New Roman"/>
                <w:bCs/>
                <w:sz w:val="22"/>
                <w:szCs w:val="22"/>
              </w:rPr>
              <w:t>4</w:t>
            </w:r>
          </w:p>
        </w:tc>
        <w:tc>
          <w:tcPr>
            <w:tcW w:w="2552" w:type="dxa"/>
            <w:shd w:val="clear" w:color="auto" w:fill="auto"/>
            <w:tcMar>
              <w:left w:w="103" w:type="dxa"/>
            </w:tcMar>
          </w:tcPr>
          <w:p w14:paraId="4516EDD8" w14:textId="77777777" w:rsidR="00A27B01" w:rsidRPr="00416CA1" w:rsidRDefault="00A27B01" w:rsidP="00152BD3">
            <w:pPr>
              <w:autoSpaceDE/>
              <w:autoSpaceDN/>
              <w:adjustRightInd/>
              <w:rPr>
                <w:rFonts w:eastAsia="Times New Roman"/>
                <w:sz w:val="22"/>
                <w:szCs w:val="22"/>
              </w:rPr>
            </w:pPr>
            <w:r w:rsidRPr="00416CA1">
              <w:rPr>
                <w:rFonts w:eastAsia="Times New Roman"/>
                <w:sz w:val="22"/>
                <w:szCs w:val="22"/>
              </w:rPr>
              <w:t xml:space="preserve">Работы на высоте </w:t>
            </w:r>
          </w:p>
          <w:p w14:paraId="1BAF5CA0" w14:textId="77777777" w:rsidR="00A27B01" w:rsidRPr="00416CA1" w:rsidRDefault="00A27B01" w:rsidP="00152BD3">
            <w:pPr>
              <w:autoSpaceDE/>
              <w:autoSpaceDN/>
              <w:adjustRightInd/>
              <w:rPr>
                <w:rFonts w:eastAsia="Times New Roman"/>
                <w:sz w:val="22"/>
                <w:szCs w:val="22"/>
              </w:rPr>
            </w:pPr>
          </w:p>
          <w:p w14:paraId="318121D8" w14:textId="77777777" w:rsidR="00A27B01" w:rsidRPr="00416CA1" w:rsidRDefault="00A27B01" w:rsidP="00152BD3">
            <w:pPr>
              <w:autoSpaceDE/>
              <w:autoSpaceDN/>
              <w:adjustRightInd/>
              <w:rPr>
                <w:rFonts w:eastAsia="Times New Roman"/>
                <w:sz w:val="22"/>
                <w:szCs w:val="22"/>
              </w:rPr>
            </w:pPr>
          </w:p>
          <w:p w14:paraId="41FC2C64" w14:textId="77777777" w:rsidR="00A27B01" w:rsidRPr="00416CA1" w:rsidRDefault="00A27B01" w:rsidP="00152BD3">
            <w:pPr>
              <w:rPr>
                <w:rFonts w:eastAsia="Times New Roman"/>
                <w:sz w:val="22"/>
                <w:szCs w:val="22"/>
              </w:rPr>
            </w:pPr>
            <w:r w:rsidRPr="00416CA1">
              <w:rPr>
                <w:rFonts w:eastAsia="Times New Roman"/>
                <w:sz w:val="22"/>
                <w:szCs w:val="22"/>
              </w:rPr>
              <w:t>Работы, связанные с 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w:t>
            </w:r>
          </w:p>
          <w:p w14:paraId="023FD8C4" w14:textId="77777777" w:rsidR="00A27B01" w:rsidRPr="00416CA1" w:rsidRDefault="00A27B01" w:rsidP="00152BD3">
            <w:pPr>
              <w:rPr>
                <w:rFonts w:eastAsia="Times New Roman"/>
                <w:sz w:val="22"/>
                <w:szCs w:val="22"/>
              </w:rPr>
            </w:pPr>
          </w:p>
          <w:p w14:paraId="1D4A974A" w14:textId="087D3F54" w:rsidR="00A27B01" w:rsidRPr="00416CA1" w:rsidRDefault="00A27B01" w:rsidP="00152BD3">
            <w:pPr>
              <w:rPr>
                <w:sz w:val="22"/>
                <w:szCs w:val="22"/>
              </w:rPr>
            </w:pPr>
            <w:r w:rsidRPr="00416CA1">
              <w:rPr>
                <w:rFonts w:eastAsia="Times New Roman"/>
                <w:sz w:val="22"/>
                <w:szCs w:val="22"/>
              </w:rPr>
              <w:t>Локальная вибрация</w:t>
            </w:r>
          </w:p>
        </w:tc>
        <w:tc>
          <w:tcPr>
            <w:tcW w:w="1843" w:type="dxa"/>
            <w:shd w:val="clear" w:color="auto" w:fill="auto"/>
            <w:tcMar>
              <w:left w:w="103" w:type="dxa"/>
            </w:tcMar>
          </w:tcPr>
          <w:p w14:paraId="519AB192" w14:textId="77777777" w:rsidR="00A27B01" w:rsidRPr="00416CA1" w:rsidRDefault="00A27B01" w:rsidP="00152BD3">
            <w:pPr>
              <w:autoSpaceDE/>
              <w:autoSpaceDN/>
              <w:adjustRightInd/>
              <w:jc w:val="center"/>
              <w:rPr>
                <w:rFonts w:eastAsia="Times New Roman"/>
                <w:sz w:val="22"/>
                <w:szCs w:val="22"/>
              </w:rPr>
            </w:pPr>
            <w:r w:rsidRPr="00416CA1">
              <w:rPr>
                <w:rFonts w:eastAsia="Times New Roman"/>
                <w:sz w:val="22"/>
                <w:szCs w:val="22"/>
              </w:rPr>
              <w:t>пункт 6</w:t>
            </w:r>
          </w:p>
          <w:p w14:paraId="369B1704" w14:textId="77777777" w:rsidR="00A27B01" w:rsidRPr="00416CA1" w:rsidRDefault="00A27B01" w:rsidP="00152BD3">
            <w:pPr>
              <w:autoSpaceDE/>
              <w:autoSpaceDN/>
              <w:adjustRightInd/>
              <w:jc w:val="center"/>
              <w:rPr>
                <w:rFonts w:eastAsia="Times New Roman"/>
                <w:sz w:val="22"/>
                <w:szCs w:val="22"/>
              </w:rPr>
            </w:pPr>
          </w:p>
          <w:p w14:paraId="76CEBA49" w14:textId="77777777" w:rsidR="00A27B01" w:rsidRPr="00416CA1" w:rsidRDefault="00A27B01" w:rsidP="00152BD3">
            <w:pPr>
              <w:autoSpaceDE/>
              <w:autoSpaceDN/>
              <w:adjustRightInd/>
              <w:jc w:val="center"/>
              <w:rPr>
                <w:rFonts w:eastAsia="Times New Roman"/>
                <w:sz w:val="22"/>
                <w:szCs w:val="22"/>
              </w:rPr>
            </w:pPr>
          </w:p>
          <w:p w14:paraId="73CD6772" w14:textId="77777777" w:rsidR="00A27B01" w:rsidRPr="00416CA1" w:rsidRDefault="00A27B01" w:rsidP="00152BD3">
            <w:pPr>
              <w:autoSpaceDE/>
              <w:autoSpaceDN/>
              <w:adjustRightInd/>
              <w:jc w:val="center"/>
              <w:rPr>
                <w:rFonts w:eastAsia="Times New Roman"/>
                <w:sz w:val="22"/>
                <w:szCs w:val="22"/>
              </w:rPr>
            </w:pPr>
            <w:r w:rsidRPr="00416CA1">
              <w:rPr>
                <w:rFonts w:eastAsia="Times New Roman"/>
                <w:sz w:val="22"/>
                <w:szCs w:val="22"/>
              </w:rPr>
              <w:t>пункт 9</w:t>
            </w:r>
          </w:p>
          <w:p w14:paraId="2A067408" w14:textId="77777777" w:rsidR="00A27B01" w:rsidRPr="00416CA1" w:rsidRDefault="00A27B01" w:rsidP="00152BD3">
            <w:pPr>
              <w:jc w:val="center"/>
              <w:rPr>
                <w:rFonts w:eastAsia="Times New Roman"/>
                <w:bCs/>
                <w:sz w:val="22"/>
                <w:szCs w:val="22"/>
              </w:rPr>
            </w:pPr>
          </w:p>
          <w:p w14:paraId="549E14DF" w14:textId="77777777" w:rsidR="00A27B01" w:rsidRPr="00416CA1" w:rsidRDefault="00A27B01" w:rsidP="00152BD3">
            <w:pPr>
              <w:jc w:val="center"/>
              <w:rPr>
                <w:rFonts w:eastAsia="Times New Roman"/>
                <w:bCs/>
                <w:sz w:val="22"/>
                <w:szCs w:val="22"/>
              </w:rPr>
            </w:pPr>
          </w:p>
          <w:p w14:paraId="4F93912B" w14:textId="77777777" w:rsidR="00A27B01" w:rsidRPr="00416CA1" w:rsidRDefault="00A27B01" w:rsidP="00152BD3">
            <w:pPr>
              <w:jc w:val="center"/>
              <w:rPr>
                <w:rFonts w:eastAsia="Times New Roman"/>
                <w:bCs/>
                <w:sz w:val="22"/>
                <w:szCs w:val="22"/>
              </w:rPr>
            </w:pPr>
          </w:p>
          <w:p w14:paraId="6B34F682" w14:textId="77777777" w:rsidR="00A27B01" w:rsidRPr="00416CA1" w:rsidRDefault="00A27B01" w:rsidP="00152BD3">
            <w:pPr>
              <w:jc w:val="center"/>
              <w:rPr>
                <w:rFonts w:eastAsia="Times New Roman"/>
                <w:bCs/>
                <w:sz w:val="22"/>
                <w:szCs w:val="22"/>
              </w:rPr>
            </w:pPr>
          </w:p>
          <w:p w14:paraId="69E1DBE6" w14:textId="77777777" w:rsidR="00A27B01" w:rsidRPr="00416CA1" w:rsidRDefault="00A27B01" w:rsidP="00152BD3">
            <w:pPr>
              <w:jc w:val="center"/>
              <w:rPr>
                <w:rFonts w:eastAsia="Times New Roman"/>
                <w:bCs/>
                <w:sz w:val="22"/>
                <w:szCs w:val="22"/>
              </w:rPr>
            </w:pPr>
          </w:p>
          <w:p w14:paraId="18BDFE5E" w14:textId="77777777" w:rsidR="00A27B01" w:rsidRPr="00416CA1" w:rsidRDefault="00A27B01" w:rsidP="00152BD3">
            <w:pPr>
              <w:jc w:val="center"/>
              <w:rPr>
                <w:rFonts w:eastAsia="Times New Roman"/>
                <w:bCs/>
                <w:sz w:val="22"/>
                <w:szCs w:val="22"/>
              </w:rPr>
            </w:pPr>
          </w:p>
          <w:p w14:paraId="4BD420A2" w14:textId="77777777" w:rsidR="00A27B01" w:rsidRPr="00416CA1" w:rsidRDefault="00A27B01" w:rsidP="00152BD3">
            <w:pPr>
              <w:jc w:val="center"/>
              <w:rPr>
                <w:rFonts w:eastAsia="Times New Roman"/>
                <w:bCs/>
                <w:sz w:val="22"/>
                <w:szCs w:val="22"/>
              </w:rPr>
            </w:pPr>
          </w:p>
          <w:p w14:paraId="23F4C171" w14:textId="77777777" w:rsidR="00A27B01" w:rsidRPr="00416CA1" w:rsidRDefault="00A27B01" w:rsidP="00152BD3">
            <w:pPr>
              <w:jc w:val="center"/>
              <w:rPr>
                <w:rFonts w:eastAsia="Times New Roman"/>
                <w:bCs/>
                <w:sz w:val="22"/>
                <w:szCs w:val="22"/>
              </w:rPr>
            </w:pPr>
          </w:p>
          <w:p w14:paraId="7FADD6AD" w14:textId="77777777" w:rsidR="00A27B01" w:rsidRPr="00416CA1" w:rsidRDefault="00A27B01" w:rsidP="00152BD3">
            <w:pPr>
              <w:jc w:val="center"/>
              <w:rPr>
                <w:rFonts w:eastAsia="Times New Roman"/>
                <w:bCs/>
                <w:sz w:val="22"/>
                <w:szCs w:val="22"/>
              </w:rPr>
            </w:pPr>
          </w:p>
          <w:p w14:paraId="4B11A7C1" w14:textId="77777777" w:rsidR="00A27B01" w:rsidRPr="00416CA1" w:rsidRDefault="00A27B01" w:rsidP="00152BD3">
            <w:pPr>
              <w:jc w:val="center"/>
              <w:rPr>
                <w:rFonts w:eastAsia="Times New Roman"/>
                <w:bCs/>
                <w:sz w:val="22"/>
                <w:szCs w:val="22"/>
              </w:rPr>
            </w:pPr>
          </w:p>
          <w:p w14:paraId="7F5D6928" w14:textId="77777777" w:rsidR="00A27B01" w:rsidRPr="00416CA1" w:rsidRDefault="00A27B01" w:rsidP="00152BD3">
            <w:pPr>
              <w:jc w:val="center"/>
              <w:rPr>
                <w:rFonts w:eastAsia="Times New Roman"/>
                <w:bCs/>
                <w:sz w:val="22"/>
                <w:szCs w:val="22"/>
              </w:rPr>
            </w:pPr>
          </w:p>
          <w:p w14:paraId="3D981FC3" w14:textId="77777777" w:rsidR="00A27B01" w:rsidRPr="00416CA1" w:rsidRDefault="00A27B01" w:rsidP="00152BD3">
            <w:pPr>
              <w:jc w:val="center"/>
              <w:rPr>
                <w:rFonts w:eastAsia="Times New Roman"/>
                <w:bCs/>
                <w:sz w:val="22"/>
                <w:szCs w:val="22"/>
              </w:rPr>
            </w:pPr>
          </w:p>
          <w:p w14:paraId="10075BFA" w14:textId="77777777" w:rsidR="00A27B01" w:rsidRPr="00416CA1" w:rsidRDefault="00A27B01" w:rsidP="00152BD3">
            <w:pPr>
              <w:jc w:val="center"/>
              <w:rPr>
                <w:rFonts w:eastAsia="Times New Roman"/>
                <w:bCs/>
                <w:sz w:val="22"/>
                <w:szCs w:val="22"/>
              </w:rPr>
            </w:pPr>
          </w:p>
          <w:p w14:paraId="05603B06" w14:textId="77777777" w:rsidR="00A27B01" w:rsidRPr="00416CA1" w:rsidRDefault="00A27B01" w:rsidP="00152BD3">
            <w:pPr>
              <w:jc w:val="center"/>
              <w:rPr>
                <w:rFonts w:eastAsia="Times New Roman"/>
                <w:bCs/>
                <w:sz w:val="22"/>
                <w:szCs w:val="22"/>
              </w:rPr>
            </w:pPr>
          </w:p>
          <w:p w14:paraId="57C5074E" w14:textId="77777777" w:rsidR="00A27B01" w:rsidRPr="00416CA1" w:rsidRDefault="00A27B01" w:rsidP="00152BD3">
            <w:pPr>
              <w:jc w:val="center"/>
              <w:rPr>
                <w:rFonts w:eastAsia="Times New Roman"/>
                <w:bCs/>
                <w:sz w:val="22"/>
                <w:szCs w:val="22"/>
              </w:rPr>
            </w:pPr>
          </w:p>
          <w:p w14:paraId="3CB62908" w14:textId="77777777" w:rsidR="00A27B01" w:rsidRPr="00416CA1" w:rsidRDefault="00A27B01" w:rsidP="00152BD3">
            <w:pPr>
              <w:jc w:val="center"/>
              <w:rPr>
                <w:rFonts w:eastAsia="Times New Roman"/>
                <w:bCs/>
                <w:sz w:val="22"/>
                <w:szCs w:val="22"/>
              </w:rPr>
            </w:pPr>
          </w:p>
          <w:p w14:paraId="3350EEC0" w14:textId="77777777" w:rsidR="00A27B01" w:rsidRPr="00416CA1" w:rsidRDefault="00A27B01" w:rsidP="00152BD3">
            <w:pPr>
              <w:jc w:val="center"/>
              <w:rPr>
                <w:rFonts w:eastAsia="Times New Roman"/>
                <w:bCs/>
                <w:sz w:val="22"/>
                <w:szCs w:val="22"/>
              </w:rPr>
            </w:pPr>
          </w:p>
          <w:p w14:paraId="42E4033B"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4.3.1</w:t>
            </w:r>
          </w:p>
        </w:tc>
        <w:tc>
          <w:tcPr>
            <w:tcW w:w="1134" w:type="dxa"/>
            <w:shd w:val="clear" w:color="auto" w:fill="auto"/>
            <w:tcMar>
              <w:left w:w="103" w:type="dxa"/>
            </w:tcMar>
          </w:tcPr>
          <w:p w14:paraId="405CD336" w14:textId="77777777" w:rsidR="00A27B01" w:rsidRPr="00416CA1" w:rsidRDefault="00A27B01" w:rsidP="00152BD3">
            <w:pP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441FA438"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0CEBDDE0" w14:textId="77777777" w:rsidR="00A27B01" w:rsidRPr="00416CA1" w:rsidRDefault="00A27B01" w:rsidP="00152BD3">
            <w:pPr>
              <w:jc w:val="center"/>
              <w:rPr>
                <w:rFonts w:eastAsia="Times New Roman"/>
                <w:bCs/>
                <w:sz w:val="22"/>
                <w:szCs w:val="22"/>
              </w:rPr>
            </w:pPr>
          </w:p>
        </w:tc>
      </w:tr>
      <w:tr w:rsidR="00A27B01" w:rsidRPr="00416CA1" w14:paraId="0AEEF9CB" w14:textId="77777777" w:rsidTr="00152BD3">
        <w:trPr>
          <w:trHeight w:val="705"/>
        </w:trPr>
        <w:tc>
          <w:tcPr>
            <w:tcW w:w="562" w:type="dxa"/>
            <w:shd w:val="clear" w:color="auto" w:fill="auto"/>
            <w:tcMar>
              <w:left w:w="98" w:type="dxa"/>
            </w:tcMar>
          </w:tcPr>
          <w:p w14:paraId="0422CDB9" w14:textId="77777777" w:rsidR="00A27B01" w:rsidRPr="00416CA1" w:rsidRDefault="00A27B01" w:rsidP="00152BD3">
            <w:pPr>
              <w:jc w:val="center"/>
              <w:rPr>
                <w:rFonts w:eastAsia="Times New Roman"/>
                <w:bCs/>
                <w:sz w:val="22"/>
                <w:szCs w:val="22"/>
              </w:rPr>
            </w:pPr>
            <w:r w:rsidRPr="00416CA1">
              <w:rPr>
                <w:rFonts w:eastAsia="Times New Roman"/>
                <w:bCs/>
                <w:sz w:val="22"/>
                <w:szCs w:val="22"/>
              </w:rPr>
              <w:t>5</w:t>
            </w:r>
          </w:p>
        </w:tc>
        <w:tc>
          <w:tcPr>
            <w:tcW w:w="2552" w:type="dxa"/>
            <w:shd w:val="clear" w:color="auto" w:fill="auto"/>
            <w:tcMar>
              <w:left w:w="103" w:type="dxa"/>
            </w:tcMar>
          </w:tcPr>
          <w:p w14:paraId="463AEE26" w14:textId="77777777" w:rsidR="00A27B01" w:rsidRPr="00416CA1" w:rsidRDefault="00A27B01" w:rsidP="00152BD3">
            <w:pPr>
              <w:rPr>
                <w:rFonts w:eastAsia="Times New Roman"/>
                <w:sz w:val="22"/>
                <w:szCs w:val="22"/>
              </w:rPr>
            </w:pPr>
            <w:r w:rsidRPr="00416CA1">
              <w:rPr>
                <w:rFonts w:eastAsia="Times New Roman"/>
                <w:sz w:val="22"/>
                <w:szCs w:val="22"/>
              </w:rPr>
              <w:t>Работы на высоте</w:t>
            </w:r>
          </w:p>
          <w:p w14:paraId="5DCF0DA1" w14:textId="77777777" w:rsidR="00A27B01" w:rsidRPr="00416CA1" w:rsidRDefault="00A27B01" w:rsidP="00152BD3">
            <w:pPr>
              <w:rPr>
                <w:rFonts w:eastAsia="Times New Roman"/>
                <w:sz w:val="22"/>
                <w:szCs w:val="22"/>
              </w:rPr>
            </w:pPr>
          </w:p>
          <w:p w14:paraId="6B4AD3EB" w14:textId="77777777" w:rsidR="00A27B01" w:rsidRPr="00416CA1" w:rsidRDefault="00A27B01" w:rsidP="00152BD3">
            <w:pPr>
              <w:rPr>
                <w:rFonts w:eastAsia="Times New Roman"/>
                <w:sz w:val="22"/>
                <w:szCs w:val="22"/>
              </w:rPr>
            </w:pPr>
          </w:p>
          <w:p w14:paraId="30B0D6EF" w14:textId="77777777" w:rsidR="00A27B01" w:rsidRPr="00416CA1" w:rsidRDefault="00A27B01" w:rsidP="00152BD3">
            <w:pPr>
              <w:rPr>
                <w:rFonts w:eastAsia="Times New Roman"/>
                <w:sz w:val="22"/>
                <w:szCs w:val="22"/>
              </w:rPr>
            </w:pPr>
            <w:r w:rsidRPr="00416CA1">
              <w:rPr>
                <w:rFonts w:eastAsia="Times New Roman"/>
                <w:sz w:val="22"/>
                <w:szCs w:val="22"/>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p w14:paraId="0B324C58" w14:textId="77777777" w:rsidR="00A27B01" w:rsidRPr="00416CA1" w:rsidRDefault="00A27B01" w:rsidP="00152BD3">
            <w:pPr>
              <w:rPr>
                <w:sz w:val="22"/>
                <w:szCs w:val="22"/>
              </w:rPr>
            </w:pPr>
          </w:p>
        </w:tc>
        <w:tc>
          <w:tcPr>
            <w:tcW w:w="1843" w:type="dxa"/>
            <w:shd w:val="clear" w:color="auto" w:fill="auto"/>
            <w:tcMar>
              <w:left w:w="103" w:type="dxa"/>
            </w:tcMar>
          </w:tcPr>
          <w:p w14:paraId="23A78451"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6</w:t>
            </w:r>
          </w:p>
          <w:p w14:paraId="6C8BE1AD" w14:textId="77777777" w:rsidR="00A27B01" w:rsidRPr="00416CA1" w:rsidRDefault="00A27B01" w:rsidP="00152BD3">
            <w:pPr>
              <w:jc w:val="center"/>
              <w:rPr>
                <w:rFonts w:eastAsia="Times New Roman"/>
                <w:sz w:val="22"/>
                <w:szCs w:val="22"/>
              </w:rPr>
            </w:pPr>
          </w:p>
          <w:p w14:paraId="4D5DAA46" w14:textId="77777777" w:rsidR="00A27B01" w:rsidRPr="00416CA1" w:rsidRDefault="00A27B01" w:rsidP="00152BD3">
            <w:pPr>
              <w:jc w:val="center"/>
              <w:rPr>
                <w:rFonts w:eastAsia="Times New Roman"/>
                <w:sz w:val="22"/>
                <w:szCs w:val="22"/>
              </w:rPr>
            </w:pPr>
          </w:p>
          <w:p w14:paraId="1D5A2629"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23</w:t>
            </w:r>
          </w:p>
          <w:p w14:paraId="2676A77F"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31047A3F" w14:textId="77777777" w:rsidR="00A27B01" w:rsidRPr="00416CA1" w:rsidRDefault="00A27B01" w:rsidP="00152BD3">
            <w:pP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13D284D4"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0E3E6680" w14:textId="77777777" w:rsidR="00A27B01" w:rsidRPr="00416CA1" w:rsidRDefault="00A27B01" w:rsidP="00152BD3">
            <w:pPr>
              <w:jc w:val="center"/>
              <w:rPr>
                <w:rFonts w:eastAsia="Times New Roman"/>
                <w:bCs/>
                <w:sz w:val="22"/>
                <w:szCs w:val="22"/>
              </w:rPr>
            </w:pPr>
          </w:p>
        </w:tc>
      </w:tr>
      <w:tr w:rsidR="00A27B01" w:rsidRPr="00416CA1" w14:paraId="035C12C8" w14:textId="77777777" w:rsidTr="00152BD3">
        <w:trPr>
          <w:trHeight w:val="705"/>
        </w:trPr>
        <w:tc>
          <w:tcPr>
            <w:tcW w:w="562" w:type="dxa"/>
            <w:shd w:val="clear" w:color="auto" w:fill="auto"/>
            <w:tcMar>
              <w:left w:w="98" w:type="dxa"/>
            </w:tcMar>
          </w:tcPr>
          <w:p w14:paraId="0CF1AA8E" w14:textId="77777777" w:rsidR="00A27B01" w:rsidRPr="00416CA1" w:rsidRDefault="00A27B01" w:rsidP="00152BD3">
            <w:pPr>
              <w:jc w:val="center"/>
              <w:rPr>
                <w:rFonts w:eastAsia="Times New Roman"/>
                <w:bCs/>
                <w:sz w:val="22"/>
                <w:szCs w:val="22"/>
              </w:rPr>
            </w:pPr>
            <w:r w:rsidRPr="00416CA1">
              <w:rPr>
                <w:rFonts w:eastAsia="Times New Roman"/>
                <w:bCs/>
                <w:sz w:val="22"/>
                <w:szCs w:val="22"/>
              </w:rPr>
              <w:t>6</w:t>
            </w:r>
          </w:p>
        </w:tc>
        <w:tc>
          <w:tcPr>
            <w:tcW w:w="2552" w:type="dxa"/>
            <w:shd w:val="clear" w:color="auto" w:fill="auto"/>
            <w:tcMar>
              <w:left w:w="103" w:type="dxa"/>
            </w:tcMar>
          </w:tcPr>
          <w:p w14:paraId="2E28B9D7" w14:textId="77777777" w:rsidR="00A27B01" w:rsidRPr="00416CA1" w:rsidRDefault="00A27B01" w:rsidP="00152BD3">
            <w:pPr>
              <w:autoSpaceDE/>
              <w:autoSpaceDN/>
              <w:adjustRightInd/>
              <w:rPr>
                <w:rFonts w:eastAsia="Times New Roman"/>
                <w:sz w:val="22"/>
                <w:szCs w:val="22"/>
              </w:rPr>
            </w:pPr>
            <w:r w:rsidRPr="00416CA1">
              <w:rPr>
                <w:rFonts w:eastAsia="Times New Roman"/>
                <w:sz w:val="22"/>
                <w:szCs w:val="22"/>
              </w:rPr>
              <w:t xml:space="preserve">Работы на высоте </w:t>
            </w:r>
          </w:p>
          <w:p w14:paraId="6B6E460B" w14:textId="77777777" w:rsidR="00A27B01" w:rsidRPr="00416CA1" w:rsidRDefault="00A27B01" w:rsidP="00152BD3">
            <w:pPr>
              <w:autoSpaceDE/>
              <w:autoSpaceDN/>
              <w:adjustRightInd/>
              <w:rPr>
                <w:rFonts w:eastAsia="Times New Roman"/>
                <w:sz w:val="22"/>
                <w:szCs w:val="22"/>
              </w:rPr>
            </w:pPr>
          </w:p>
          <w:p w14:paraId="00820524" w14:textId="77777777" w:rsidR="00A27B01" w:rsidRPr="00416CA1" w:rsidRDefault="00A27B01" w:rsidP="00152BD3">
            <w:pPr>
              <w:rPr>
                <w:rFonts w:eastAsia="Times New Roman"/>
                <w:sz w:val="22"/>
                <w:szCs w:val="22"/>
              </w:rPr>
            </w:pPr>
            <w:r w:rsidRPr="00416CA1">
              <w:rPr>
                <w:rFonts w:eastAsia="Times New Roman"/>
                <w:sz w:val="22"/>
                <w:szCs w:val="22"/>
              </w:rPr>
              <w:t xml:space="preserve">Работы на водопроводных сооружениях, имеющие непосредственное отношение к подготовке воды, а также обслуживанию </w:t>
            </w:r>
            <w:r w:rsidRPr="00416CA1">
              <w:rPr>
                <w:rFonts w:eastAsia="Times New Roman"/>
                <w:sz w:val="22"/>
                <w:szCs w:val="22"/>
              </w:rPr>
              <w:lastRenderedPageBreak/>
              <w:t>водопроводных сетей</w:t>
            </w:r>
          </w:p>
          <w:p w14:paraId="170BF459" w14:textId="77777777" w:rsidR="00A27B01" w:rsidRPr="00416CA1" w:rsidRDefault="00A27B01" w:rsidP="00152BD3">
            <w:pPr>
              <w:rPr>
                <w:sz w:val="22"/>
                <w:szCs w:val="22"/>
              </w:rPr>
            </w:pPr>
          </w:p>
        </w:tc>
        <w:tc>
          <w:tcPr>
            <w:tcW w:w="1843" w:type="dxa"/>
            <w:shd w:val="clear" w:color="auto" w:fill="auto"/>
            <w:tcMar>
              <w:left w:w="103" w:type="dxa"/>
            </w:tcMar>
          </w:tcPr>
          <w:p w14:paraId="40A9ABA3" w14:textId="77777777" w:rsidR="00A27B01" w:rsidRPr="00416CA1" w:rsidRDefault="00A27B01" w:rsidP="00152BD3">
            <w:pPr>
              <w:jc w:val="center"/>
              <w:rPr>
                <w:rFonts w:eastAsia="Times New Roman"/>
                <w:sz w:val="22"/>
                <w:szCs w:val="22"/>
              </w:rPr>
            </w:pPr>
            <w:r w:rsidRPr="00416CA1">
              <w:rPr>
                <w:rFonts w:eastAsia="Times New Roman"/>
                <w:sz w:val="22"/>
                <w:szCs w:val="22"/>
              </w:rPr>
              <w:lastRenderedPageBreak/>
              <w:t>пункт 6</w:t>
            </w:r>
          </w:p>
          <w:p w14:paraId="482A5F1F" w14:textId="77777777" w:rsidR="00A27B01" w:rsidRPr="00416CA1" w:rsidRDefault="00A27B01" w:rsidP="00152BD3">
            <w:pPr>
              <w:jc w:val="center"/>
              <w:rPr>
                <w:rFonts w:eastAsia="Times New Roman"/>
                <w:sz w:val="22"/>
                <w:szCs w:val="22"/>
              </w:rPr>
            </w:pPr>
          </w:p>
          <w:p w14:paraId="1C9014C3"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24</w:t>
            </w:r>
          </w:p>
          <w:p w14:paraId="5E7930EA"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6A566410" w14:textId="77777777" w:rsidR="00A27B01" w:rsidRPr="00416CA1" w:rsidRDefault="00A27B01" w:rsidP="00152BD3">
            <w:pP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0F49989A"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156FF6CF" w14:textId="77777777" w:rsidR="00A27B01" w:rsidRPr="00416CA1" w:rsidRDefault="00A27B01" w:rsidP="00152BD3">
            <w:pPr>
              <w:jc w:val="center"/>
              <w:rPr>
                <w:rFonts w:eastAsia="Times New Roman"/>
                <w:bCs/>
                <w:sz w:val="22"/>
                <w:szCs w:val="22"/>
              </w:rPr>
            </w:pPr>
          </w:p>
        </w:tc>
      </w:tr>
      <w:tr w:rsidR="00A27B01" w:rsidRPr="00416CA1" w14:paraId="1750105A" w14:textId="77777777" w:rsidTr="00152BD3">
        <w:trPr>
          <w:trHeight w:val="705"/>
        </w:trPr>
        <w:tc>
          <w:tcPr>
            <w:tcW w:w="562" w:type="dxa"/>
            <w:shd w:val="clear" w:color="auto" w:fill="auto"/>
            <w:tcMar>
              <w:left w:w="98" w:type="dxa"/>
            </w:tcMar>
          </w:tcPr>
          <w:p w14:paraId="7E49433E" w14:textId="77777777" w:rsidR="00A27B01" w:rsidRPr="00416CA1" w:rsidRDefault="00A27B01" w:rsidP="00152BD3">
            <w:pPr>
              <w:jc w:val="center"/>
              <w:rPr>
                <w:rFonts w:eastAsia="Times New Roman"/>
                <w:bCs/>
                <w:sz w:val="22"/>
                <w:szCs w:val="22"/>
              </w:rPr>
            </w:pPr>
            <w:r w:rsidRPr="00416CA1">
              <w:rPr>
                <w:rFonts w:eastAsia="Times New Roman"/>
                <w:bCs/>
                <w:sz w:val="22"/>
                <w:szCs w:val="22"/>
              </w:rPr>
              <w:t>7</w:t>
            </w:r>
          </w:p>
        </w:tc>
        <w:tc>
          <w:tcPr>
            <w:tcW w:w="2552" w:type="dxa"/>
            <w:shd w:val="clear" w:color="auto" w:fill="auto"/>
            <w:tcMar>
              <w:left w:w="103" w:type="dxa"/>
            </w:tcMar>
          </w:tcPr>
          <w:p w14:paraId="5BA59164" w14:textId="77777777" w:rsidR="00A27B01" w:rsidRPr="00416CA1" w:rsidRDefault="00A27B01" w:rsidP="00152BD3">
            <w:pPr>
              <w:autoSpaceDE/>
              <w:autoSpaceDN/>
              <w:adjustRightInd/>
              <w:rPr>
                <w:rFonts w:eastAsia="Times New Roman"/>
                <w:sz w:val="22"/>
                <w:szCs w:val="22"/>
              </w:rPr>
            </w:pPr>
            <w:r w:rsidRPr="00416CA1">
              <w:rPr>
                <w:rFonts w:eastAsia="Times New Roman"/>
                <w:sz w:val="22"/>
                <w:szCs w:val="22"/>
              </w:rPr>
              <w:t xml:space="preserve">Работы на высоте </w:t>
            </w:r>
          </w:p>
          <w:p w14:paraId="79C78A82" w14:textId="77777777" w:rsidR="00A27B01" w:rsidRPr="00416CA1" w:rsidRDefault="00A27B01" w:rsidP="00152BD3">
            <w:pPr>
              <w:autoSpaceDE/>
              <w:autoSpaceDN/>
              <w:adjustRightInd/>
              <w:rPr>
                <w:rFonts w:eastAsia="Times New Roman"/>
                <w:sz w:val="22"/>
                <w:szCs w:val="22"/>
              </w:rPr>
            </w:pPr>
          </w:p>
          <w:p w14:paraId="2A5AD1EC" w14:textId="77777777" w:rsidR="00A27B01" w:rsidRPr="00416CA1" w:rsidRDefault="00A27B01" w:rsidP="00152BD3">
            <w:pPr>
              <w:rPr>
                <w:rFonts w:eastAsia="Times New Roman"/>
                <w:sz w:val="22"/>
                <w:szCs w:val="22"/>
              </w:rPr>
            </w:pPr>
            <w:r w:rsidRPr="00416CA1">
              <w:rPr>
                <w:rFonts w:eastAsia="Times New Roman"/>
                <w:sz w:val="22"/>
                <w:szCs w:val="22"/>
              </w:rPr>
              <w:t xml:space="preserve">Работы на водопроводных сооружениях, имеющие непосредственное отношение к подготовке воды, а также обслуживанию водопроводных сетей </w:t>
            </w:r>
          </w:p>
          <w:p w14:paraId="79341762" w14:textId="77777777" w:rsidR="00A27B01" w:rsidRPr="00416CA1" w:rsidRDefault="00A27B01" w:rsidP="00152BD3">
            <w:pPr>
              <w:rPr>
                <w:rFonts w:eastAsia="Times New Roman"/>
                <w:sz w:val="22"/>
                <w:szCs w:val="22"/>
              </w:rPr>
            </w:pPr>
          </w:p>
          <w:p w14:paraId="5709FEAF" w14:textId="77777777" w:rsidR="00A27B01" w:rsidRPr="00416CA1" w:rsidRDefault="00A27B01" w:rsidP="00152BD3">
            <w:pPr>
              <w:rPr>
                <w:sz w:val="22"/>
                <w:szCs w:val="22"/>
              </w:rPr>
            </w:pPr>
            <w:r w:rsidRPr="00416CA1">
              <w:rPr>
                <w:sz w:val="22"/>
                <w:szCs w:val="22"/>
              </w:rPr>
              <w:t>Локальная вибрация</w:t>
            </w:r>
          </w:p>
          <w:p w14:paraId="357C6687" w14:textId="77777777" w:rsidR="00A27B01" w:rsidRPr="00416CA1" w:rsidRDefault="00A27B01" w:rsidP="00152BD3">
            <w:pPr>
              <w:rPr>
                <w:sz w:val="22"/>
                <w:szCs w:val="22"/>
              </w:rPr>
            </w:pPr>
          </w:p>
        </w:tc>
        <w:tc>
          <w:tcPr>
            <w:tcW w:w="1843" w:type="dxa"/>
            <w:shd w:val="clear" w:color="auto" w:fill="auto"/>
            <w:tcMar>
              <w:left w:w="103" w:type="dxa"/>
            </w:tcMar>
          </w:tcPr>
          <w:p w14:paraId="0076128D"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6</w:t>
            </w:r>
          </w:p>
          <w:p w14:paraId="4857A2E3" w14:textId="77777777" w:rsidR="00A27B01" w:rsidRPr="00416CA1" w:rsidRDefault="00A27B01" w:rsidP="00152BD3">
            <w:pPr>
              <w:jc w:val="center"/>
              <w:rPr>
                <w:rFonts w:eastAsia="Times New Roman"/>
                <w:sz w:val="22"/>
                <w:szCs w:val="22"/>
              </w:rPr>
            </w:pPr>
          </w:p>
          <w:p w14:paraId="72FE9E27" w14:textId="0ACBD283" w:rsidR="00A27B01" w:rsidRPr="00416CA1" w:rsidRDefault="00A27B01" w:rsidP="00152BD3">
            <w:pPr>
              <w:jc w:val="center"/>
              <w:rPr>
                <w:rFonts w:eastAsia="Times New Roman"/>
                <w:sz w:val="22"/>
                <w:szCs w:val="22"/>
              </w:rPr>
            </w:pPr>
            <w:r w:rsidRPr="00416CA1">
              <w:rPr>
                <w:rFonts w:eastAsia="Times New Roman"/>
                <w:sz w:val="22"/>
                <w:szCs w:val="22"/>
              </w:rPr>
              <w:t>пункт 24</w:t>
            </w:r>
          </w:p>
          <w:p w14:paraId="2D063947" w14:textId="77777777" w:rsidR="00A27B01" w:rsidRPr="00416CA1" w:rsidRDefault="00A27B01" w:rsidP="00152BD3">
            <w:pPr>
              <w:jc w:val="center"/>
              <w:rPr>
                <w:rFonts w:eastAsia="Times New Roman"/>
                <w:sz w:val="22"/>
                <w:szCs w:val="22"/>
              </w:rPr>
            </w:pPr>
          </w:p>
          <w:p w14:paraId="62D01D0D" w14:textId="77777777" w:rsidR="00A27B01" w:rsidRPr="00416CA1" w:rsidRDefault="00A27B01" w:rsidP="00152BD3">
            <w:pPr>
              <w:jc w:val="center"/>
              <w:rPr>
                <w:rFonts w:eastAsia="Times New Roman"/>
                <w:sz w:val="22"/>
                <w:szCs w:val="22"/>
              </w:rPr>
            </w:pPr>
          </w:p>
          <w:p w14:paraId="64F767C4" w14:textId="77777777" w:rsidR="00A27B01" w:rsidRPr="00416CA1" w:rsidRDefault="00A27B01" w:rsidP="00152BD3">
            <w:pPr>
              <w:jc w:val="center"/>
              <w:rPr>
                <w:rFonts w:eastAsia="Times New Roman"/>
                <w:sz w:val="22"/>
                <w:szCs w:val="22"/>
              </w:rPr>
            </w:pPr>
          </w:p>
          <w:p w14:paraId="0254C790" w14:textId="77777777" w:rsidR="00A27B01" w:rsidRPr="00416CA1" w:rsidRDefault="00A27B01" w:rsidP="00152BD3">
            <w:pPr>
              <w:jc w:val="center"/>
              <w:rPr>
                <w:rFonts w:eastAsia="Times New Roman"/>
                <w:sz w:val="22"/>
                <w:szCs w:val="22"/>
              </w:rPr>
            </w:pPr>
          </w:p>
          <w:p w14:paraId="09788E5F" w14:textId="77777777" w:rsidR="00A27B01" w:rsidRPr="00416CA1" w:rsidRDefault="00A27B01" w:rsidP="00152BD3">
            <w:pPr>
              <w:jc w:val="center"/>
              <w:rPr>
                <w:rFonts w:eastAsia="Times New Roman"/>
                <w:sz w:val="22"/>
                <w:szCs w:val="22"/>
              </w:rPr>
            </w:pPr>
          </w:p>
          <w:p w14:paraId="70FA88AF" w14:textId="77777777" w:rsidR="00A27B01" w:rsidRPr="00416CA1" w:rsidRDefault="00A27B01" w:rsidP="00152BD3">
            <w:pPr>
              <w:rPr>
                <w:rFonts w:eastAsia="Times New Roman"/>
                <w:sz w:val="22"/>
                <w:szCs w:val="22"/>
              </w:rPr>
            </w:pPr>
          </w:p>
          <w:p w14:paraId="565A9EEB" w14:textId="77777777" w:rsidR="00A27B01" w:rsidRPr="00416CA1" w:rsidRDefault="00A27B01" w:rsidP="00152BD3">
            <w:pPr>
              <w:rPr>
                <w:rFonts w:eastAsia="Times New Roman"/>
                <w:sz w:val="22"/>
                <w:szCs w:val="22"/>
              </w:rPr>
            </w:pPr>
          </w:p>
          <w:p w14:paraId="6D8F89F1" w14:textId="77777777" w:rsidR="00A27B01" w:rsidRPr="00416CA1" w:rsidRDefault="00A27B01" w:rsidP="00152BD3">
            <w:pPr>
              <w:rPr>
                <w:rFonts w:eastAsia="Times New Roman"/>
                <w:sz w:val="22"/>
                <w:szCs w:val="22"/>
              </w:rPr>
            </w:pPr>
          </w:p>
          <w:p w14:paraId="36ABC3F5" w14:textId="7A7725C7" w:rsidR="00A27B01" w:rsidRPr="00416CA1" w:rsidRDefault="00A27B01" w:rsidP="00152BD3">
            <w:pPr>
              <w:jc w:val="center"/>
              <w:rPr>
                <w:rFonts w:eastAsia="Times New Roman"/>
                <w:sz w:val="22"/>
                <w:szCs w:val="22"/>
              </w:rPr>
            </w:pPr>
            <w:r w:rsidRPr="00416CA1">
              <w:rPr>
                <w:rFonts w:eastAsia="Times New Roman"/>
                <w:sz w:val="22"/>
                <w:szCs w:val="22"/>
              </w:rPr>
              <w:t>пункт 4.3.1</w:t>
            </w:r>
          </w:p>
        </w:tc>
        <w:tc>
          <w:tcPr>
            <w:tcW w:w="1134" w:type="dxa"/>
            <w:shd w:val="clear" w:color="auto" w:fill="auto"/>
            <w:tcMar>
              <w:left w:w="103" w:type="dxa"/>
            </w:tcMar>
          </w:tcPr>
          <w:p w14:paraId="76896CEF" w14:textId="77777777" w:rsidR="00A27B01" w:rsidRPr="00416CA1" w:rsidRDefault="00A27B01" w:rsidP="00152BD3">
            <w:pP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1125125A"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563DAE2E" w14:textId="77777777" w:rsidR="00A27B01" w:rsidRPr="00416CA1" w:rsidRDefault="00A27B01" w:rsidP="00152BD3">
            <w:pPr>
              <w:jc w:val="center"/>
              <w:rPr>
                <w:rFonts w:eastAsia="Times New Roman"/>
                <w:bCs/>
                <w:sz w:val="22"/>
                <w:szCs w:val="22"/>
              </w:rPr>
            </w:pPr>
          </w:p>
        </w:tc>
      </w:tr>
      <w:tr w:rsidR="00A27B01" w:rsidRPr="00416CA1" w14:paraId="13313A51" w14:textId="77777777" w:rsidTr="00152BD3">
        <w:trPr>
          <w:trHeight w:val="705"/>
        </w:trPr>
        <w:tc>
          <w:tcPr>
            <w:tcW w:w="562" w:type="dxa"/>
            <w:vMerge w:val="restart"/>
            <w:shd w:val="clear" w:color="auto" w:fill="auto"/>
            <w:tcMar>
              <w:left w:w="98" w:type="dxa"/>
            </w:tcMar>
          </w:tcPr>
          <w:p w14:paraId="759006E9" w14:textId="77777777" w:rsidR="00A27B01" w:rsidRPr="00416CA1" w:rsidRDefault="00A27B01" w:rsidP="00152BD3">
            <w:pPr>
              <w:jc w:val="center"/>
              <w:rPr>
                <w:rFonts w:eastAsia="Times New Roman"/>
                <w:bCs/>
                <w:sz w:val="22"/>
                <w:szCs w:val="22"/>
              </w:rPr>
            </w:pPr>
            <w:r w:rsidRPr="00416CA1">
              <w:rPr>
                <w:rFonts w:eastAsia="Times New Roman"/>
                <w:bCs/>
                <w:sz w:val="22"/>
                <w:szCs w:val="22"/>
              </w:rPr>
              <w:t>8</w:t>
            </w:r>
          </w:p>
        </w:tc>
        <w:tc>
          <w:tcPr>
            <w:tcW w:w="2552" w:type="dxa"/>
            <w:vMerge w:val="restart"/>
            <w:shd w:val="clear" w:color="auto" w:fill="auto"/>
            <w:tcMar>
              <w:left w:w="103" w:type="dxa"/>
            </w:tcMar>
          </w:tcPr>
          <w:p w14:paraId="31661E05" w14:textId="77777777" w:rsidR="00A27B01" w:rsidRPr="00416CA1" w:rsidRDefault="00A27B01" w:rsidP="00152BD3">
            <w:pPr>
              <w:rPr>
                <w:rFonts w:eastAsia="Times New Roman"/>
                <w:bCs/>
                <w:sz w:val="22"/>
                <w:szCs w:val="22"/>
              </w:rPr>
            </w:pPr>
            <w:r w:rsidRPr="00416CA1">
              <w:rPr>
                <w:sz w:val="22"/>
                <w:szCs w:val="22"/>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tc>
        <w:tc>
          <w:tcPr>
            <w:tcW w:w="1843" w:type="dxa"/>
            <w:vMerge w:val="restart"/>
            <w:shd w:val="clear" w:color="auto" w:fill="auto"/>
            <w:tcMar>
              <w:left w:w="103" w:type="dxa"/>
            </w:tcMar>
          </w:tcPr>
          <w:p w14:paraId="359A6595"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23</w:t>
            </w:r>
          </w:p>
        </w:tc>
        <w:tc>
          <w:tcPr>
            <w:tcW w:w="1134" w:type="dxa"/>
            <w:shd w:val="clear" w:color="auto" w:fill="auto"/>
            <w:tcMar>
              <w:left w:w="103" w:type="dxa"/>
            </w:tcMar>
          </w:tcPr>
          <w:p w14:paraId="7F37CEB4"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1B01DDD5"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31A7F365" w14:textId="77777777" w:rsidR="00A27B01" w:rsidRPr="00416CA1" w:rsidRDefault="00A27B01" w:rsidP="00152BD3">
            <w:pPr>
              <w:jc w:val="center"/>
              <w:rPr>
                <w:rFonts w:eastAsia="Times New Roman"/>
                <w:bCs/>
                <w:sz w:val="22"/>
                <w:szCs w:val="22"/>
              </w:rPr>
            </w:pPr>
          </w:p>
        </w:tc>
      </w:tr>
      <w:tr w:rsidR="00A27B01" w:rsidRPr="00416CA1" w14:paraId="1C499A2C" w14:textId="77777777" w:rsidTr="00152BD3">
        <w:trPr>
          <w:trHeight w:val="565"/>
        </w:trPr>
        <w:tc>
          <w:tcPr>
            <w:tcW w:w="562" w:type="dxa"/>
            <w:vMerge/>
            <w:shd w:val="clear" w:color="auto" w:fill="auto"/>
            <w:tcMar>
              <w:left w:w="98" w:type="dxa"/>
            </w:tcMar>
          </w:tcPr>
          <w:p w14:paraId="6296F9FC"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55011A1A" w14:textId="77777777" w:rsidR="00A27B01" w:rsidRPr="00416CA1" w:rsidRDefault="00A27B01" w:rsidP="00152BD3">
            <w:pPr>
              <w:rPr>
                <w:sz w:val="22"/>
                <w:szCs w:val="22"/>
              </w:rPr>
            </w:pPr>
          </w:p>
        </w:tc>
        <w:tc>
          <w:tcPr>
            <w:tcW w:w="1843" w:type="dxa"/>
            <w:vMerge/>
            <w:shd w:val="clear" w:color="auto" w:fill="auto"/>
            <w:tcMar>
              <w:left w:w="103" w:type="dxa"/>
            </w:tcMar>
            <w:vAlign w:val="center"/>
          </w:tcPr>
          <w:p w14:paraId="26534451" w14:textId="77777777" w:rsidR="00A27B01" w:rsidRPr="00416CA1" w:rsidRDefault="00A27B01" w:rsidP="00152BD3">
            <w:pPr>
              <w:jc w:val="center"/>
              <w:rPr>
                <w:rFonts w:eastAsia="Times New Roman"/>
                <w:bCs/>
                <w:sz w:val="22"/>
                <w:szCs w:val="22"/>
              </w:rPr>
            </w:pPr>
          </w:p>
        </w:tc>
        <w:tc>
          <w:tcPr>
            <w:tcW w:w="1134" w:type="dxa"/>
            <w:shd w:val="clear" w:color="auto" w:fill="auto"/>
            <w:tcMar>
              <w:left w:w="103" w:type="dxa"/>
            </w:tcMar>
          </w:tcPr>
          <w:p w14:paraId="6370AE57"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(моложе 40 лет)</w:t>
            </w:r>
          </w:p>
        </w:tc>
        <w:tc>
          <w:tcPr>
            <w:tcW w:w="1843" w:type="dxa"/>
            <w:shd w:val="clear" w:color="auto" w:fill="auto"/>
            <w:tcMar>
              <w:left w:w="103" w:type="dxa"/>
            </w:tcMar>
          </w:tcPr>
          <w:p w14:paraId="74DD346A"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6530CD87" w14:textId="77777777" w:rsidR="00A27B01" w:rsidRPr="00416CA1" w:rsidRDefault="00A27B01" w:rsidP="00152BD3">
            <w:pPr>
              <w:jc w:val="center"/>
              <w:rPr>
                <w:rFonts w:eastAsia="Times New Roman"/>
                <w:bCs/>
                <w:sz w:val="22"/>
                <w:szCs w:val="22"/>
              </w:rPr>
            </w:pPr>
          </w:p>
        </w:tc>
      </w:tr>
      <w:tr w:rsidR="00A27B01" w:rsidRPr="00416CA1" w14:paraId="1987026C" w14:textId="77777777" w:rsidTr="00152BD3">
        <w:trPr>
          <w:trHeight w:val="3962"/>
        </w:trPr>
        <w:tc>
          <w:tcPr>
            <w:tcW w:w="562" w:type="dxa"/>
            <w:vMerge/>
            <w:shd w:val="clear" w:color="auto" w:fill="auto"/>
            <w:tcMar>
              <w:left w:w="98" w:type="dxa"/>
            </w:tcMar>
          </w:tcPr>
          <w:p w14:paraId="4EAC5390"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440EA363" w14:textId="77777777" w:rsidR="00A27B01" w:rsidRPr="00416CA1" w:rsidRDefault="00A27B01" w:rsidP="00152BD3">
            <w:pPr>
              <w:rPr>
                <w:sz w:val="22"/>
                <w:szCs w:val="22"/>
              </w:rPr>
            </w:pPr>
          </w:p>
        </w:tc>
        <w:tc>
          <w:tcPr>
            <w:tcW w:w="1843" w:type="dxa"/>
            <w:vMerge/>
            <w:shd w:val="clear" w:color="auto" w:fill="auto"/>
            <w:tcMar>
              <w:left w:w="103" w:type="dxa"/>
            </w:tcMar>
            <w:vAlign w:val="center"/>
          </w:tcPr>
          <w:p w14:paraId="009EF246" w14:textId="77777777" w:rsidR="00A27B01" w:rsidRPr="00416CA1" w:rsidRDefault="00A27B01" w:rsidP="00152BD3">
            <w:pPr>
              <w:jc w:val="center"/>
              <w:rPr>
                <w:rFonts w:eastAsia="Times New Roman"/>
                <w:bCs/>
                <w:sz w:val="22"/>
                <w:szCs w:val="22"/>
              </w:rPr>
            </w:pPr>
          </w:p>
        </w:tc>
        <w:tc>
          <w:tcPr>
            <w:tcW w:w="1134" w:type="dxa"/>
            <w:shd w:val="clear" w:color="auto" w:fill="auto"/>
            <w:tcMar>
              <w:left w:w="103" w:type="dxa"/>
            </w:tcMar>
          </w:tcPr>
          <w:p w14:paraId="6CC10AB8"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(старше 40 лет)</w:t>
            </w:r>
          </w:p>
        </w:tc>
        <w:tc>
          <w:tcPr>
            <w:tcW w:w="1843" w:type="dxa"/>
            <w:shd w:val="clear" w:color="auto" w:fill="auto"/>
            <w:tcMar>
              <w:left w:w="103" w:type="dxa"/>
            </w:tcMar>
          </w:tcPr>
          <w:p w14:paraId="44C523E4"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59FEA82F" w14:textId="77777777" w:rsidR="00A27B01" w:rsidRPr="00416CA1" w:rsidRDefault="00A27B01" w:rsidP="00152BD3">
            <w:pPr>
              <w:jc w:val="center"/>
              <w:rPr>
                <w:rFonts w:eastAsia="Times New Roman"/>
                <w:bCs/>
                <w:sz w:val="22"/>
                <w:szCs w:val="22"/>
              </w:rPr>
            </w:pPr>
          </w:p>
        </w:tc>
      </w:tr>
      <w:tr w:rsidR="00A27B01" w:rsidRPr="00416CA1" w14:paraId="5DEBAAEF" w14:textId="77777777" w:rsidTr="00152BD3">
        <w:trPr>
          <w:trHeight w:val="831"/>
        </w:trPr>
        <w:tc>
          <w:tcPr>
            <w:tcW w:w="562" w:type="dxa"/>
            <w:shd w:val="clear" w:color="auto" w:fill="auto"/>
            <w:tcMar>
              <w:left w:w="98" w:type="dxa"/>
            </w:tcMar>
          </w:tcPr>
          <w:p w14:paraId="6B749990" w14:textId="77777777" w:rsidR="00A27B01" w:rsidRPr="00416CA1" w:rsidRDefault="00A27B01" w:rsidP="00152BD3">
            <w:pPr>
              <w:jc w:val="center"/>
              <w:rPr>
                <w:rFonts w:eastAsia="Times New Roman"/>
                <w:bCs/>
                <w:sz w:val="22"/>
                <w:szCs w:val="22"/>
              </w:rPr>
            </w:pPr>
            <w:r w:rsidRPr="00416CA1">
              <w:rPr>
                <w:rFonts w:eastAsia="Times New Roman"/>
                <w:bCs/>
                <w:sz w:val="22"/>
                <w:szCs w:val="22"/>
              </w:rPr>
              <w:t>9</w:t>
            </w:r>
          </w:p>
        </w:tc>
        <w:tc>
          <w:tcPr>
            <w:tcW w:w="2552" w:type="dxa"/>
            <w:shd w:val="clear" w:color="auto" w:fill="auto"/>
            <w:tcMar>
              <w:left w:w="103" w:type="dxa"/>
            </w:tcMar>
          </w:tcPr>
          <w:p w14:paraId="73340938" w14:textId="77777777" w:rsidR="00A27B01" w:rsidRPr="00416CA1" w:rsidRDefault="00A27B01" w:rsidP="00152BD3">
            <w:pPr>
              <w:rPr>
                <w:rFonts w:eastAsia="Times New Roman"/>
                <w:sz w:val="22"/>
                <w:szCs w:val="22"/>
              </w:rPr>
            </w:pPr>
            <w:r w:rsidRPr="00416CA1">
              <w:rPr>
                <w:rFonts w:eastAsia="Times New Roman"/>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p w14:paraId="2E52965E" w14:textId="77777777" w:rsidR="00A27B01" w:rsidRPr="00416CA1" w:rsidRDefault="00A27B01" w:rsidP="00152BD3">
            <w:pPr>
              <w:rPr>
                <w:sz w:val="22"/>
                <w:szCs w:val="22"/>
              </w:rPr>
            </w:pPr>
          </w:p>
        </w:tc>
        <w:tc>
          <w:tcPr>
            <w:tcW w:w="1843" w:type="dxa"/>
            <w:shd w:val="clear" w:color="auto" w:fill="auto"/>
            <w:tcMar>
              <w:left w:w="103" w:type="dxa"/>
            </w:tcMar>
          </w:tcPr>
          <w:p w14:paraId="315F52B7" w14:textId="77777777" w:rsidR="00A27B01" w:rsidRPr="00416CA1" w:rsidRDefault="00A27B01" w:rsidP="00152BD3">
            <w:pPr>
              <w:jc w:val="center"/>
              <w:rPr>
                <w:rFonts w:eastAsia="Times New Roman"/>
                <w:bCs/>
                <w:sz w:val="22"/>
                <w:szCs w:val="22"/>
              </w:rPr>
            </w:pPr>
            <w:r w:rsidRPr="00416CA1">
              <w:rPr>
                <w:rFonts w:eastAsia="Times New Roman"/>
                <w:sz w:val="22"/>
                <w:szCs w:val="22"/>
              </w:rPr>
              <w:t>пункт 24</w:t>
            </w:r>
          </w:p>
        </w:tc>
        <w:tc>
          <w:tcPr>
            <w:tcW w:w="1134" w:type="dxa"/>
            <w:shd w:val="clear" w:color="auto" w:fill="auto"/>
            <w:tcMar>
              <w:left w:w="103" w:type="dxa"/>
            </w:tcMar>
          </w:tcPr>
          <w:p w14:paraId="30F503A8"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429A2151"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2DFCFFBC" w14:textId="77777777" w:rsidR="00A27B01" w:rsidRPr="00416CA1" w:rsidRDefault="00A27B01" w:rsidP="00152BD3">
            <w:pPr>
              <w:jc w:val="center"/>
              <w:rPr>
                <w:rFonts w:eastAsia="Times New Roman"/>
                <w:bCs/>
                <w:sz w:val="22"/>
                <w:szCs w:val="22"/>
              </w:rPr>
            </w:pPr>
          </w:p>
        </w:tc>
      </w:tr>
      <w:tr w:rsidR="00A27B01" w:rsidRPr="00416CA1" w14:paraId="4DED2E11" w14:textId="77777777" w:rsidTr="00152BD3">
        <w:trPr>
          <w:trHeight w:val="975"/>
        </w:trPr>
        <w:tc>
          <w:tcPr>
            <w:tcW w:w="562" w:type="dxa"/>
            <w:shd w:val="clear" w:color="auto" w:fill="auto"/>
            <w:tcMar>
              <w:left w:w="98" w:type="dxa"/>
            </w:tcMar>
          </w:tcPr>
          <w:p w14:paraId="35097249"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10</w:t>
            </w:r>
          </w:p>
        </w:tc>
        <w:tc>
          <w:tcPr>
            <w:tcW w:w="2552" w:type="dxa"/>
            <w:shd w:val="clear" w:color="auto" w:fill="auto"/>
            <w:tcMar>
              <w:left w:w="103" w:type="dxa"/>
            </w:tcMar>
          </w:tcPr>
          <w:p w14:paraId="46721DBB" w14:textId="77777777" w:rsidR="00A27B01" w:rsidRPr="00416CA1" w:rsidRDefault="00A27B01" w:rsidP="00152BD3">
            <w:pPr>
              <w:rPr>
                <w:rFonts w:eastAsia="Times New Roman"/>
                <w:sz w:val="22"/>
                <w:szCs w:val="22"/>
              </w:rPr>
            </w:pPr>
            <w:r w:rsidRPr="00416CA1">
              <w:rPr>
                <w:rFonts w:eastAsia="Times New Roman"/>
                <w:sz w:val="22"/>
                <w:szCs w:val="22"/>
              </w:rPr>
              <w:t xml:space="preserve">Работы на водопроводных сооружениях, имеющие непосредственное отношение к подготовке воды, а также обслуживанию водопроводных сетей </w:t>
            </w:r>
          </w:p>
          <w:p w14:paraId="22EB6627" w14:textId="77777777" w:rsidR="00A27B01" w:rsidRPr="00416CA1" w:rsidRDefault="00A27B01" w:rsidP="00152BD3">
            <w:pPr>
              <w:rPr>
                <w:rFonts w:eastAsia="Times New Roman"/>
                <w:sz w:val="22"/>
                <w:szCs w:val="22"/>
              </w:rPr>
            </w:pPr>
          </w:p>
          <w:p w14:paraId="3BBAAA21" w14:textId="77777777" w:rsidR="00A27B01" w:rsidRPr="00416CA1" w:rsidRDefault="00A27B01" w:rsidP="00152BD3">
            <w:pPr>
              <w:rPr>
                <w:sz w:val="22"/>
                <w:szCs w:val="22"/>
              </w:rPr>
            </w:pPr>
            <w:r w:rsidRPr="00416CA1">
              <w:rPr>
                <w:sz w:val="22"/>
                <w:szCs w:val="22"/>
              </w:rPr>
              <w:t>Локальная вибрация</w:t>
            </w:r>
          </w:p>
          <w:p w14:paraId="031D842A" w14:textId="77777777" w:rsidR="00A27B01" w:rsidRPr="00416CA1" w:rsidRDefault="00A27B01" w:rsidP="00152BD3">
            <w:pPr>
              <w:rPr>
                <w:sz w:val="22"/>
                <w:szCs w:val="22"/>
              </w:rPr>
            </w:pPr>
          </w:p>
        </w:tc>
        <w:tc>
          <w:tcPr>
            <w:tcW w:w="1843" w:type="dxa"/>
            <w:shd w:val="clear" w:color="auto" w:fill="auto"/>
            <w:tcMar>
              <w:left w:w="103" w:type="dxa"/>
            </w:tcMar>
          </w:tcPr>
          <w:p w14:paraId="1E64005F"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24</w:t>
            </w:r>
          </w:p>
          <w:p w14:paraId="7D6F106E" w14:textId="77777777" w:rsidR="00A27B01" w:rsidRPr="00416CA1" w:rsidRDefault="00A27B01" w:rsidP="00152BD3">
            <w:pPr>
              <w:jc w:val="center"/>
              <w:rPr>
                <w:rFonts w:eastAsia="Times New Roman"/>
                <w:sz w:val="22"/>
                <w:szCs w:val="22"/>
              </w:rPr>
            </w:pPr>
          </w:p>
          <w:p w14:paraId="28D64D97" w14:textId="77777777" w:rsidR="00A27B01" w:rsidRPr="00416CA1" w:rsidRDefault="00A27B01" w:rsidP="00152BD3">
            <w:pPr>
              <w:jc w:val="center"/>
              <w:rPr>
                <w:rFonts w:eastAsia="Times New Roman"/>
                <w:sz w:val="22"/>
                <w:szCs w:val="22"/>
              </w:rPr>
            </w:pPr>
          </w:p>
          <w:p w14:paraId="406B569F" w14:textId="77777777" w:rsidR="00A27B01" w:rsidRPr="00416CA1" w:rsidRDefault="00A27B01" w:rsidP="00152BD3">
            <w:pPr>
              <w:jc w:val="center"/>
              <w:rPr>
                <w:rFonts w:eastAsia="Times New Roman"/>
                <w:sz w:val="22"/>
                <w:szCs w:val="22"/>
              </w:rPr>
            </w:pPr>
          </w:p>
          <w:p w14:paraId="70E6F783" w14:textId="77777777" w:rsidR="00A27B01" w:rsidRPr="00416CA1" w:rsidRDefault="00A27B01" w:rsidP="00152BD3">
            <w:pPr>
              <w:jc w:val="center"/>
              <w:rPr>
                <w:rFonts w:eastAsia="Times New Roman"/>
                <w:sz w:val="22"/>
                <w:szCs w:val="22"/>
              </w:rPr>
            </w:pPr>
          </w:p>
          <w:p w14:paraId="67B2500D" w14:textId="77777777" w:rsidR="00A27B01" w:rsidRPr="00416CA1" w:rsidRDefault="00A27B01" w:rsidP="00152BD3">
            <w:pPr>
              <w:jc w:val="center"/>
              <w:rPr>
                <w:rFonts w:eastAsia="Times New Roman"/>
                <w:sz w:val="22"/>
                <w:szCs w:val="22"/>
              </w:rPr>
            </w:pPr>
          </w:p>
          <w:p w14:paraId="3EB5FF7B" w14:textId="77777777" w:rsidR="00A27B01" w:rsidRPr="00416CA1" w:rsidRDefault="00A27B01" w:rsidP="00152BD3">
            <w:pPr>
              <w:jc w:val="center"/>
              <w:rPr>
                <w:rFonts w:eastAsia="Times New Roman"/>
                <w:sz w:val="22"/>
                <w:szCs w:val="22"/>
              </w:rPr>
            </w:pPr>
          </w:p>
          <w:p w14:paraId="6716D5B7" w14:textId="77777777" w:rsidR="00A27B01" w:rsidRPr="00416CA1" w:rsidRDefault="00A27B01" w:rsidP="00152BD3">
            <w:pPr>
              <w:jc w:val="center"/>
              <w:rPr>
                <w:rFonts w:eastAsia="Times New Roman"/>
                <w:sz w:val="22"/>
                <w:szCs w:val="22"/>
              </w:rPr>
            </w:pPr>
          </w:p>
          <w:p w14:paraId="4DC616A5" w14:textId="77777777" w:rsidR="00A27B01" w:rsidRPr="00416CA1" w:rsidRDefault="00A27B01" w:rsidP="00152BD3">
            <w:pPr>
              <w:jc w:val="center"/>
              <w:rPr>
                <w:rFonts w:eastAsia="Times New Roman"/>
                <w:sz w:val="22"/>
                <w:szCs w:val="22"/>
              </w:rPr>
            </w:pPr>
          </w:p>
          <w:p w14:paraId="7211CAFC" w14:textId="6510BA40" w:rsidR="00A27B01" w:rsidRPr="00416CA1" w:rsidRDefault="00A27B01" w:rsidP="00152BD3">
            <w:pPr>
              <w:jc w:val="center"/>
              <w:rPr>
                <w:rFonts w:eastAsia="Times New Roman"/>
                <w:sz w:val="22"/>
                <w:szCs w:val="22"/>
              </w:rPr>
            </w:pPr>
            <w:r w:rsidRPr="00416CA1">
              <w:rPr>
                <w:rFonts w:eastAsia="Times New Roman"/>
                <w:sz w:val="22"/>
                <w:szCs w:val="22"/>
              </w:rPr>
              <w:t>пункт 4.3.1</w:t>
            </w:r>
          </w:p>
        </w:tc>
        <w:tc>
          <w:tcPr>
            <w:tcW w:w="1134" w:type="dxa"/>
            <w:shd w:val="clear" w:color="auto" w:fill="auto"/>
            <w:tcMar>
              <w:left w:w="103" w:type="dxa"/>
            </w:tcMar>
          </w:tcPr>
          <w:p w14:paraId="2FA508E7"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69535A5C"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3DBE7076" w14:textId="77777777" w:rsidR="00A27B01" w:rsidRPr="00416CA1" w:rsidRDefault="00A27B01" w:rsidP="00152BD3">
            <w:pPr>
              <w:jc w:val="center"/>
              <w:rPr>
                <w:rFonts w:eastAsia="Times New Roman"/>
                <w:bCs/>
                <w:sz w:val="22"/>
                <w:szCs w:val="22"/>
              </w:rPr>
            </w:pPr>
          </w:p>
        </w:tc>
      </w:tr>
      <w:tr w:rsidR="00A27B01" w:rsidRPr="00416CA1" w14:paraId="27B3C42D" w14:textId="77777777" w:rsidTr="00152BD3">
        <w:trPr>
          <w:trHeight w:val="653"/>
        </w:trPr>
        <w:tc>
          <w:tcPr>
            <w:tcW w:w="562" w:type="dxa"/>
            <w:vMerge w:val="restart"/>
            <w:shd w:val="clear" w:color="auto" w:fill="auto"/>
            <w:tcMar>
              <w:left w:w="98" w:type="dxa"/>
            </w:tcMar>
          </w:tcPr>
          <w:p w14:paraId="1F0D1BCB" w14:textId="77777777" w:rsidR="00A27B01" w:rsidRPr="00416CA1" w:rsidRDefault="00A27B01" w:rsidP="00152BD3">
            <w:pPr>
              <w:jc w:val="center"/>
              <w:rPr>
                <w:rFonts w:eastAsia="Times New Roman"/>
                <w:bCs/>
                <w:sz w:val="22"/>
                <w:szCs w:val="22"/>
              </w:rPr>
            </w:pPr>
            <w:r w:rsidRPr="00416CA1">
              <w:rPr>
                <w:rFonts w:eastAsia="Times New Roman"/>
                <w:bCs/>
                <w:sz w:val="22"/>
                <w:szCs w:val="22"/>
              </w:rPr>
              <w:lastRenderedPageBreak/>
              <w:t>11</w:t>
            </w:r>
          </w:p>
        </w:tc>
        <w:tc>
          <w:tcPr>
            <w:tcW w:w="2552" w:type="dxa"/>
            <w:vMerge w:val="restart"/>
            <w:shd w:val="clear" w:color="auto" w:fill="auto"/>
            <w:tcMar>
              <w:left w:w="103" w:type="dxa"/>
            </w:tcMar>
          </w:tcPr>
          <w:p w14:paraId="54EFF783" w14:textId="77777777" w:rsidR="00A27B01" w:rsidRPr="00416CA1" w:rsidRDefault="00A27B01" w:rsidP="00152BD3">
            <w:pPr>
              <w:rPr>
                <w:sz w:val="22"/>
                <w:szCs w:val="22"/>
              </w:rPr>
            </w:pPr>
            <w:r w:rsidRPr="00416CA1">
              <w:rPr>
                <w:rFonts w:eastAsia="Times New Roman"/>
                <w:sz w:val="22"/>
                <w:szCs w:val="22"/>
              </w:rPr>
              <w:t>Работы в организациях, деятельность которых связана с коммунальным и бытовым обслуживанием населения</w:t>
            </w:r>
          </w:p>
        </w:tc>
        <w:tc>
          <w:tcPr>
            <w:tcW w:w="1843" w:type="dxa"/>
            <w:vMerge w:val="restart"/>
            <w:shd w:val="clear" w:color="auto" w:fill="auto"/>
            <w:tcMar>
              <w:left w:w="103" w:type="dxa"/>
            </w:tcMar>
          </w:tcPr>
          <w:p w14:paraId="14F74258" w14:textId="77777777" w:rsidR="00A27B01" w:rsidRPr="00416CA1" w:rsidRDefault="00A27B01" w:rsidP="00152BD3">
            <w:pPr>
              <w:jc w:val="center"/>
              <w:rPr>
                <w:rFonts w:eastAsia="Times New Roman"/>
                <w:bCs/>
                <w:sz w:val="22"/>
                <w:szCs w:val="22"/>
              </w:rPr>
            </w:pPr>
            <w:r w:rsidRPr="00416CA1">
              <w:rPr>
                <w:rFonts w:eastAsia="Times New Roman"/>
                <w:sz w:val="22"/>
                <w:szCs w:val="22"/>
              </w:rPr>
              <w:t>пункт 26</w:t>
            </w:r>
          </w:p>
        </w:tc>
        <w:tc>
          <w:tcPr>
            <w:tcW w:w="1134" w:type="dxa"/>
            <w:shd w:val="clear" w:color="auto" w:fill="auto"/>
            <w:tcMar>
              <w:left w:w="103" w:type="dxa"/>
            </w:tcMar>
          </w:tcPr>
          <w:p w14:paraId="6CB8F711"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0EEB43DC"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72970BFC" w14:textId="77777777" w:rsidR="00A27B01" w:rsidRPr="00416CA1" w:rsidRDefault="00A27B01" w:rsidP="00152BD3">
            <w:pPr>
              <w:jc w:val="center"/>
              <w:rPr>
                <w:rFonts w:eastAsia="Times New Roman"/>
                <w:bCs/>
                <w:sz w:val="22"/>
                <w:szCs w:val="22"/>
              </w:rPr>
            </w:pPr>
          </w:p>
        </w:tc>
      </w:tr>
      <w:tr w:rsidR="00A27B01" w:rsidRPr="00416CA1" w14:paraId="40680D35" w14:textId="77777777" w:rsidTr="00152BD3">
        <w:trPr>
          <w:trHeight w:val="975"/>
        </w:trPr>
        <w:tc>
          <w:tcPr>
            <w:tcW w:w="562" w:type="dxa"/>
            <w:vMerge/>
            <w:shd w:val="clear" w:color="auto" w:fill="auto"/>
            <w:tcMar>
              <w:left w:w="98" w:type="dxa"/>
            </w:tcMar>
          </w:tcPr>
          <w:p w14:paraId="3679AF1E"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753FD149" w14:textId="77777777" w:rsidR="00A27B01" w:rsidRPr="00416CA1" w:rsidRDefault="00A27B01" w:rsidP="00152BD3">
            <w:pPr>
              <w:rPr>
                <w:sz w:val="22"/>
                <w:szCs w:val="22"/>
              </w:rPr>
            </w:pPr>
          </w:p>
        </w:tc>
        <w:tc>
          <w:tcPr>
            <w:tcW w:w="1843" w:type="dxa"/>
            <w:vMerge/>
            <w:shd w:val="clear" w:color="auto" w:fill="auto"/>
            <w:tcMar>
              <w:left w:w="103" w:type="dxa"/>
            </w:tcMar>
          </w:tcPr>
          <w:p w14:paraId="2C4CD0FC" w14:textId="77777777" w:rsidR="00A27B01" w:rsidRPr="00416CA1" w:rsidRDefault="00A27B01" w:rsidP="00152BD3">
            <w:pPr>
              <w:jc w:val="center"/>
              <w:rPr>
                <w:rFonts w:eastAsia="Times New Roman"/>
                <w:bCs/>
                <w:sz w:val="22"/>
                <w:szCs w:val="22"/>
              </w:rPr>
            </w:pPr>
          </w:p>
        </w:tc>
        <w:tc>
          <w:tcPr>
            <w:tcW w:w="1134" w:type="dxa"/>
            <w:shd w:val="clear" w:color="auto" w:fill="auto"/>
            <w:tcMar>
              <w:left w:w="103" w:type="dxa"/>
            </w:tcMar>
          </w:tcPr>
          <w:p w14:paraId="19FA29F1"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(моложе 40 лет)</w:t>
            </w:r>
          </w:p>
        </w:tc>
        <w:tc>
          <w:tcPr>
            <w:tcW w:w="1843" w:type="dxa"/>
            <w:shd w:val="clear" w:color="auto" w:fill="auto"/>
            <w:tcMar>
              <w:left w:w="103" w:type="dxa"/>
            </w:tcMar>
          </w:tcPr>
          <w:p w14:paraId="2D27C696"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69FA3FA2" w14:textId="77777777" w:rsidR="00A27B01" w:rsidRPr="00416CA1" w:rsidRDefault="00A27B01" w:rsidP="00152BD3">
            <w:pPr>
              <w:jc w:val="center"/>
              <w:rPr>
                <w:rFonts w:eastAsia="Times New Roman"/>
                <w:bCs/>
                <w:sz w:val="22"/>
                <w:szCs w:val="22"/>
              </w:rPr>
            </w:pPr>
          </w:p>
        </w:tc>
      </w:tr>
      <w:tr w:rsidR="00A27B01" w:rsidRPr="00416CA1" w14:paraId="29E2E329" w14:textId="77777777" w:rsidTr="00152BD3">
        <w:trPr>
          <w:trHeight w:val="841"/>
        </w:trPr>
        <w:tc>
          <w:tcPr>
            <w:tcW w:w="562" w:type="dxa"/>
            <w:vMerge/>
            <w:shd w:val="clear" w:color="auto" w:fill="auto"/>
            <w:tcMar>
              <w:left w:w="98" w:type="dxa"/>
            </w:tcMar>
          </w:tcPr>
          <w:p w14:paraId="72CF7E8C"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1D36A7F7" w14:textId="77777777" w:rsidR="00A27B01" w:rsidRPr="00416CA1" w:rsidRDefault="00A27B01" w:rsidP="00152BD3">
            <w:pPr>
              <w:rPr>
                <w:sz w:val="22"/>
                <w:szCs w:val="22"/>
              </w:rPr>
            </w:pPr>
          </w:p>
        </w:tc>
        <w:tc>
          <w:tcPr>
            <w:tcW w:w="1843" w:type="dxa"/>
            <w:vMerge/>
            <w:shd w:val="clear" w:color="auto" w:fill="auto"/>
            <w:tcMar>
              <w:left w:w="103" w:type="dxa"/>
            </w:tcMar>
          </w:tcPr>
          <w:p w14:paraId="54D65FCF" w14:textId="77777777" w:rsidR="00A27B01" w:rsidRPr="00416CA1" w:rsidRDefault="00A27B01" w:rsidP="00152BD3">
            <w:pPr>
              <w:jc w:val="center"/>
              <w:rPr>
                <w:rFonts w:eastAsia="Times New Roman"/>
                <w:bCs/>
                <w:sz w:val="22"/>
                <w:szCs w:val="22"/>
              </w:rPr>
            </w:pPr>
          </w:p>
        </w:tc>
        <w:tc>
          <w:tcPr>
            <w:tcW w:w="1134" w:type="dxa"/>
            <w:shd w:val="clear" w:color="auto" w:fill="auto"/>
            <w:tcMar>
              <w:left w:w="103" w:type="dxa"/>
            </w:tcMar>
          </w:tcPr>
          <w:p w14:paraId="3F266111"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(старше 40 лет)</w:t>
            </w:r>
          </w:p>
        </w:tc>
        <w:tc>
          <w:tcPr>
            <w:tcW w:w="1843" w:type="dxa"/>
            <w:shd w:val="clear" w:color="auto" w:fill="auto"/>
            <w:tcMar>
              <w:left w:w="103" w:type="dxa"/>
            </w:tcMar>
          </w:tcPr>
          <w:p w14:paraId="3E668CFC"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7F3B8825" w14:textId="77777777" w:rsidR="00A27B01" w:rsidRPr="00416CA1" w:rsidRDefault="00A27B01" w:rsidP="00152BD3">
            <w:pPr>
              <w:jc w:val="center"/>
              <w:rPr>
                <w:rFonts w:eastAsia="Times New Roman"/>
                <w:bCs/>
                <w:sz w:val="22"/>
                <w:szCs w:val="22"/>
              </w:rPr>
            </w:pPr>
          </w:p>
        </w:tc>
      </w:tr>
      <w:tr w:rsidR="00A27B01" w:rsidRPr="00416CA1" w14:paraId="2ABF82CA" w14:textId="77777777" w:rsidTr="00152BD3">
        <w:trPr>
          <w:trHeight w:val="2408"/>
        </w:trPr>
        <w:tc>
          <w:tcPr>
            <w:tcW w:w="562" w:type="dxa"/>
            <w:shd w:val="clear" w:color="auto" w:fill="auto"/>
            <w:tcMar>
              <w:left w:w="98" w:type="dxa"/>
            </w:tcMar>
          </w:tcPr>
          <w:p w14:paraId="00316F25"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12</w:t>
            </w:r>
          </w:p>
        </w:tc>
        <w:tc>
          <w:tcPr>
            <w:tcW w:w="2552" w:type="dxa"/>
            <w:shd w:val="clear" w:color="auto" w:fill="auto"/>
            <w:tcMar>
              <w:left w:w="103" w:type="dxa"/>
            </w:tcMar>
          </w:tcPr>
          <w:p w14:paraId="03818A5A" w14:textId="77777777" w:rsidR="00A27B01" w:rsidRPr="00416CA1" w:rsidRDefault="00A27B01" w:rsidP="00152BD3">
            <w:pPr>
              <w:rPr>
                <w:rFonts w:eastAsia="Times New Roman"/>
                <w:sz w:val="22"/>
                <w:szCs w:val="22"/>
              </w:rPr>
            </w:pPr>
            <w:r w:rsidRPr="00416CA1">
              <w:rPr>
                <w:rFonts w:eastAsia="Times New Roman"/>
                <w:sz w:val="22"/>
                <w:szCs w:val="22"/>
              </w:rPr>
              <w:t xml:space="preserve">Работы в организациях, деятельность которых связана с коммунальным и бытовым обслуживанием населения </w:t>
            </w:r>
          </w:p>
          <w:p w14:paraId="1BA5631C" w14:textId="77777777" w:rsidR="00A27B01" w:rsidRPr="00416CA1" w:rsidRDefault="00A27B01" w:rsidP="00152BD3">
            <w:pPr>
              <w:rPr>
                <w:rFonts w:eastAsia="Times New Roman"/>
                <w:sz w:val="22"/>
                <w:szCs w:val="22"/>
              </w:rPr>
            </w:pPr>
          </w:p>
          <w:p w14:paraId="1F7165E7" w14:textId="583E7743" w:rsidR="00A27B01" w:rsidRPr="00416CA1" w:rsidRDefault="00A27B01" w:rsidP="00152BD3">
            <w:pPr>
              <w:rPr>
                <w:sz w:val="22"/>
                <w:szCs w:val="22"/>
              </w:rPr>
            </w:pPr>
            <w:r w:rsidRPr="00416CA1">
              <w:rPr>
                <w:rFonts w:eastAsia="Times New Roman"/>
                <w:sz w:val="22"/>
                <w:szCs w:val="22"/>
              </w:rPr>
              <w:t>Работа на высоте</w:t>
            </w:r>
          </w:p>
        </w:tc>
        <w:tc>
          <w:tcPr>
            <w:tcW w:w="1843" w:type="dxa"/>
            <w:shd w:val="clear" w:color="auto" w:fill="auto"/>
            <w:tcMar>
              <w:left w:w="103" w:type="dxa"/>
            </w:tcMar>
          </w:tcPr>
          <w:p w14:paraId="5C5F0D72"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26</w:t>
            </w:r>
          </w:p>
          <w:p w14:paraId="4593AB4A" w14:textId="77777777" w:rsidR="00A27B01" w:rsidRPr="00416CA1" w:rsidRDefault="00A27B01" w:rsidP="00152BD3">
            <w:pPr>
              <w:jc w:val="center"/>
              <w:rPr>
                <w:rFonts w:eastAsia="Times New Roman"/>
                <w:sz w:val="22"/>
                <w:szCs w:val="22"/>
              </w:rPr>
            </w:pPr>
          </w:p>
          <w:p w14:paraId="4D1F0202" w14:textId="77777777" w:rsidR="00A27B01" w:rsidRPr="00416CA1" w:rsidRDefault="00A27B01" w:rsidP="00152BD3">
            <w:pPr>
              <w:jc w:val="center"/>
              <w:rPr>
                <w:rFonts w:eastAsia="Times New Roman"/>
                <w:sz w:val="22"/>
                <w:szCs w:val="22"/>
              </w:rPr>
            </w:pPr>
          </w:p>
          <w:p w14:paraId="399CF58C" w14:textId="77777777" w:rsidR="00A27B01" w:rsidRPr="00416CA1" w:rsidRDefault="00A27B01" w:rsidP="00152BD3">
            <w:pPr>
              <w:jc w:val="center"/>
              <w:rPr>
                <w:rFonts w:eastAsia="Times New Roman"/>
                <w:sz w:val="22"/>
                <w:szCs w:val="22"/>
              </w:rPr>
            </w:pPr>
          </w:p>
          <w:p w14:paraId="5584C823" w14:textId="77777777" w:rsidR="00A27B01" w:rsidRPr="00416CA1" w:rsidRDefault="00A27B01" w:rsidP="00152BD3">
            <w:pPr>
              <w:jc w:val="center"/>
              <w:rPr>
                <w:rFonts w:eastAsia="Times New Roman"/>
                <w:sz w:val="22"/>
                <w:szCs w:val="22"/>
              </w:rPr>
            </w:pPr>
          </w:p>
          <w:p w14:paraId="61FEBD1B" w14:textId="77777777" w:rsidR="00A27B01" w:rsidRPr="00416CA1" w:rsidRDefault="00A27B01" w:rsidP="00152BD3">
            <w:pPr>
              <w:jc w:val="center"/>
              <w:rPr>
                <w:rFonts w:eastAsia="Times New Roman"/>
                <w:sz w:val="22"/>
                <w:szCs w:val="22"/>
              </w:rPr>
            </w:pPr>
          </w:p>
          <w:p w14:paraId="04A99F36" w14:textId="77777777" w:rsidR="00A27B01" w:rsidRPr="00416CA1" w:rsidRDefault="00A27B01" w:rsidP="00152BD3">
            <w:pPr>
              <w:jc w:val="center"/>
              <w:rPr>
                <w:rFonts w:eastAsia="Times New Roman"/>
                <w:sz w:val="22"/>
                <w:szCs w:val="22"/>
              </w:rPr>
            </w:pPr>
          </w:p>
          <w:p w14:paraId="11C6EDCF" w14:textId="77777777" w:rsidR="00A27B01" w:rsidRPr="00416CA1" w:rsidRDefault="00A27B01" w:rsidP="00152BD3">
            <w:pPr>
              <w:jc w:val="center"/>
              <w:rPr>
                <w:rFonts w:eastAsia="Times New Roman"/>
                <w:sz w:val="22"/>
                <w:szCs w:val="22"/>
              </w:rPr>
            </w:pPr>
          </w:p>
          <w:p w14:paraId="7A4D8B64" w14:textId="08D5EBE2" w:rsidR="00A27B01" w:rsidRPr="00416CA1" w:rsidRDefault="00A27B01" w:rsidP="00152BD3">
            <w:pPr>
              <w:jc w:val="center"/>
              <w:rPr>
                <w:rFonts w:eastAsia="Times New Roman"/>
                <w:bCs/>
                <w:sz w:val="22"/>
                <w:szCs w:val="22"/>
              </w:rPr>
            </w:pPr>
            <w:r w:rsidRPr="00416CA1">
              <w:rPr>
                <w:rFonts w:eastAsia="Times New Roman"/>
                <w:sz w:val="22"/>
                <w:szCs w:val="22"/>
              </w:rPr>
              <w:t>пункт 6</w:t>
            </w:r>
          </w:p>
        </w:tc>
        <w:tc>
          <w:tcPr>
            <w:tcW w:w="1134" w:type="dxa"/>
            <w:shd w:val="clear" w:color="auto" w:fill="auto"/>
            <w:tcMar>
              <w:left w:w="103" w:type="dxa"/>
            </w:tcMar>
          </w:tcPr>
          <w:p w14:paraId="0BE9850D"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18A1F1CE"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17C63A83" w14:textId="77777777" w:rsidR="00A27B01" w:rsidRPr="00416CA1" w:rsidRDefault="00A27B01" w:rsidP="00152BD3">
            <w:pPr>
              <w:jc w:val="center"/>
              <w:rPr>
                <w:rFonts w:eastAsia="Times New Roman"/>
                <w:bCs/>
                <w:sz w:val="22"/>
                <w:szCs w:val="22"/>
              </w:rPr>
            </w:pPr>
          </w:p>
        </w:tc>
      </w:tr>
      <w:tr w:rsidR="00A27B01" w:rsidRPr="00416CA1" w14:paraId="728ADD5D" w14:textId="77777777" w:rsidTr="00152BD3">
        <w:trPr>
          <w:trHeight w:val="841"/>
        </w:trPr>
        <w:tc>
          <w:tcPr>
            <w:tcW w:w="562" w:type="dxa"/>
            <w:vMerge w:val="restart"/>
            <w:shd w:val="clear" w:color="auto" w:fill="auto"/>
            <w:tcMar>
              <w:left w:w="98" w:type="dxa"/>
            </w:tcMar>
          </w:tcPr>
          <w:p w14:paraId="10095900"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13</w:t>
            </w:r>
          </w:p>
        </w:tc>
        <w:tc>
          <w:tcPr>
            <w:tcW w:w="2552" w:type="dxa"/>
            <w:vMerge w:val="restart"/>
            <w:shd w:val="clear" w:color="auto" w:fill="auto"/>
            <w:tcMar>
              <w:left w:w="103" w:type="dxa"/>
            </w:tcMar>
          </w:tcPr>
          <w:p w14:paraId="51A811C4" w14:textId="77777777" w:rsidR="00A27B01" w:rsidRPr="00416CA1" w:rsidRDefault="00A27B01" w:rsidP="00152BD3">
            <w:pPr>
              <w:rPr>
                <w:rFonts w:eastAsia="Times New Roman"/>
                <w:sz w:val="22"/>
                <w:szCs w:val="22"/>
              </w:rPr>
            </w:pPr>
            <w:r w:rsidRPr="00416CA1">
              <w:rPr>
                <w:rFonts w:eastAsia="Times New Roman"/>
                <w:sz w:val="22"/>
                <w:szCs w:val="22"/>
              </w:rPr>
              <w:t xml:space="preserve">Работы в организациях, деятельность которых связана с коммунальным и бытовым обслуживанием населения </w:t>
            </w:r>
          </w:p>
          <w:p w14:paraId="37BE71F5" w14:textId="77777777" w:rsidR="00A27B01" w:rsidRPr="00416CA1" w:rsidRDefault="00A27B01" w:rsidP="00152BD3">
            <w:pPr>
              <w:jc w:val="both"/>
              <w:rPr>
                <w:sz w:val="22"/>
                <w:szCs w:val="22"/>
              </w:rPr>
            </w:pPr>
          </w:p>
          <w:p w14:paraId="2026911B" w14:textId="77777777" w:rsidR="00A27B01" w:rsidRPr="00416CA1" w:rsidRDefault="00A27B01" w:rsidP="00152BD3">
            <w:pPr>
              <w:rPr>
                <w:rFonts w:eastAsia="Times New Roman"/>
                <w:bCs/>
                <w:sz w:val="22"/>
                <w:szCs w:val="22"/>
              </w:rPr>
            </w:pPr>
            <w:r w:rsidRPr="00416CA1">
              <w:rPr>
                <w:sz w:val="22"/>
                <w:szCs w:val="22"/>
              </w:rPr>
              <w:t>Хлор</w:t>
            </w:r>
          </w:p>
        </w:tc>
        <w:tc>
          <w:tcPr>
            <w:tcW w:w="1843" w:type="dxa"/>
            <w:vMerge w:val="restart"/>
            <w:shd w:val="clear" w:color="auto" w:fill="auto"/>
            <w:tcMar>
              <w:left w:w="103" w:type="dxa"/>
            </w:tcMar>
          </w:tcPr>
          <w:p w14:paraId="02998F21"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26</w:t>
            </w:r>
          </w:p>
          <w:p w14:paraId="5814A20E" w14:textId="77777777" w:rsidR="00A27B01" w:rsidRPr="00416CA1" w:rsidRDefault="00A27B01" w:rsidP="00152BD3">
            <w:pPr>
              <w:jc w:val="center"/>
              <w:rPr>
                <w:rFonts w:eastAsia="Times New Roman"/>
                <w:sz w:val="22"/>
                <w:szCs w:val="22"/>
              </w:rPr>
            </w:pPr>
          </w:p>
          <w:p w14:paraId="2A99CE5A" w14:textId="77777777" w:rsidR="00A27B01" w:rsidRPr="00416CA1" w:rsidRDefault="00A27B01" w:rsidP="00152BD3">
            <w:pPr>
              <w:jc w:val="center"/>
              <w:rPr>
                <w:rFonts w:eastAsia="Times New Roman"/>
                <w:sz w:val="22"/>
                <w:szCs w:val="22"/>
              </w:rPr>
            </w:pPr>
          </w:p>
          <w:p w14:paraId="698E2650" w14:textId="77777777" w:rsidR="00A27B01" w:rsidRPr="00416CA1" w:rsidRDefault="00A27B01" w:rsidP="00152BD3">
            <w:pPr>
              <w:jc w:val="center"/>
              <w:rPr>
                <w:rFonts w:eastAsia="Times New Roman"/>
                <w:sz w:val="22"/>
                <w:szCs w:val="22"/>
              </w:rPr>
            </w:pPr>
          </w:p>
          <w:p w14:paraId="0D60C02E" w14:textId="77777777" w:rsidR="00A27B01" w:rsidRPr="00416CA1" w:rsidRDefault="00A27B01" w:rsidP="00152BD3">
            <w:pPr>
              <w:jc w:val="center"/>
              <w:rPr>
                <w:rFonts w:eastAsia="Times New Roman"/>
                <w:sz w:val="22"/>
                <w:szCs w:val="22"/>
              </w:rPr>
            </w:pPr>
          </w:p>
          <w:p w14:paraId="53B95484" w14:textId="77777777" w:rsidR="00A27B01" w:rsidRPr="00416CA1" w:rsidRDefault="00A27B01" w:rsidP="00152BD3">
            <w:pPr>
              <w:jc w:val="center"/>
              <w:rPr>
                <w:rFonts w:eastAsia="Times New Roman"/>
                <w:sz w:val="22"/>
                <w:szCs w:val="22"/>
              </w:rPr>
            </w:pPr>
          </w:p>
          <w:p w14:paraId="07EC2173" w14:textId="77777777" w:rsidR="00A27B01" w:rsidRPr="00416CA1" w:rsidRDefault="00A27B01" w:rsidP="00152BD3">
            <w:pPr>
              <w:jc w:val="center"/>
              <w:rPr>
                <w:rFonts w:eastAsia="Times New Roman"/>
                <w:sz w:val="22"/>
                <w:szCs w:val="22"/>
              </w:rPr>
            </w:pPr>
          </w:p>
          <w:p w14:paraId="1CE36720" w14:textId="77777777" w:rsidR="00A27B01" w:rsidRPr="00416CA1" w:rsidRDefault="00A27B01" w:rsidP="00152BD3">
            <w:pPr>
              <w:jc w:val="center"/>
              <w:rPr>
                <w:rFonts w:eastAsia="Times New Roman"/>
                <w:sz w:val="22"/>
                <w:szCs w:val="22"/>
              </w:rPr>
            </w:pPr>
          </w:p>
          <w:p w14:paraId="08CBF5EC" w14:textId="179DD43A" w:rsidR="00A27B01" w:rsidRPr="00416CA1" w:rsidRDefault="00A27B01" w:rsidP="00152BD3">
            <w:pPr>
              <w:jc w:val="center"/>
              <w:rPr>
                <w:sz w:val="22"/>
                <w:szCs w:val="22"/>
              </w:rPr>
            </w:pPr>
            <w:r w:rsidRPr="00416CA1">
              <w:rPr>
                <w:rFonts w:eastAsia="Times New Roman"/>
                <w:sz w:val="22"/>
                <w:szCs w:val="22"/>
              </w:rPr>
              <w:t>пункт 1.8.1</w:t>
            </w:r>
          </w:p>
        </w:tc>
        <w:tc>
          <w:tcPr>
            <w:tcW w:w="1134" w:type="dxa"/>
            <w:shd w:val="clear" w:color="auto" w:fill="auto"/>
            <w:tcMar>
              <w:left w:w="103" w:type="dxa"/>
            </w:tcMar>
          </w:tcPr>
          <w:p w14:paraId="13A61A9B"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665764CD"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41C30B07" w14:textId="77777777" w:rsidR="00A27B01" w:rsidRPr="00416CA1" w:rsidRDefault="00A27B01" w:rsidP="00152BD3">
            <w:pPr>
              <w:jc w:val="center"/>
              <w:rPr>
                <w:rFonts w:eastAsia="Times New Roman"/>
                <w:bCs/>
                <w:sz w:val="22"/>
                <w:szCs w:val="22"/>
              </w:rPr>
            </w:pPr>
          </w:p>
        </w:tc>
      </w:tr>
      <w:tr w:rsidR="00A27B01" w:rsidRPr="00416CA1" w14:paraId="67F738A7" w14:textId="77777777" w:rsidTr="00152BD3">
        <w:trPr>
          <w:trHeight w:val="981"/>
        </w:trPr>
        <w:tc>
          <w:tcPr>
            <w:tcW w:w="562" w:type="dxa"/>
            <w:vMerge/>
            <w:shd w:val="clear" w:color="auto" w:fill="auto"/>
            <w:tcMar>
              <w:left w:w="98" w:type="dxa"/>
            </w:tcMar>
          </w:tcPr>
          <w:p w14:paraId="545B201C"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46EBBE98" w14:textId="77777777" w:rsidR="00A27B01" w:rsidRPr="00416CA1" w:rsidRDefault="00A27B01" w:rsidP="00152BD3">
            <w:pPr>
              <w:jc w:val="both"/>
              <w:rPr>
                <w:bCs/>
                <w:sz w:val="22"/>
                <w:szCs w:val="22"/>
              </w:rPr>
            </w:pPr>
          </w:p>
        </w:tc>
        <w:tc>
          <w:tcPr>
            <w:tcW w:w="1843" w:type="dxa"/>
            <w:vMerge/>
            <w:shd w:val="clear" w:color="auto" w:fill="auto"/>
            <w:tcMar>
              <w:left w:w="103" w:type="dxa"/>
            </w:tcMar>
          </w:tcPr>
          <w:p w14:paraId="5CFBA0B0"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3C50671D"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(моложе 40 лет)</w:t>
            </w:r>
          </w:p>
        </w:tc>
        <w:tc>
          <w:tcPr>
            <w:tcW w:w="1843" w:type="dxa"/>
            <w:shd w:val="clear" w:color="auto" w:fill="auto"/>
            <w:tcMar>
              <w:left w:w="103" w:type="dxa"/>
            </w:tcMar>
          </w:tcPr>
          <w:p w14:paraId="7390A1F1"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0EA195A9" w14:textId="77777777" w:rsidR="00A27B01" w:rsidRPr="00416CA1" w:rsidRDefault="00A27B01" w:rsidP="00152BD3">
            <w:pPr>
              <w:jc w:val="center"/>
              <w:rPr>
                <w:rFonts w:eastAsia="Times New Roman"/>
                <w:bCs/>
                <w:sz w:val="22"/>
                <w:szCs w:val="22"/>
              </w:rPr>
            </w:pPr>
          </w:p>
        </w:tc>
      </w:tr>
      <w:tr w:rsidR="00A27B01" w:rsidRPr="00416CA1" w14:paraId="7ABB9278" w14:textId="77777777" w:rsidTr="00152BD3">
        <w:trPr>
          <w:trHeight w:val="838"/>
        </w:trPr>
        <w:tc>
          <w:tcPr>
            <w:tcW w:w="562" w:type="dxa"/>
            <w:vMerge/>
            <w:shd w:val="clear" w:color="auto" w:fill="auto"/>
            <w:tcMar>
              <w:left w:w="98" w:type="dxa"/>
            </w:tcMar>
          </w:tcPr>
          <w:p w14:paraId="12454AB8"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0750257A" w14:textId="77777777" w:rsidR="00A27B01" w:rsidRPr="00416CA1" w:rsidRDefault="00A27B01" w:rsidP="00152BD3">
            <w:pPr>
              <w:jc w:val="both"/>
              <w:rPr>
                <w:bCs/>
                <w:sz w:val="22"/>
                <w:szCs w:val="22"/>
              </w:rPr>
            </w:pPr>
          </w:p>
        </w:tc>
        <w:tc>
          <w:tcPr>
            <w:tcW w:w="1843" w:type="dxa"/>
            <w:vMerge/>
            <w:shd w:val="clear" w:color="auto" w:fill="auto"/>
            <w:tcMar>
              <w:left w:w="103" w:type="dxa"/>
            </w:tcMar>
          </w:tcPr>
          <w:p w14:paraId="28BA6861"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1243076A"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(старше 40 лет)</w:t>
            </w:r>
          </w:p>
        </w:tc>
        <w:tc>
          <w:tcPr>
            <w:tcW w:w="1843" w:type="dxa"/>
            <w:shd w:val="clear" w:color="auto" w:fill="auto"/>
            <w:tcMar>
              <w:left w:w="103" w:type="dxa"/>
            </w:tcMar>
          </w:tcPr>
          <w:p w14:paraId="30802D7F"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405E3F9F" w14:textId="77777777" w:rsidR="00A27B01" w:rsidRPr="00416CA1" w:rsidRDefault="00A27B01" w:rsidP="00152BD3">
            <w:pPr>
              <w:jc w:val="center"/>
              <w:rPr>
                <w:rFonts w:eastAsia="Times New Roman"/>
                <w:bCs/>
                <w:sz w:val="22"/>
                <w:szCs w:val="22"/>
              </w:rPr>
            </w:pPr>
          </w:p>
        </w:tc>
      </w:tr>
      <w:tr w:rsidR="00A27B01" w:rsidRPr="00416CA1" w14:paraId="4F271FEA" w14:textId="77777777" w:rsidTr="00152BD3">
        <w:trPr>
          <w:trHeight w:val="571"/>
        </w:trPr>
        <w:tc>
          <w:tcPr>
            <w:tcW w:w="562" w:type="dxa"/>
            <w:vMerge w:val="restart"/>
            <w:shd w:val="clear" w:color="auto" w:fill="auto"/>
            <w:tcMar>
              <w:left w:w="98" w:type="dxa"/>
            </w:tcMar>
          </w:tcPr>
          <w:p w14:paraId="08EF1263" w14:textId="77777777" w:rsidR="00A27B01" w:rsidRPr="00416CA1" w:rsidRDefault="00A27B01" w:rsidP="00152BD3">
            <w:pPr>
              <w:jc w:val="center"/>
              <w:rPr>
                <w:rFonts w:eastAsia="Times New Roman"/>
                <w:bCs/>
                <w:sz w:val="22"/>
                <w:szCs w:val="22"/>
              </w:rPr>
            </w:pPr>
            <w:bookmarkStart w:id="96" w:name="_Hlk31792462"/>
            <w:r w:rsidRPr="00416CA1">
              <w:rPr>
                <w:rFonts w:eastAsia="Times New Roman"/>
                <w:bCs/>
                <w:sz w:val="22"/>
                <w:szCs w:val="22"/>
              </w:rPr>
              <w:t>14</w:t>
            </w:r>
          </w:p>
        </w:tc>
        <w:tc>
          <w:tcPr>
            <w:tcW w:w="2552" w:type="dxa"/>
            <w:vMerge w:val="restart"/>
            <w:shd w:val="clear" w:color="auto" w:fill="auto"/>
            <w:tcMar>
              <w:left w:w="103" w:type="dxa"/>
            </w:tcMar>
          </w:tcPr>
          <w:p w14:paraId="56A11F21" w14:textId="77777777" w:rsidR="00A27B01" w:rsidRPr="00416CA1" w:rsidRDefault="00A27B01" w:rsidP="00152BD3">
            <w:pPr>
              <w:rPr>
                <w:sz w:val="22"/>
                <w:szCs w:val="22"/>
              </w:rPr>
            </w:pPr>
            <w:r w:rsidRPr="00416CA1">
              <w:rPr>
                <w:rFonts w:eastAsia="Times New Roman"/>
                <w:sz w:val="22"/>
                <w:szCs w:val="22"/>
              </w:rPr>
              <w:t xml:space="preserve">Работы в медицинских организациях </w:t>
            </w:r>
          </w:p>
        </w:tc>
        <w:tc>
          <w:tcPr>
            <w:tcW w:w="1843" w:type="dxa"/>
            <w:vMerge w:val="restart"/>
            <w:shd w:val="clear" w:color="auto" w:fill="auto"/>
            <w:tcMar>
              <w:left w:w="103" w:type="dxa"/>
            </w:tcMar>
          </w:tcPr>
          <w:p w14:paraId="7E34138B" w14:textId="77777777" w:rsidR="00A27B01" w:rsidRPr="00416CA1" w:rsidRDefault="00A27B01" w:rsidP="00152BD3">
            <w:pPr>
              <w:jc w:val="center"/>
              <w:rPr>
                <w:rFonts w:eastAsia="Times New Roman"/>
                <w:bCs/>
                <w:sz w:val="22"/>
                <w:szCs w:val="22"/>
              </w:rPr>
            </w:pPr>
            <w:r w:rsidRPr="00416CA1">
              <w:rPr>
                <w:rFonts w:eastAsia="Times New Roman"/>
                <w:sz w:val="22"/>
                <w:szCs w:val="22"/>
              </w:rPr>
              <w:t>пункт 27</w:t>
            </w:r>
          </w:p>
        </w:tc>
        <w:tc>
          <w:tcPr>
            <w:tcW w:w="1134" w:type="dxa"/>
            <w:shd w:val="clear" w:color="auto" w:fill="auto"/>
            <w:tcMar>
              <w:left w:w="103" w:type="dxa"/>
            </w:tcMar>
          </w:tcPr>
          <w:p w14:paraId="2EDEC48B"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3326C484"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714DC262" w14:textId="77777777" w:rsidR="00A27B01" w:rsidRPr="00416CA1" w:rsidRDefault="00A27B01" w:rsidP="00152BD3">
            <w:pPr>
              <w:jc w:val="center"/>
              <w:rPr>
                <w:rFonts w:eastAsia="Times New Roman"/>
                <w:bCs/>
                <w:sz w:val="22"/>
                <w:szCs w:val="22"/>
              </w:rPr>
            </w:pPr>
          </w:p>
        </w:tc>
      </w:tr>
      <w:tr w:rsidR="00A27B01" w:rsidRPr="00416CA1" w14:paraId="1A0CC39D" w14:textId="77777777" w:rsidTr="00152BD3">
        <w:trPr>
          <w:trHeight w:val="975"/>
        </w:trPr>
        <w:tc>
          <w:tcPr>
            <w:tcW w:w="562" w:type="dxa"/>
            <w:vMerge/>
            <w:shd w:val="clear" w:color="auto" w:fill="auto"/>
            <w:tcMar>
              <w:left w:w="98" w:type="dxa"/>
            </w:tcMar>
          </w:tcPr>
          <w:p w14:paraId="2B0026A8"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3FD7BBEB" w14:textId="77777777" w:rsidR="00A27B01" w:rsidRPr="00416CA1" w:rsidRDefault="00A27B01" w:rsidP="00152BD3">
            <w:pPr>
              <w:rPr>
                <w:sz w:val="22"/>
                <w:szCs w:val="22"/>
              </w:rPr>
            </w:pPr>
          </w:p>
        </w:tc>
        <w:tc>
          <w:tcPr>
            <w:tcW w:w="1843" w:type="dxa"/>
            <w:vMerge/>
            <w:shd w:val="clear" w:color="auto" w:fill="auto"/>
            <w:tcMar>
              <w:left w:w="103" w:type="dxa"/>
            </w:tcMar>
          </w:tcPr>
          <w:p w14:paraId="52510BC0" w14:textId="77777777" w:rsidR="00A27B01" w:rsidRPr="00416CA1" w:rsidRDefault="00A27B01" w:rsidP="00152BD3">
            <w:pPr>
              <w:jc w:val="center"/>
              <w:rPr>
                <w:rFonts w:eastAsia="Times New Roman"/>
                <w:bCs/>
                <w:sz w:val="22"/>
                <w:szCs w:val="22"/>
              </w:rPr>
            </w:pPr>
          </w:p>
        </w:tc>
        <w:tc>
          <w:tcPr>
            <w:tcW w:w="1134" w:type="dxa"/>
            <w:shd w:val="clear" w:color="auto" w:fill="auto"/>
            <w:tcMar>
              <w:left w:w="103" w:type="dxa"/>
            </w:tcMar>
          </w:tcPr>
          <w:p w14:paraId="0A3C9560"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(моложе 40 лет)</w:t>
            </w:r>
          </w:p>
        </w:tc>
        <w:tc>
          <w:tcPr>
            <w:tcW w:w="1843" w:type="dxa"/>
            <w:shd w:val="clear" w:color="auto" w:fill="auto"/>
            <w:tcMar>
              <w:left w:w="103" w:type="dxa"/>
            </w:tcMar>
          </w:tcPr>
          <w:p w14:paraId="513B486F"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6A56ABE1" w14:textId="77777777" w:rsidR="00A27B01" w:rsidRPr="00416CA1" w:rsidRDefault="00A27B01" w:rsidP="00152BD3">
            <w:pPr>
              <w:jc w:val="center"/>
              <w:rPr>
                <w:rFonts w:eastAsia="Times New Roman"/>
                <w:bCs/>
                <w:sz w:val="22"/>
                <w:szCs w:val="22"/>
              </w:rPr>
            </w:pPr>
          </w:p>
        </w:tc>
      </w:tr>
      <w:tr w:rsidR="00A27B01" w:rsidRPr="00416CA1" w14:paraId="691937AE" w14:textId="77777777" w:rsidTr="00152BD3">
        <w:trPr>
          <w:trHeight w:val="975"/>
        </w:trPr>
        <w:tc>
          <w:tcPr>
            <w:tcW w:w="562" w:type="dxa"/>
            <w:vMerge/>
            <w:shd w:val="clear" w:color="auto" w:fill="auto"/>
            <w:tcMar>
              <w:left w:w="98" w:type="dxa"/>
            </w:tcMar>
          </w:tcPr>
          <w:p w14:paraId="76B90E96"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3471854E" w14:textId="77777777" w:rsidR="00A27B01" w:rsidRPr="00416CA1" w:rsidRDefault="00A27B01" w:rsidP="00152BD3">
            <w:pPr>
              <w:rPr>
                <w:sz w:val="22"/>
                <w:szCs w:val="22"/>
              </w:rPr>
            </w:pPr>
          </w:p>
        </w:tc>
        <w:tc>
          <w:tcPr>
            <w:tcW w:w="1843" w:type="dxa"/>
            <w:vMerge/>
            <w:shd w:val="clear" w:color="auto" w:fill="auto"/>
            <w:tcMar>
              <w:left w:w="103" w:type="dxa"/>
            </w:tcMar>
          </w:tcPr>
          <w:p w14:paraId="0213E213" w14:textId="77777777" w:rsidR="00A27B01" w:rsidRPr="00416CA1" w:rsidRDefault="00A27B01" w:rsidP="00152BD3">
            <w:pPr>
              <w:jc w:val="center"/>
              <w:rPr>
                <w:rFonts w:eastAsia="Times New Roman"/>
                <w:bCs/>
                <w:sz w:val="22"/>
                <w:szCs w:val="22"/>
              </w:rPr>
            </w:pPr>
          </w:p>
        </w:tc>
        <w:tc>
          <w:tcPr>
            <w:tcW w:w="1134" w:type="dxa"/>
            <w:shd w:val="clear" w:color="auto" w:fill="auto"/>
            <w:tcMar>
              <w:left w:w="103" w:type="dxa"/>
            </w:tcMar>
          </w:tcPr>
          <w:p w14:paraId="4FD4931F"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(старше 40 лет)</w:t>
            </w:r>
          </w:p>
        </w:tc>
        <w:tc>
          <w:tcPr>
            <w:tcW w:w="1843" w:type="dxa"/>
            <w:shd w:val="clear" w:color="auto" w:fill="auto"/>
            <w:tcMar>
              <w:left w:w="103" w:type="dxa"/>
            </w:tcMar>
          </w:tcPr>
          <w:p w14:paraId="291CEA27"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554F9523" w14:textId="77777777" w:rsidR="00A27B01" w:rsidRPr="00416CA1" w:rsidRDefault="00A27B01" w:rsidP="00152BD3">
            <w:pPr>
              <w:jc w:val="center"/>
              <w:rPr>
                <w:rFonts w:eastAsia="Times New Roman"/>
                <w:bCs/>
                <w:sz w:val="22"/>
                <w:szCs w:val="22"/>
              </w:rPr>
            </w:pPr>
          </w:p>
        </w:tc>
      </w:tr>
      <w:bookmarkEnd w:id="96"/>
      <w:tr w:rsidR="00A27B01" w:rsidRPr="00416CA1" w14:paraId="29642D27" w14:textId="77777777" w:rsidTr="00152BD3">
        <w:trPr>
          <w:trHeight w:val="719"/>
        </w:trPr>
        <w:tc>
          <w:tcPr>
            <w:tcW w:w="562" w:type="dxa"/>
            <w:vMerge w:val="restart"/>
            <w:shd w:val="clear" w:color="auto" w:fill="auto"/>
            <w:tcMar>
              <w:left w:w="98" w:type="dxa"/>
            </w:tcMar>
          </w:tcPr>
          <w:p w14:paraId="0779F17F"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15</w:t>
            </w:r>
          </w:p>
          <w:p w14:paraId="6C323C19" w14:textId="77777777" w:rsidR="00A27B01" w:rsidRPr="00416CA1" w:rsidRDefault="00A27B01" w:rsidP="00152BD3">
            <w:pPr>
              <w:jc w:val="center"/>
              <w:rPr>
                <w:rFonts w:eastAsia="Times New Roman"/>
                <w:bCs/>
                <w:sz w:val="22"/>
                <w:szCs w:val="22"/>
              </w:rPr>
            </w:pPr>
          </w:p>
        </w:tc>
        <w:tc>
          <w:tcPr>
            <w:tcW w:w="2552" w:type="dxa"/>
            <w:vMerge w:val="restart"/>
            <w:shd w:val="clear" w:color="auto" w:fill="auto"/>
            <w:tcMar>
              <w:left w:w="103" w:type="dxa"/>
            </w:tcMar>
          </w:tcPr>
          <w:p w14:paraId="5E38764E" w14:textId="77777777" w:rsidR="00A27B01" w:rsidRPr="00416CA1" w:rsidRDefault="00A27B01" w:rsidP="00152BD3">
            <w:pPr>
              <w:rPr>
                <w:rFonts w:eastAsia="Times New Roman"/>
                <w:bCs/>
                <w:sz w:val="22"/>
                <w:szCs w:val="22"/>
              </w:rPr>
            </w:pPr>
            <w:r w:rsidRPr="00416CA1">
              <w:rPr>
                <w:sz w:val="22"/>
                <w:szCs w:val="22"/>
              </w:rPr>
              <w:t xml:space="preserve">Ионизирующие </w:t>
            </w:r>
            <w:proofErr w:type="spellStart"/>
            <w:r w:rsidRPr="00416CA1">
              <w:rPr>
                <w:sz w:val="22"/>
                <w:szCs w:val="22"/>
              </w:rPr>
              <w:t>излученияК</w:t>
            </w:r>
            <w:proofErr w:type="spellEnd"/>
            <w:r w:rsidRPr="00416CA1">
              <w:rPr>
                <w:sz w:val="22"/>
                <w:szCs w:val="22"/>
              </w:rPr>
              <w:t xml:space="preserve">, радиоактивные </w:t>
            </w:r>
            <w:proofErr w:type="spellStart"/>
            <w:r w:rsidRPr="00416CA1">
              <w:rPr>
                <w:sz w:val="22"/>
                <w:szCs w:val="22"/>
              </w:rPr>
              <w:t>веществаК</w:t>
            </w:r>
            <w:proofErr w:type="spellEnd"/>
          </w:p>
        </w:tc>
        <w:tc>
          <w:tcPr>
            <w:tcW w:w="1843" w:type="dxa"/>
            <w:vMerge w:val="restart"/>
            <w:shd w:val="clear" w:color="auto" w:fill="auto"/>
            <w:tcMar>
              <w:left w:w="103" w:type="dxa"/>
            </w:tcMar>
          </w:tcPr>
          <w:p w14:paraId="371F657A" w14:textId="77777777" w:rsidR="00A27B01" w:rsidRPr="00416CA1" w:rsidRDefault="00A27B01" w:rsidP="00152BD3">
            <w:pPr>
              <w:jc w:val="center"/>
              <w:rPr>
                <w:rFonts w:eastAsia="Times New Roman"/>
                <w:bCs/>
                <w:sz w:val="22"/>
                <w:szCs w:val="22"/>
              </w:rPr>
            </w:pPr>
            <w:r w:rsidRPr="00416CA1">
              <w:rPr>
                <w:rFonts w:eastAsia="Times New Roman"/>
                <w:sz w:val="22"/>
                <w:szCs w:val="22"/>
              </w:rPr>
              <w:t>пункт 4.1</w:t>
            </w:r>
          </w:p>
        </w:tc>
        <w:tc>
          <w:tcPr>
            <w:tcW w:w="1134" w:type="dxa"/>
            <w:shd w:val="clear" w:color="auto" w:fill="auto"/>
            <w:tcMar>
              <w:left w:w="103" w:type="dxa"/>
            </w:tcMar>
          </w:tcPr>
          <w:p w14:paraId="4A84DCAD"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6612AD24"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7589252D" w14:textId="77777777" w:rsidR="00A27B01" w:rsidRPr="00416CA1" w:rsidRDefault="00A27B01" w:rsidP="00152BD3">
            <w:pPr>
              <w:jc w:val="center"/>
              <w:rPr>
                <w:rFonts w:eastAsia="Times New Roman"/>
                <w:bCs/>
                <w:sz w:val="22"/>
                <w:szCs w:val="22"/>
              </w:rPr>
            </w:pPr>
          </w:p>
        </w:tc>
      </w:tr>
      <w:tr w:rsidR="00A27B01" w:rsidRPr="00416CA1" w14:paraId="12F7E7D7" w14:textId="77777777" w:rsidTr="00152BD3">
        <w:trPr>
          <w:trHeight w:val="991"/>
        </w:trPr>
        <w:tc>
          <w:tcPr>
            <w:tcW w:w="562" w:type="dxa"/>
            <w:vMerge/>
            <w:shd w:val="clear" w:color="auto" w:fill="auto"/>
            <w:tcMar>
              <w:left w:w="98" w:type="dxa"/>
            </w:tcMar>
          </w:tcPr>
          <w:p w14:paraId="03250A1D"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3F019EF3" w14:textId="77777777" w:rsidR="00A27B01" w:rsidRPr="00416CA1" w:rsidRDefault="00A27B01" w:rsidP="00152BD3">
            <w:pPr>
              <w:jc w:val="both"/>
              <w:rPr>
                <w:rFonts w:eastAsia="Times New Roman"/>
                <w:sz w:val="22"/>
                <w:szCs w:val="22"/>
              </w:rPr>
            </w:pPr>
          </w:p>
        </w:tc>
        <w:tc>
          <w:tcPr>
            <w:tcW w:w="1843" w:type="dxa"/>
            <w:vMerge/>
            <w:shd w:val="clear" w:color="auto" w:fill="auto"/>
            <w:tcMar>
              <w:left w:w="103" w:type="dxa"/>
            </w:tcMar>
          </w:tcPr>
          <w:p w14:paraId="3C3BB4C2"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59925735"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(моложе 40 лет)</w:t>
            </w:r>
          </w:p>
        </w:tc>
        <w:tc>
          <w:tcPr>
            <w:tcW w:w="1843" w:type="dxa"/>
            <w:shd w:val="clear" w:color="auto" w:fill="auto"/>
            <w:tcMar>
              <w:left w:w="103" w:type="dxa"/>
            </w:tcMar>
          </w:tcPr>
          <w:p w14:paraId="5E287933" w14:textId="77777777" w:rsidR="00A27B01" w:rsidRPr="00416CA1" w:rsidRDefault="00A27B01" w:rsidP="00152BD3">
            <w:pPr>
              <w:jc w:val="center"/>
              <w:rPr>
                <w:rFonts w:eastAsia="Times New Roman"/>
                <w:bCs/>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51BE7769" w14:textId="77777777" w:rsidR="00A27B01" w:rsidRPr="00416CA1" w:rsidRDefault="00A27B01" w:rsidP="00152BD3">
            <w:pPr>
              <w:jc w:val="center"/>
              <w:rPr>
                <w:rFonts w:eastAsia="Times New Roman"/>
                <w:bCs/>
                <w:sz w:val="22"/>
                <w:szCs w:val="22"/>
              </w:rPr>
            </w:pPr>
          </w:p>
        </w:tc>
      </w:tr>
      <w:tr w:rsidR="00A27B01" w:rsidRPr="00416CA1" w14:paraId="2971FB7F" w14:textId="77777777" w:rsidTr="00152BD3">
        <w:trPr>
          <w:trHeight w:val="975"/>
        </w:trPr>
        <w:tc>
          <w:tcPr>
            <w:tcW w:w="562" w:type="dxa"/>
            <w:vMerge/>
            <w:shd w:val="clear" w:color="auto" w:fill="auto"/>
            <w:tcMar>
              <w:left w:w="98" w:type="dxa"/>
            </w:tcMar>
          </w:tcPr>
          <w:p w14:paraId="4B85DDC6" w14:textId="77777777" w:rsidR="00A27B01" w:rsidRPr="00416CA1" w:rsidRDefault="00A27B01" w:rsidP="00152BD3">
            <w:pPr>
              <w:jc w:val="center"/>
              <w:rPr>
                <w:rFonts w:eastAsia="Times New Roman"/>
                <w:bCs/>
                <w:sz w:val="22"/>
                <w:szCs w:val="22"/>
              </w:rPr>
            </w:pPr>
          </w:p>
        </w:tc>
        <w:tc>
          <w:tcPr>
            <w:tcW w:w="2552" w:type="dxa"/>
            <w:vMerge/>
            <w:shd w:val="clear" w:color="auto" w:fill="auto"/>
            <w:tcMar>
              <w:left w:w="103" w:type="dxa"/>
            </w:tcMar>
          </w:tcPr>
          <w:p w14:paraId="6999D762" w14:textId="77777777" w:rsidR="00A27B01" w:rsidRPr="00416CA1" w:rsidRDefault="00A27B01" w:rsidP="00152BD3">
            <w:pPr>
              <w:jc w:val="both"/>
              <w:rPr>
                <w:rFonts w:eastAsia="Times New Roman"/>
                <w:sz w:val="22"/>
                <w:szCs w:val="22"/>
              </w:rPr>
            </w:pPr>
          </w:p>
        </w:tc>
        <w:tc>
          <w:tcPr>
            <w:tcW w:w="1843" w:type="dxa"/>
            <w:vMerge/>
            <w:shd w:val="clear" w:color="auto" w:fill="auto"/>
            <w:tcMar>
              <w:left w:w="103" w:type="dxa"/>
            </w:tcMar>
          </w:tcPr>
          <w:p w14:paraId="4DE8BE5E"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74DBE7F9" w14:textId="77777777" w:rsidR="00A27B01" w:rsidRPr="00416CA1" w:rsidRDefault="00A27B01" w:rsidP="00152BD3">
            <w:pPr>
              <w:jc w:val="center"/>
              <w:rPr>
                <w:rFonts w:eastAsia="Times New Roman"/>
                <w:sz w:val="22"/>
                <w:szCs w:val="22"/>
              </w:rPr>
            </w:pPr>
            <w:r w:rsidRPr="00416CA1">
              <w:rPr>
                <w:rFonts w:eastAsia="Times New Roman"/>
                <w:sz w:val="22"/>
                <w:szCs w:val="22"/>
              </w:rPr>
              <w:t>Жен.</w:t>
            </w:r>
            <w:r w:rsidRPr="00416CA1">
              <w:rPr>
                <w:rFonts w:eastAsia="Times New Roman"/>
                <w:sz w:val="22"/>
                <w:szCs w:val="22"/>
              </w:rPr>
              <w:br/>
              <w:t>(старше 40 лет)</w:t>
            </w:r>
          </w:p>
        </w:tc>
        <w:tc>
          <w:tcPr>
            <w:tcW w:w="1843" w:type="dxa"/>
            <w:shd w:val="clear" w:color="auto" w:fill="auto"/>
            <w:tcMar>
              <w:left w:w="103" w:type="dxa"/>
            </w:tcMar>
          </w:tcPr>
          <w:p w14:paraId="335F34C4" w14:textId="77777777" w:rsidR="00A27B01" w:rsidRPr="00416CA1" w:rsidRDefault="00A27B01" w:rsidP="00152BD3">
            <w:pPr>
              <w:jc w:val="center"/>
              <w:rPr>
                <w:rFonts w:eastAsia="Times New Roman"/>
                <w:bCs/>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6678200A" w14:textId="77777777" w:rsidR="00A27B01" w:rsidRPr="00416CA1" w:rsidRDefault="00A27B01" w:rsidP="00152BD3">
            <w:pPr>
              <w:jc w:val="center"/>
              <w:rPr>
                <w:rFonts w:eastAsia="Times New Roman"/>
                <w:sz w:val="22"/>
                <w:szCs w:val="22"/>
              </w:rPr>
            </w:pPr>
          </w:p>
        </w:tc>
      </w:tr>
      <w:tr w:rsidR="00A27B01" w:rsidRPr="00416CA1" w14:paraId="342551D9" w14:textId="77777777" w:rsidTr="00152BD3">
        <w:trPr>
          <w:trHeight w:val="975"/>
        </w:trPr>
        <w:tc>
          <w:tcPr>
            <w:tcW w:w="562" w:type="dxa"/>
            <w:shd w:val="clear" w:color="auto" w:fill="auto"/>
            <w:tcMar>
              <w:left w:w="98" w:type="dxa"/>
            </w:tcMar>
          </w:tcPr>
          <w:p w14:paraId="14CA0524"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16</w:t>
            </w:r>
          </w:p>
        </w:tc>
        <w:tc>
          <w:tcPr>
            <w:tcW w:w="2552" w:type="dxa"/>
            <w:shd w:val="clear" w:color="auto" w:fill="auto"/>
            <w:tcMar>
              <w:left w:w="103" w:type="dxa"/>
            </w:tcMar>
          </w:tcPr>
          <w:p w14:paraId="2533ECED" w14:textId="77777777" w:rsidR="00A27B01" w:rsidRPr="00416CA1" w:rsidRDefault="00A27B01" w:rsidP="00152BD3">
            <w:pPr>
              <w:rPr>
                <w:rFonts w:eastAsia="Times New Roman"/>
                <w:sz w:val="22"/>
                <w:szCs w:val="22"/>
              </w:rPr>
            </w:pPr>
            <w:r w:rsidRPr="00416CA1">
              <w:rPr>
                <w:rFonts w:eastAsia="Times New Roman"/>
                <w:sz w:val="22"/>
                <w:szCs w:val="22"/>
              </w:rPr>
              <w:t xml:space="preserve">Работы, где имеется контакт с пищевыми продуктами в процессе их производства, хранения, транспортировки и реализации (в организациях пищевых </w:t>
            </w:r>
            <w:r w:rsidRPr="00416CA1">
              <w:rPr>
                <w:rFonts w:eastAsia="Times New Roman"/>
                <w:sz w:val="22"/>
                <w:szCs w:val="22"/>
              </w:rPr>
              <w:lastRenderedPageBreak/>
              <w:t>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p w14:paraId="48576072" w14:textId="77777777" w:rsidR="00A27B01" w:rsidRPr="00416CA1" w:rsidRDefault="00A27B01" w:rsidP="00152BD3">
            <w:pPr>
              <w:rPr>
                <w:rFonts w:eastAsia="Times New Roman"/>
                <w:sz w:val="22"/>
                <w:szCs w:val="22"/>
              </w:rPr>
            </w:pPr>
          </w:p>
          <w:p w14:paraId="5B1BD47F" w14:textId="77777777" w:rsidR="00A27B01" w:rsidRPr="00416CA1" w:rsidRDefault="00A27B01" w:rsidP="00152BD3">
            <w:pPr>
              <w:rPr>
                <w:rFonts w:eastAsia="Times New Roman"/>
                <w:sz w:val="22"/>
                <w:szCs w:val="22"/>
              </w:rPr>
            </w:pPr>
            <w:r w:rsidRPr="00416CA1">
              <w:rPr>
                <w:rFonts w:eastAsia="Times New Roman"/>
                <w:sz w:val="22"/>
                <w:szCs w:val="22"/>
              </w:rPr>
              <w:t xml:space="preserve">Азота неорганические соединения (в том числе азота </w:t>
            </w:r>
            <w:proofErr w:type="spellStart"/>
            <w:r w:rsidRPr="00416CA1">
              <w:rPr>
                <w:rFonts w:eastAsia="Times New Roman"/>
                <w:sz w:val="22"/>
                <w:szCs w:val="22"/>
              </w:rPr>
              <w:t>оксидыО</w:t>
            </w:r>
            <w:proofErr w:type="spellEnd"/>
            <w:r w:rsidRPr="00416CA1">
              <w:rPr>
                <w:rFonts w:eastAsia="Times New Roman"/>
                <w:sz w:val="22"/>
                <w:szCs w:val="22"/>
              </w:rPr>
              <w:t xml:space="preserve">, азота </w:t>
            </w:r>
            <w:proofErr w:type="spellStart"/>
            <w:r w:rsidRPr="00416CA1">
              <w:rPr>
                <w:rFonts w:eastAsia="Times New Roman"/>
                <w:sz w:val="22"/>
                <w:szCs w:val="22"/>
              </w:rPr>
              <w:t>диоксидО</w:t>
            </w:r>
            <w:proofErr w:type="spellEnd"/>
            <w:r w:rsidRPr="00416CA1">
              <w:rPr>
                <w:rFonts w:eastAsia="Times New Roman"/>
                <w:sz w:val="22"/>
                <w:szCs w:val="22"/>
              </w:rPr>
              <w:t>).</w:t>
            </w:r>
          </w:p>
          <w:p w14:paraId="55B3F93B" w14:textId="77777777" w:rsidR="00A27B01" w:rsidRPr="00416CA1" w:rsidRDefault="00A27B01" w:rsidP="00152BD3">
            <w:pPr>
              <w:rPr>
                <w:rFonts w:eastAsia="Times New Roman"/>
                <w:sz w:val="22"/>
                <w:szCs w:val="22"/>
              </w:rPr>
            </w:pPr>
          </w:p>
          <w:p w14:paraId="1D13FE11" w14:textId="77777777" w:rsidR="00A27B01" w:rsidRPr="00416CA1" w:rsidRDefault="00A27B01" w:rsidP="00152BD3">
            <w:pPr>
              <w:rPr>
                <w:rFonts w:eastAsia="Times New Roman"/>
                <w:sz w:val="22"/>
                <w:szCs w:val="22"/>
              </w:rPr>
            </w:pPr>
            <w:r w:rsidRPr="00416CA1">
              <w:rPr>
                <w:rFonts w:eastAsia="Times New Roman"/>
                <w:sz w:val="22"/>
                <w:szCs w:val="22"/>
              </w:rPr>
              <w:t>Метан, этан, пропан, парафины, этилен, пропилен, ацетилен, циклогексан</w:t>
            </w:r>
          </w:p>
          <w:p w14:paraId="23068DBF" w14:textId="77777777" w:rsidR="00A27B01" w:rsidRPr="00416CA1" w:rsidRDefault="00A27B01" w:rsidP="00152BD3">
            <w:pPr>
              <w:rPr>
                <w:rFonts w:eastAsia="Times New Roman"/>
                <w:sz w:val="22"/>
                <w:szCs w:val="22"/>
              </w:rPr>
            </w:pPr>
          </w:p>
        </w:tc>
        <w:tc>
          <w:tcPr>
            <w:tcW w:w="1843" w:type="dxa"/>
            <w:shd w:val="clear" w:color="auto" w:fill="auto"/>
            <w:tcMar>
              <w:left w:w="103" w:type="dxa"/>
            </w:tcMar>
          </w:tcPr>
          <w:p w14:paraId="4D789B5F" w14:textId="77777777" w:rsidR="00A27B01" w:rsidRPr="00416CA1" w:rsidRDefault="00A27B01" w:rsidP="00152BD3">
            <w:pPr>
              <w:jc w:val="center"/>
              <w:rPr>
                <w:rFonts w:eastAsia="Times New Roman"/>
                <w:sz w:val="22"/>
                <w:szCs w:val="22"/>
              </w:rPr>
            </w:pPr>
            <w:r w:rsidRPr="00416CA1">
              <w:rPr>
                <w:rFonts w:eastAsia="Times New Roman"/>
                <w:sz w:val="22"/>
                <w:szCs w:val="22"/>
              </w:rPr>
              <w:lastRenderedPageBreak/>
              <w:t>пункт 23</w:t>
            </w:r>
          </w:p>
          <w:p w14:paraId="26ED7430" w14:textId="77777777" w:rsidR="00A27B01" w:rsidRPr="00416CA1" w:rsidRDefault="00A27B01" w:rsidP="00152BD3">
            <w:pPr>
              <w:jc w:val="center"/>
              <w:rPr>
                <w:rFonts w:eastAsia="Times New Roman"/>
                <w:sz w:val="22"/>
                <w:szCs w:val="22"/>
              </w:rPr>
            </w:pPr>
          </w:p>
          <w:p w14:paraId="7E8F25C2" w14:textId="77777777" w:rsidR="00A27B01" w:rsidRPr="00416CA1" w:rsidRDefault="00A27B01" w:rsidP="00152BD3">
            <w:pPr>
              <w:jc w:val="center"/>
              <w:rPr>
                <w:rFonts w:eastAsia="Times New Roman"/>
                <w:sz w:val="22"/>
                <w:szCs w:val="22"/>
              </w:rPr>
            </w:pPr>
          </w:p>
          <w:p w14:paraId="54A878E3" w14:textId="77777777" w:rsidR="00A27B01" w:rsidRPr="00416CA1" w:rsidRDefault="00A27B01" w:rsidP="00152BD3">
            <w:pPr>
              <w:jc w:val="center"/>
              <w:rPr>
                <w:rFonts w:eastAsia="Times New Roman"/>
                <w:sz w:val="22"/>
                <w:szCs w:val="22"/>
              </w:rPr>
            </w:pPr>
          </w:p>
          <w:p w14:paraId="5E328E94" w14:textId="77777777" w:rsidR="00A27B01" w:rsidRPr="00416CA1" w:rsidRDefault="00A27B01" w:rsidP="00152BD3">
            <w:pPr>
              <w:jc w:val="center"/>
              <w:rPr>
                <w:rFonts w:eastAsia="Times New Roman"/>
                <w:sz w:val="22"/>
                <w:szCs w:val="22"/>
              </w:rPr>
            </w:pPr>
          </w:p>
          <w:p w14:paraId="5494B61B" w14:textId="77777777" w:rsidR="00A27B01" w:rsidRPr="00416CA1" w:rsidRDefault="00A27B01" w:rsidP="00152BD3">
            <w:pPr>
              <w:jc w:val="center"/>
              <w:rPr>
                <w:rFonts w:eastAsia="Times New Roman"/>
                <w:sz w:val="22"/>
                <w:szCs w:val="22"/>
              </w:rPr>
            </w:pPr>
          </w:p>
          <w:p w14:paraId="681B0AB0" w14:textId="77777777" w:rsidR="00A27B01" w:rsidRPr="00416CA1" w:rsidRDefault="00A27B01" w:rsidP="00152BD3">
            <w:pPr>
              <w:jc w:val="center"/>
              <w:rPr>
                <w:rFonts w:eastAsia="Times New Roman"/>
                <w:sz w:val="22"/>
                <w:szCs w:val="22"/>
              </w:rPr>
            </w:pPr>
          </w:p>
          <w:p w14:paraId="7075FCD1" w14:textId="77777777" w:rsidR="00A27B01" w:rsidRPr="00416CA1" w:rsidRDefault="00A27B01" w:rsidP="00152BD3">
            <w:pPr>
              <w:jc w:val="center"/>
              <w:rPr>
                <w:rFonts w:eastAsia="Times New Roman"/>
                <w:sz w:val="22"/>
                <w:szCs w:val="22"/>
              </w:rPr>
            </w:pPr>
          </w:p>
          <w:p w14:paraId="7970D9EE" w14:textId="77777777" w:rsidR="00A27B01" w:rsidRPr="00416CA1" w:rsidRDefault="00A27B01" w:rsidP="00152BD3">
            <w:pPr>
              <w:jc w:val="center"/>
              <w:rPr>
                <w:rFonts w:eastAsia="Times New Roman"/>
                <w:sz w:val="22"/>
                <w:szCs w:val="22"/>
              </w:rPr>
            </w:pPr>
          </w:p>
          <w:p w14:paraId="796570F9" w14:textId="77777777" w:rsidR="00A27B01" w:rsidRPr="00416CA1" w:rsidRDefault="00A27B01" w:rsidP="00152BD3">
            <w:pPr>
              <w:jc w:val="center"/>
              <w:rPr>
                <w:rFonts w:eastAsia="Times New Roman"/>
                <w:sz w:val="22"/>
                <w:szCs w:val="22"/>
              </w:rPr>
            </w:pPr>
          </w:p>
          <w:p w14:paraId="43AC07DA" w14:textId="77777777" w:rsidR="00A27B01" w:rsidRPr="00416CA1" w:rsidRDefault="00A27B01" w:rsidP="00152BD3">
            <w:pPr>
              <w:jc w:val="center"/>
              <w:rPr>
                <w:rFonts w:eastAsia="Times New Roman"/>
                <w:sz w:val="22"/>
                <w:szCs w:val="22"/>
              </w:rPr>
            </w:pPr>
          </w:p>
          <w:p w14:paraId="39B618BA" w14:textId="77777777" w:rsidR="00A27B01" w:rsidRPr="00416CA1" w:rsidRDefault="00A27B01" w:rsidP="00152BD3">
            <w:pPr>
              <w:jc w:val="center"/>
              <w:rPr>
                <w:rFonts w:eastAsia="Times New Roman"/>
                <w:sz w:val="22"/>
                <w:szCs w:val="22"/>
              </w:rPr>
            </w:pPr>
          </w:p>
          <w:p w14:paraId="19DF6BF1" w14:textId="77777777" w:rsidR="00A27B01" w:rsidRPr="00416CA1" w:rsidRDefault="00A27B01" w:rsidP="00152BD3">
            <w:pPr>
              <w:jc w:val="center"/>
              <w:rPr>
                <w:rFonts w:eastAsia="Times New Roman"/>
                <w:sz w:val="22"/>
                <w:szCs w:val="22"/>
              </w:rPr>
            </w:pPr>
          </w:p>
          <w:p w14:paraId="2B3CC442" w14:textId="77777777" w:rsidR="00A27B01" w:rsidRPr="00416CA1" w:rsidRDefault="00A27B01" w:rsidP="00152BD3">
            <w:pPr>
              <w:jc w:val="center"/>
              <w:rPr>
                <w:rFonts w:eastAsia="Times New Roman"/>
                <w:sz w:val="22"/>
                <w:szCs w:val="22"/>
              </w:rPr>
            </w:pPr>
          </w:p>
          <w:p w14:paraId="5541EB4C" w14:textId="77777777" w:rsidR="00A27B01" w:rsidRPr="00416CA1" w:rsidRDefault="00A27B01" w:rsidP="00152BD3">
            <w:pPr>
              <w:jc w:val="center"/>
              <w:rPr>
                <w:rFonts w:eastAsia="Times New Roman"/>
                <w:sz w:val="22"/>
                <w:szCs w:val="22"/>
              </w:rPr>
            </w:pPr>
          </w:p>
          <w:p w14:paraId="5CEC9BD9" w14:textId="77777777" w:rsidR="00A27B01" w:rsidRPr="00416CA1" w:rsidRDefault="00A27B01" w:rsidP="00152BD3">
            <w:pPr>
              <w:jc w:val="center"/>
              <w:rPr>
                <w:rFonts w:eastAsia="Times New Roman"/>
                <w:sz w:val="22"/>
                <w:szCs w:val="22"/>
              </w:rPr>
            </w:pPr>
          </w:p>
          <w:p w14:paraId="7C23BA7B" w14:textId="77777777" w:rsidR="00A27B01" w:rsidRPr="00416CA1" w:rsidRDefault="00A27B01" w:rsidP="00152BD3">
            <w:pPr>
              <w:jc w:val="center"/>
              <w:rPr>
                <w:rFonts w:eastAsia="Times New Roman"/>
                <w:sz w:val="22"/>
                <w:szCs w:val="22"/>
              </w:rPr>
            </w:pPr>
          </w:p>
          <w:p w14:paraId="01B5FB0C" w14:textId="77777777" w:rsidR="00A27B01" w:rsidRPr="00416CA1" w:rsidRDefault="00A27B01" w:rsidP="00152BD3">
            <w:pPr>
              <w:jc w:val="center"/>
              <w:rPr>
                <w:rFonts w:eastAsia="Times New Roman"/>
                <w:sz w:val="22"/>
                <w:szCs w:val="22"/>
              </w:rPr>
            </w:pPr>
          </w:p>
          <w:p w14:paraId="3D6CA04D" w14:textId="77777777" w:rsidR="00A27B01" w:rsidRPr="00416CA1" w:rsidRDefault="00A27B01" w:rsidP="00152BD3">
            <w:pPr>
              <w:jc w:val="center"/>
              <w:rPr>
                <w:rFonts w:eastAsia="Times New Roman"/>
                <w:sz w:val="22"/>
                <w:szCs w:val="22"/>
              </w:rPr>
            </w:pPr>
          </w:p>
          <w:p w14:paraId="0B4E7282" w14:textId="77777777" w:rsidR="00A27B01" w:rsidRPr="00416CA1" w:rsidRDefault="00A27B01" w:rsidP="00152BD3">
            <w:pPr>
              <w:jc w:val="center"/>
              <w:rPr>
                <w:rFonts w:eastAsia="Times New Roman"/>
                <w:sz w:val="22"/>
                <w:szCs w:val="22"/>
              </w:rPr>
            </w:pPr>
          </w:p>
          <w:p w14:paraId="5B8BA91C" w14:textId="77777777" w:rsidR="00A27B01" w:rsidRPr="00416CA1" w:rsidRDefault="00A27B01" w:rsidP="00152BD3">
            <w:pPr>
              <w:jc w:val="center"/>
              <w:rPr>
                <w:rFonts w:eastAsia="Times New Roman"/>
                <w:sz w:val="22"/>
                <w:szCs w:val="22"/>
              </w:rPr>
            </w:pPr>
          </w:p>
          <w:p w14:paraId="4F927FBB" w14:textId="77777777" w:rsidR="00A27B01" w:rsidRPr="00416CA1" w:rsidRDefault="00A27B01" w:rsidP="00152BD3">
            <w:pPr>
              <w:jc w:val="center"/>
              <w:rPr>
                <w:rFonts w:eastAsia="Times New Roman"/>
                <w:sz w:val="22"/>
                <w:szCs w:val="22"/>
              </w:rPr>
            </w:pPr>
          </w:p>
          <w:p w14:paraId="17E386BE" w14:textId="423B0EC3" w:rsidR="00A27B01" w:rsidRPr="00416CA1" w:rsidRDefault="00A27B01" w:rsidP="00152BD3">
            <w:pPr>
              <w:jc w:val="center"/>
              <w:rPr>
                <w:rFonts w:eastAsia="Times New Roman"/>
                <w:sz w:val="22"/>
                <w:szCs w:val="22"/>
              </w:rPr>
            </w:pPr>
            <w:r w:rsidRPr="00416CA1">
              <w:rPr>
                <w:rFonts w:eastAsia="Times New Roman"/>
                <w:sz w:val="22"/>
                <w:szCs w:val="22"/>
              </w:rPr>
              <w:t>пункт 1.1</w:t>
            </w:r>
          </w:p>
          <w:p w14:paraId="0EB4EC43" w14:textId="77777777" w:rsidR="00A27B01" w:rsidRPr="00416CA1" w:rsidRDefault="00A27B01" w:rsidP="00152BD3">
            <w:pPr>
              <w:jc w:val="center"/>
              <w:rPr>
                <w:rFonts w:eastAsia="Times New Roman"/>
                <w:sz w:val="22"/>
                <w:szCs w:val="22"/>
              </w:rPr>
            </w:pPr>
          </w:p>
          <w:p w14:paraId="4DD87385" w14:textId="77777777" w:rsidR="00A27B01" w:rsidRPr="00416CA1" w:rsidRDefault="00A27B01" w:rsidP="00152BD3">
            <w:pPr>
              <w:jc w:val="center"/>
              <w:rPr>
                <w:rFonts w:eastAsia="Times New Roman"/>
                <w:sz w:val="22"/>
                <w:szCs w:val="22"/>
              </w:rPr>
            </w:pPr>
          </w:p>
          <w:p w14:paraId="03D4A377" w14:textId="77777777" w:rsidR="00A27B01" w:rsidRPr="00416CA1" w:rsidRDefault="00A27B01" w:rsidP="00152BD3">
            <w:pPr>
              <w:jc w:val="center"/>
              <w:rPr>
                <w:rFonts w:eastAsia="Times New Roman"/>
                <w:sz w:val="22"/>
                <w:szCs w:val="22"/>
              </w:rPr>
            </w:pPr>
          </w:p>
          <w:p w14:paraId="0F8FC029" w14:textId="77777777" w:rsidR="00A27B01" w:rsidRPr="00416CA1" w:rsidRDefault="00A27B01" w:rsidP="00152BD3">
            <w:pPr>
              <w:jc w:val="center"/>
              <w:rPr>
                <w:rFonts w:eastAsia="Times New Roman"/>
                <w:sz w:val="22"/>
                <w:szCs w:val="22"/>
              </w:rPr>
            </w:pPr>
          </w:p>
          <w:p w14:paraId="18CB93A7" w14:textId="42F216D7" w:rsidR="00A27B01" w:rsidRPr="00416CA1" w:rsidRDefault="00A27B01" w:rsidP="00152BD3">
            <w:pPr>
              <w:jc w:val="center"/>
              <w:rPr>
                <w:rFonts w:eastAsia="Times New Roman"/>
                <w:sz w:val="22"/>
                <w:szCs w:val="22"/>
              </w:rPr>
            </w:pPr>
            <w:r w:rsidRPr="00416CA1">
              <w:rPr>
                <w:rFonts w:eastAsia="Times New Roman"/>
                <w:sz w:val="22"/>
                <w:szCs w:val="22"/>
              </w:rPr>
              <w:t>пункт 1.36.1</w:t>
            </w:r>
          </w:p>
          <w:p w14:paraId="54EC2E55"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03BA435B" w14:textId="77777777" w:rsidR="00A27B01" w:rsidRPr="00416CA1" w:rsidRDefault="00A27B01" w:rsidP="00152BD3">
            <w:pPr>
              <w:jc w:val="center"/>
              <w:rPr>
                <w:rFonts w:eastAsia="Times New Roman"/>
                <w:sz w:val="22"/>
                <w:szCs w:val="22"/>
              </w:rPr>
            </w:pPr>
            <w:r w:rsidRPr="00416CA1">
              <w:rPr>
                <w:rFonts w:eastAsia="Times New Roman"/>
                <w:sz w:val="22"/>
                <w:szCs w:val="22"/>
              </w:rPr>
              <w:lastRenderedPageBreak/>
              <w:t>Муж.</w:t>
            </w:r>
          </w:p>
        </w:tc>
        <w:tc>
          <w:tcPr>
            <w:tcW w:w="1843" w:type="dxa"/>
            <w:shd w:val="clear" w:color="auto" w:fill="auto"/>
            <w:tcMar>
              <w:left w:w="103" w:type="dxa"/>
            </w:tcMar>
          </w:tcPr>
          <w:p w14:paraId="1BB6B0AF"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4AA4ED02" w14:textId="77777777" w:rsidR="00A27B01" w:rsidRPr="00416CA1" w:rsidRDefault="00A27B01" w:rsidP="00152BD3">
            <w:pPr>
              <w:jc w:val="center"/>
              <w:rPr>
                <w:rFonts w:eastAsia="Times New Roman"/>
                <w:sz w:val="22"/>
                <w:szCs w:val="22"/>
              </w:rPr>
            </w:pPr>
          </w:p>
        </w:tc>
      </w:tr>
      <w:tr w:rsidR="00A27B01" w:rsidRPr="00416CA1" w14:paraId="7FD698E1" w14:textId="77777777" w:rsidTr="00152BD3">
        <w:trPr>
          <w:trHeight w:val="975"/>
        </w:trPr>
        <w:tc>
          <w:tcPr>
            <w:tcW w:w="562" w:type="dxa"/>
            <w:shd w:val="clear" w:color="auto" w:fill="auto"/>
            <w:tcMar>
              <w:left w:w="98" w:type="dxa"/>
            </w:tcMar>
          </w:tcPr>
          <w:p w14:paraId="16C1CFCC"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17</w:t>
            </w:r>
          </w:p>
        </w:tc>
        <w:tc>
          <w:tcPr>
            <w:tcW w:w="2552" w:type="dxa"/>
            <w:shd w:val="clear" w:color="auto" w:fill="auto"/>
            <w:tcMar>
              <w:left w:w="103" w:type="dxa"/>
            </w:tcMar>
          </w:tcPr>
          <w:p w14:paraId="244D700C" w14:textId="77777777" w:rsidR="00A27B01" w:rsidRPr="00416CA1" w:rsidRDefault="00A27B01" w:rsidP="00152BD3">
            <w:pPr>
              <w:rPr>
                <w:rFonts w:eastAsia="Times New Roman"/>
                <w:sz w:val="22"/>
                <w:szCs w:val="22"/>
              </w:rPr>
            </w:pPr>
            <w:r w:rsidRPr="00416CA1">
              <w:rPr>
                <w:rFonts w:eastAsia="Times New Roman"/>
                <w:sz w:val="22"/>
                <w:szCs w:val="22"/>
              </w:rPr>
              <w:t xml:space="preserve">Азота неорганические соединения (в том числе азота </w:t>
            </w:r>
            <w:proofErr w:type="spellStart"/>
            <w:r w:rsidRPr="00416CA1">
              <w:rPr>
                <w:rFonts w:eastAsia="Times New Roman"/>
                <w:sz w:val="22"/>
                <w:szCs w:val="22"/>
              </w:rPr>
              <w:t>оксидыО</w:t>
            </w:r>
            <w:proofErr w:type="spellEnd"/>
            <w:r w:rsidRPr="00416CA1">
              <w:rPr>
                <w:rFonts w:eastAsia="Times New Roman"/>
                <w:sz w:val="22"/>
                <w:szCs w:val="22"/>
              </w:rPr>
              <w:t xml:space="preserve">, азота </w:t>
            </w:r>
            <w:proofErr w:type="spellStart"/>
            <w:r w:rsidRPr="00416CA1">
              <w:rPr>
                <w:rFonts w:eastAsia="Times New Roman"/>
                <w:sz w:val="22"/>
                <w:szCs w:val="22"/>
              </w:rPr>
              <w:t>диоксидО</w:t>
            </w:r>
            <w:proofErr w:type="spellEnd"/>
            <w:r w:rsidRPr="00416CA1">
              <w:rPr>
                <w:rFonts w:eastAsia="Times New Roman"/>
                <w:sz w:val="22"/>
                <w:szCs w:val="22"/>
              </w:rPr>
              <w:t>).</w:t>
            </w:r>
          </w:p>
          <w:p w14:paraId="49D032E8" w14:textId="77777777" w:rsidR="00A27B01" w:rsidRPr="00416CA1" w:rsidRDefault="00A27B01" w:rsidP="00152BD3">
            <w:pPr>
              <w:jc w:val="both"/>
              <w:rPr>
                <w:rFonts w:eastAsia="Times New Roman"/>
                <w:sz w:val="22"/>
                <w:szCs w:val="22"/>
              </w:rPr>
            </w:pPr>
          </w:p>
          <w:p w14:paraId="533DD11C" w14:textId="77777777" w:rsidR="00A27B01" w:rsidRPr="00416CA1" w:rsidRDefault="00A27B01" w:rsidP="00152BD3">
            <w:pPr>
              <w:jc w:val="both"/>
              <w:rPr>
                <w:rFonts w:eastAsia="Times New Roman"/>
                <w:sz w:val="22"/>
                <w:szCs w:val="22"/>
              </w:rPr>
            </w:pPr>
          </w:p>
          <w:p w14:paraId="058C0F6B" w14:textId="77777777" w:rsidR="00A27B01" w:rsidRPr="00416CA1" w:rsidRDefault="00A27B01" w:rsidP="00152BD3">
            <w:pPr>
              <w:rPr>
                <w:rFonts w:eastAsia="Times New Roman"/>
                <w:sz w:val="22"/>
                <w:szCs w:val="22"/>
              </w:rPr>
            </w:pPr>
            <w:r w:rsidRPr="00416CA1">
              <w:rPr>
                <w:rFonts w:eastAsia="Times New Roman"/>
                <w:sz w:val="22"/>
                <w:szCs w:val="22"/>
              </w:rPr>
              <w:t>Метан, этан, пропан, парафины, этилен, пропилен, ацетилен, циклогексан</w:t>
            </w:r>
          </w:p>
          <w:p w14:paraId="69383317" w14:textId="77777777" w:rsidR="00A27B01" w:rsidRPr="00416CA1" w:rsidRDefault="00A27B01" w:rsidP="00152BD3">
            <w:pPr>
              <w:rPr>
                <w:rFonts w:eastAsia="Times New Roman"/>
                <w:sz w:val="22"/>
                <w:szCs w:val="22"/>
              </w:rPr>
            </w:pPr>
          </w:p>
        </w:tc>
        <w:tc>
          <w:tcPr>
            <w:tcW w:w="1843" w:type="dxa"/>
            <w:shd w:val="clear" w:color="auto" w:fill="auto"/>
            <w:tcMar>
              <w:left w:w="103" w:type="dxa"/>
            </w:tcMar>
          </w:tcPr>
          <w:p w14:paraId="2C0CF48A"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1.1</w:t>
            </w:r>
          </w:p>
          <w:p w14:paraId="080E1D4A" w14:textId="77777777" w:rsidR="00A27B01" w:rsidRPr="00416CA1" w:rsidRDefault="00A27B01" w:rsidP="00152BD3">
            <w:pPr>
              <w:jc w:val="center"/>
              <w:rPr>
                <w:rFonts w:eastAsia="Times New Roman"/>
                <w:sz w:val="22"/>
                <w:szCs w:val="22"/>
              </w:rPr>
            </w:pPr>
          </w:p>
          <w:p w14:paraId="20865A7B" w14:textId="77777777" w:rsidR="00A27B01" w:rsidRPr="00416CA1" w:rsidRDefault="00A27B01" w:rsidP="00152BD3">
            <w:pPr>
              <w:jc w:val="center"/>
              <w:rPr>
                <w:rFonts w:eastAsia="Times New Roman"/>
                <w:sz w:val="22"/>
                <w:szCs w:val="22"/>
              </w:rPr>
            </w:pPr>
          </w:p>
          <w:p w14:paraId="5D49D5CE" w14:textId="77777777" w:rsidR="00A27B01" w:rsidRPr="00416CA1" w:rsidRDefault="00A27B01" w:rsidP="00152BD3">
            <w:pPr>
              <w:jc w:val="center"/>
              <w:rPr>
                <w:rFonts w:eastAsia="Times New Roman"/>
                <w:sz w:val="22"/>
                <w:szCs w:val="22"/>
              </w:rPr>
            </w:pPr>
          </w:p>
          <w:p w14:paraId="749C37B8" w14:textId="77777777" w:rsidR="00A27B01" w:rsidRPr="00416CA1" w:rsidRDefault="00A27B01" w:rsidP="00152BD3">
            <w:pPr>
              <w:jc w:val="center"/>
              <w:rPr>
                <w:rFonts w:eastAsia="Times New Roman"/>
                <w:sz w:val="22"/>
                <w:szCs w:val="22"/>
              </w:rPr>
            </w:pPr>
          </w:p>
          <w:p w14:paraId="28127FA9" w14:textId="77777777" w:rsidR="00A27B01" w:rsidRPr="00416CA1" w:rsidRDefault="00A27B01" w:rsidP="00152BD3">
            <w:pPr>
              <w:jc w:val="center"/>
              <w:rPr>
                <w:rFonts w:eastAsia="Times New Roman"/>
                <w:sz w:val="22"/>
                <w:szCs w:val="22"/>
              </w:rPr>
            </w:pPr>
          </w:p>
          <w:p w14:paraId="68B84CEF"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1.36.1</w:t>
            </w:r>
          </w:p>
          <w:p w14:paraId="016C652A" w14:textId="77777777" w:rsidR="00A27B01" w:rsidRPr="00416CA1" w:rsidRDefault="00A27B01" w:rsidP="00152BD3">
            <w:pPr>
              <w:jc w:val="center"/>
              <w:rPr>
                <w:rFonts w:eastAsia="Times New Roman"/>
                <w:sz w:val="22"/>
                <w:szCs w:val="22"/>
              </w:rPr>
            </w:pPr>
          </w:p>
        </w:tc>
        <w:tc>
          <w:tcPr>
            <w:tcW w:w="1134" w:type="dxa"/>
            <w:shd w:val="clear" w:color="auto" w:fill="auto"/>
            <w:tcMar>
              <w:left w:w="103" w:type="dxa"/>
            </w:tcMar>
          </w:tcPr>
          <w:p w14:paraId="3671A4CC"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40CBE3DA"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68F0FAE9" w14:textId="77777777" w:rsidR="00A27B01" w:rsidRPr="00416CA1" w:rsidRDefault="00A27B01" w:rsidP="00152BD3">
            <w:pPr>
              <w:jc w:val="center"/>
              <w:rPr>
                <w:rFonts w:eastAsia="Times New Roman"/>
                <w:sz w:val="22"/>
                <w:szCs w:val="22"/>
              </w:rPr>
            </w:pPr>
          </w:p>
        </w:tc>
      </w:tr>
      <w:tr w:rsidR="00A27B01" w:rsidRPr="00416CA1" w14:paraId="39A51AB3" w14:textId="77777777" w:rsidTr="00152BD3">
        <w:trPr>
          <w:trHeight w:val="838"/>
        </w:trPr>
        <w:tc>
          <w:tcPr>
            <w:tcW w:w="562" w:type="dxa"/>
            <w:shd w:val="clear" w:color="auto" w:fill="auto"/>
            <w:tcMar>
              <w:left w:w="98" w:type="dxa"/>
            </w:tcMar>
          </w:tcPr>
          <w:p w14:paraId="66B3E094"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18</w:t>
            </w:r>
          </w:p>
        </w:tc>
        <w:tc>
          <w:tcPr>
            <w:tcW w:w="2552" w:type="dxa"/>
            <w:shd w:val="clear" w:color="auto" w:fill="auto"/>
            <w:tcMar>
              <w:left w:w="103" w:type="dxa"/>
            </w:tcMar>
          </w:tcPr>
          <w:p w14:paraId="1DBB7CE3" w14:textId="77777777" w:rsidR="00A27B01" w:rsidRPr="00416CA1" w:rsidRDefault="00A27B01" w:rsidP="00152BD3">
            <w:pPr>
              <w:rPr>
                <w:sz w:val="22"/>
                <w:szCs w:val="22"/>
              </w:rPr>
            </w:pPr>
            <w:r w:rsidRPr="00416CA1">
              <w:rPr>
                <w:sz w:val="22"/>
                <w:szCs w:val="22"/>
              </w:rPr>
              <w:t>Категории "A", "B", "BE", трактора и другие самоходные машины, мини-трактора, мотоблоки, автопогрузчики, электрокары, регулировщики и т.п., автомобили всех категорий с ручным управлением для инвалидов, мотоколяски для инвалидов</w:t>
            </w:r>
          </w:p>
          <w:p w14:paraId="3CB2D241" w14:textId="77777777" w:rsidR="00A27B01" w:rsidRPr="00416CA1" w:rsidRDefault="00A27B01" w:rsidP="00152BD3">
            <w:pPr>
              <w:ind w:firstLine="708"/>
              <w:rPr>
                <w:sz w:val="22"/>
                <w:szCs w:val="22"/>
              </w:rPr>
            </w:pPr>
          </w:p>
          <w:p w14:paraId="25315337" w14:textId="77777777" w:rsidR="00A27B01" w:rsidRPr="00416CA1" w:rsidRDefault="00A27B01" w:rsidP="00152BD3">
            <w:pPr>
              <w:rPr>
                <w:sz w:val="22"/>
                <w:szCs w:val="22"/>
              </w:rPr>
            </w:pPr>
            <w:r w:rsidRPr="00416CA1">
              <w:rPr>
                <w:sz w:val="22"/>
                <w:szCs w:val="22"/>
              </w:rPr>
              <w:t xml:space="preserve">Азота неорганические соединения (в том числе азота </w:t>
            </w:r>
            <w:proofErr w:type="spellStart"/>
            <w:r w:rsidRPr="00416CA1">
              <w:rPr>
                <w:sz w:val="22"/>
                <w:szCs w:val="22"/>
              </w:rPr>
              <w:t>оксидыО</w:t>
            </w:r>
            <w:proofErr w:type="spellEnd"/>
            <w:r w:rsidRPr="00416CA1">
              <w:rPr>
                <w:sz w:val="22"/>
                <w:szCs w:val="22"/>
              </w:rPr>
              <w:t xml:space="preserve">, азота </w:t>
            </w:r>
            <w:proofErr w:type="spellStart"/>
            <w:r w:rsidRPr="00416CA1">
              <w:rPr>
                <w:sz w:val="22"/>
                <w:szCs w:val="22"/>
              </w:rPr>
              <w:t>диоксидО</w:t>
            </w:r>
            <w:proofErr w:type="spellEnd"/>
            <w:r w:rsidRPr="00416CA1">
              <w:rPr>
                <w:sz w:val="22"/>
                <w:szCs w:val="22"/>
              </w:rPr>
              <w:t>).</w:t>
            </w:r>
          </w:p>
          <w:p w14:paraId="70522E08" w14:textId="77777777" w:rsidR="00A27B01" w:rsidRPr="00416CA1" w:rsidRDefault="00A27B01" w:rsidP="00152BD3">
            <w:pPr>
              <w:rPr>
                <w:sz w:val="22"/>
                <w:szCs w:val="22"/>
              </w:rPr>
            </w:pPr>
          </w:p>
          <w:p w14:paraId="1BBCECEF" w14:textId="77777777" w:rsidR="00A27B01" w:rsidRPr="00416CA1" w:rsidRDefault="00A27B01" w:rsidP="00152BD3">
            <w:pPr>
              <w:rPr>
                <w:sz w:val="22"/>
                <w:szCs w:val="22"/>
              </w:rPr>
            </w:pPr>
            <w:r w:rsidRPr="00416CA1">
              <w:rPr>
                <w:sz w:val="22"/>
                <w:szCs w:val="22"/>
              </w:rPr>
              <w:t>Метан, этан, пропан, парафины, этилен, пропилен, ацетилен, циклогексан</w:t>
            </w:r>
          </w:p>
          <w:p w14:paraId="39DA4266" w14:textId="77777777" w:rsidR="00A27B01" w:rsidRPr="00416CA1" w:rsidRDefault="00A27B01" w:rsidP="00152BD3">
            <w:pPr>
              <w:rPr>
                <w:sz w:val="22"/>
                <w:szCs w:val="22"/>
              </w:rPr>
            </w:pPr>
          </w:p>
          <w:p w14:paraId="6DD07744" w14:textId="77777777" w:rsidR="00A27B01" w:rsidRPr="00416CA1" w:rsidRDefault="00A27B01" w:rsidP="00152BD3">
            <w:pPr>
              <w:rPr>
                <w:sz w:val="22"/>
                <w:szCs w:val="22"/>
              </w:rPr>
            </w:pPr>
            <w:r w:rsidRPr="00416CA1">
              <w:rPr>
                <w:sz w:val="22"/>
                <w:szCs w:val="22"/>
              </w:rPr>
              <w:lastRenderedPageBreak/>
              <w:t>Локальная вибрация, общая вибрация (транспортная, транспортно-технологическая, технологическая)</w:t>
            </w:r>
          </w:p>
          <w:p w14:paraId="717C6AC7" w14:textId="77777777" w:rsidR="00A27B01" w:rsidRPr="00416CA1" w:rsidRDefault="00A27B01" w:rsidP="00152BD3">
            <w:pPr>
              <w:rPr>
                <w:sz w:val="22"/>
                <w:szCs w:val="22"/>
              </w:rPr>
            </w:pPr>
          </w:p>
          <w:p w14:paraId="602759BE" w14:textId="77777777" w:rsidR="00A27B01" w:rsidRPr="00416CA1" w:rsidRDefault="00A27B01" w:rsidP="00152BD3">
            <w:pPr>
              <w:rPr>
                <w:sz w:val="22"/>
                <w:szCs w:val="22"/>
              </w:rPr>
            </w:pPr>
            <w:r w:rsidRPr="00416CA1">
              <w:rPr>
                <w:sz w:val="22"/>
                <w:szCs w:val="22"/>
              </w:rPr>
              <w:t>Углерода оксид РО</w:t>
            </w:r>
          </w:p>
        </w:tc>
        <w:tc>
          <w:tcPr>
            <w:tcW w:w="1843" w:type="dxa"/>
            <w:shd w:val="clear" w:color="auto" w:fill="auto"/>
            <w:tcMar>
              <w:left w:w="103" w:type="dxa"/>
            </w:tcMar>
          </w:tcPr>
          <w:p w14:paraId="60AAC3F5" w14:textId="77777777" w:rsidR="00A27B01" w:rsidRPr="00416CA1" w:rsidRDefault="00A27B01" w:rsidP="00152BD3">
            <w:pPr>
              <w:jc w:val="center"/>
              <w:rPr>
                <w:rFonts w:eastAsia="Times New Roman"/>
                <w:bCs/>
                <w:sz w:val="22"/>
                <w:szCs w:val="22"/>
              </w:rPr>
            </w:pPr>
            <w:r w:rsidRPr="00416CA1">
              <w:rPr>
                <w:rFonts w:eastAsia="Times New Roman"/>
                <w:bCs/>
                <w:sz w:val="22"/>
                <w:szCs w:val="22"/>
              </w:rPr>
              <w:lastRenderedPageBreak/>
              <w:t>пункт 18.1</w:t>
            </w:r>
          </w:p>
          <w:p w14:paraId="122C8A77" w14:textId="77777777" w:rsidR="00A27B01" w:rsidRPr="00416CA1" w:rsidRDefault="00A27B01" w:rsidP="00152BD3">
            <w:pPr>
              <w:jc w:val="center"/>
              <w:rPr>
                <w:rFonts w:eastAsia="Times New Roman"/>
                <w:bCs/>
                <w:sz w:val="22"/>
                <w:szCs w:val="22"/>
              </w:rPr>
            </w:pPr>
          </w:p>
          <w:p w14:paraId="51C89F64" w14:textId="77777777" w:rsidR="00A27B01" w:rsidRPr="00416CA1" w:rsidRDefault="00A27B01" w:rsidP="00152BD3">
            <w:pPr>
              <w:jc w:val="center"/>
              <w:rPr>
                <w:rFonts w:eastAsia="Times New Roman"/>
                <w:bCs/>
                <w:sz w:val="22"/>
                <w:szCs w:val="22"/>
              </w:rPr>
            </w:pPr>
          </w:p>
          <w:p w14:paraId="1897A6F5" w14:textId="77777777" w:rsidR="00A27B01" w:rsidRPr="00416CA1" w:rsidRDefault="00A27B01" w:rsidP="00152BD3">
            <w:pPr>
              <w:jc w:val="center"/>
              <w:rPr>
                <w:rFonts w:eastAsia="Times New Roman"/>
                <w:bCs/>
                <w:sz w:val="22"/>
                <w:szCs w:val="22"/>
              </w:rPr>
            </w:pPr>
          </w:p>
          <w:p w14:paraId="0CECC080" w14:textId="77777777" w:rsidR="00A27B01" w:rsidRPr="00416CA1" w:rsidRDefault="00A27B01" w:rsidP="00152BD3">
            <w:pPr>
              <w:jc w:val="center"/>
              <w:rPr>
                <w:rFonts w:eastAsia="Times New Roman"/>
                <w:bCs/>
                <w:sz w:val="22"/>
                <w:szCs w:val="22"/>
              </w:rPr>
            </w:pPr>
          </w:p>
          <w:p w14:paraId="71A1AA84" w14:textId="77777777" w:rsidR="00A27B01" w:rsidRPr="00416CA1" w:rsidRDefault="00A27B01" w:rsidP="00152BD3">
            <w:pPr>
              <w:jc w:val="center"/>
              <w:rPr>
                <w:rFonts w:eastAsia="Times New Roman"/>
                <w:bCs/>
                <w:sz w:val="22"/>
                <w:szCs w:val="22"/>
              </w:rPr>
            </w:pPr>
          </w:p>
          <w:p w14:paraId="621776BF" w14:textId="77777777" w:rsidR="00A27B01" w:rsidRPr="00416CA1" w:rsidRDefault="00A27B01" w:rsidP="00152BD3">
            <w:pPr>
              <w:jc w:val="center"/>
              <w:rPr>
                <w:rFonts w:eastAsia="Times New Roman"/>
                <w:bCs/>
                <w:sz w:val="22"/>
                <w:szCs w:val="22"/>
              </w:rPr>
            </w:pPr>
          </w:p>
          <w:p w14:paraId="393373B3" w14:textId="77777777" w:rsidR="00A27B01" w:rsidRPr="00416CA1" w:rsidRDefault="00A27B01" w:rsidP="00152BD3">
            <w:pPr>
              <w:jc w:val="center"/>
              <w:rPr>
                <w:rFonts w:eastAsia="Times New Roman"/>
                <w:bCs/>
                <w:sz w:val="22"/>
                <w:szCs w:val="22"/>
              </w:rPr>
            </w:pPr>
          </w:p>
          <w:p w14:paraId="05EA6C9A" w14:textId="77777777" w:rsidR="00A27B01" w:rsidRPr="00416CA1" w:rsidRDefault="00A27B01" w:rsidP="00152BD3">
            <w:pPr>
              <w:jc w:val="center"/>
              <w:rPr>
                <w:rFonts w:eastAsia="Times New Roman"/>
                <w:bCs/>
                <w:sz w:val="22"/>
                <w:szCs w:val="22"/>
              </w:rPr>
            </w:pPr>
          </w:p>
          <w:p w14:paraId="0D5509DE" w14:textId="77777777" w:rsidR="00A27B01" w:rsidRPr="00416CA1" w:rsidRDefault="00A27B01" w:rsidP="00152BD3">
            <w:pPr>
              <w:jc w:val="center"/>
              <w:rPr>
                <w:rFonts w:eastAsia="Times New Roman"/>
                <w:bCs/>
                <w:sz w:val="22"/>
                <w:szCs w:val="22"/>
              </w:rPr>
            </w:pPr>
          </w:p>
          <w:p w14:paraId="12684CCA" w14:textId="77777777" w:rsidR="00A27B01" w:rsidRPr="00416CA1" w:rsidRDefault="00A27B01" w:rsidP="00152BD3">
            <w:pPr>
              <w:jc w:val="center"/>
              <w:rPr>
                <w:rFonts w:eastAsia="Times New Roman"/>
                <w:bCs/>
                <w:sz w:val="22"/>
                <w:szCs w:val="22"/>
              </w:rPr>
            </w:pPr>
          </w:p>
          <w:p w14:paraId="46568B45" w14:textId="77777777" w:rsidR="00A27B01" w:rsidRPr="00416CA1" w:rsidRDefault="00A27B01" w:rsidP="00152BD3">
            <w:pPr>
              <w:jc w:val="center"/>
              <w:rPr>
                <w:rFonts w:eastAsia="Times New Roman"/>
                <w:bCs/>
                <w:sz w:val="22"/>
                <w:szCs w:val="22"/>
              </w:rPr>
            </w:pPr>
          </w:p>
          <w:p w14:paraId="01299E27" w14:textId="77777777" w:rsidR="00A27B01" w:rsidRPr="00416CA1" w:rsidRDefault="00A27B01" w:rsidP="00152BD3">
            <w:pPr>
              <w:jc w:val="center"/>
              <w:rPr>
                <w:rFonts w:eastAsia="Times New Roman"/>
                <w:bCs/>
                <w:sz w:val="22"/>
                <w:szCs w:val="22"/>
              </w:rPr>
            </w:pPr>
          </w:p>
          <w:p w14:paraId="34A4E79B" w14:textId="77777777" w:rsidR="00A27B01" w:rsidRPr="00416CA1" w:rsidRDefault="00A27B01" w:rsidP="00152BD3">
            <w:pPr>
              <w:jc w:val="center"/>
              <w:rPr>
                <w:rFonts w:eastAsia="Times New Roman"/>
                <w:bCs/>
                <w:sz w:val="22"/>
                <w:szCs w:val="22"/>
              </w:rPr>
            </w:pPr>
          </w:p>
          <w:p w14:paraId="3555E9F2"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1.1</w:t>
            </w:r>
          </w:p>
          <w:p w14:paraId="3BFCB694" w14:textId="77777777" w:rsidR="00A27B01" w:rsidRPr="00416CA1" w:rsidRDefault="00A27B01" w:rsidP="00152BD3">
            <w:pPr>
              <w:jc w:val="center"/>
              <w:rPr>
                <w:rFonts w:eastAsia="Times New Roman"/>
                <w:bCs/>
                <w:sz w:val="22"/>
                <w:szCs w:val="22"/>
              </w:rPr>
            </w:pPr>
          </w:p>
          <w:p w14:paraId="68F51CCC" w14:textId="77777777" w:rsidR="00A27B01" w:rsidRPr="00416CA1" w:rsidRDefault="00A27B01" w:rsidP="00152BD3">
            <w:pPr>
              <w:jc w:val="center"/>
              <w:rPr>
                <w:rFonts w:eastAsia="Times New Roman"/>
                <w:bCs/>
                <w:sz w:val="22"/>
                <w:szCs w:val="22"/>
              </w:rPr>
            </w:pPr>
          </w:p>
          <w:p w14:paraId="1E5EBC24" w14:textId="77777777" w:rsidR="00A27B01" w:rsidRPr="00416CA1" w:rsidRDefault="00A27B01" w:rsidP="00152BD3">
            <w:pPr>
              <w:jc w:val="center"/>
              <w:rPr>
                <w:rFonts w:eastAsia="Times New Roman"/>
                <w:bCs/>
                <w:sz w:val="22"/>
                <w:szCs w:val="22"/>
              </w:rPr>
            </w:pPr>
          </w:p>
          <w:p w14:paraId="3364787C" w14:textId="77777777" w:rsidR="00A27B01" w:rsidRPr="00416CA1" w:rsidRDefault="00A27B01" w:rsidP="00152BD3">
            <w:pPr>
              <w:rPr>
                <w:rFonts w:eastAsia="Times New Roman"/>
                <w:bCs/>
                <w:sz w:val="22"/>
                <w:szCs w:val="22"/>
              </w:rPr>
            </w:pPr>
          </w:p>
          <w:p w14:paraId="306F0ADC" w14:textId="77777777" w:rsidR="00A27B01" w:rsidRPr="00416CA1" w:rsidRDefault="00A27B01" w:rsidP="00152BD3">
            <w:pPr>
              <w:rPr>
                <w:rFonts w:eastAsia="Times New Roman"/>
                <w:bCs/>
                <w:sz w:val="22"/>
                <w:szCs w:val="22"/>
              </w:rPr>
            </w:pPr>
            <w:r w:rsidRPr="00416CA1">
              <w:rPr>
                <w:rFonts w:eastAsia="Times New Roman"/>
                <w:bCs/>
                <w:sz w:val="22"/>
                <w:szCs w:val="22"/>
              </w:rPr>
              <w:t>пункт 1.36.1</w:t>
            </w:r>
          </w:p>
          <w:p w14:paraId="2F005D49" w14:textId="77777777" w:rsidR="00A27B01" w:rsidRPr="00416CA1" w:rsidRDefault="00A27B01" w:rsidP="00152BD3">
            <w:pPr>
              <w:rPr>
                <w:rFonts w:eastAsia="Times New Roman"/>
                <w:bCs/>
                <w:sz w:val="22"/>
                <w:szCs w:val="22"/>
              </w:rPr>
            </w:pPr>
          </w:p>
          <w:p w14:paraId="3C07784F" w14:textId="77777777" w:rsidR="00A27B01" w:rsidRPr="00416CA1" w:rsidRDefault="00A27B01" w:rsidP="00152BD3">
            <w:pPr>
              <w:rPr>
                <w:rFonts w:eastAsia="Times New Roman"/>
                <w:bCs/>
                <w:sz w:val="22"/>
                <w:szCs w:val="22"/>
              </w:rPr>
            </w:pPr>
          </w:p>
          <w:p w14:paraId="059F50C9" w14:textId="77777777" w:rsidR="00A27B01" w:rsidRPr="00416CA1" w:rsidRDefault="00A27B01" w:rsidP="00152BD3">
            <w:pPr>
              <w:jc w:val="center"/>
              <w:rPr>
                <w:rFonts w:eastAsia="Times New Roman"/>
                <w:bCs/>
                <w:sz w:val="22"/>
                <w:szCs w:val="22"/>
              </w:rPr>
            </w:pPr>
          </w:p>
          <w:p w14:paraId="4BEAD994" w14:textId="77777777" w:rsidR="00A27B01" w:rsidRPr="00416CA1" w:rsidRDefault="00A27B01" w:rsidP="00152BD3">
            <w:pPr>
              <w:jc w:val="center"/>
              <w:rPr>
                <w:rFonts w:eastAsia="Times New Roman"/>
                <w:bCs/>
                <w:sz w:val="22"/>
                <w:szCs w:val="22"/>
              </w:rPr>
            </w:pPr>
          </w:p>
          <w:p w14:paraId="0BA9E334" w14:textId="77777777" w:rsidR="00A27B01" w:rsidRPr="00416CA1" w:rsidRDefault="00A27B01" w:rsidP="00152BD3">
            <w:pPr>
              <w:jc w:val="center"/>
              <w:rPr>
                <w:rFonts w:eastAsia="Times New Roman"/>
                <w:bCs/>
                <w:sz w:val="22"/>
                <w:szCs w:val="22"/>
              </w:rPr>
            </w:pPr>
            <w:r w:rsidRPr="00416CA1">
              <w:rPr>
                <w:rFonts w:eastAsia="Times New Roman"/>
                <w:bCs/>
                <w:sz w:val="22"/>
                <w:szCs w:val="22"/>
              </w:rPr>
              <w:lastRenderedPageBreak/>
              <w:t>пункт 4.3.1, 4.3.2</w:t>
            </w:r>
          </w:p>
          <w:p w14:paraId="0F7DEC9A" w14:textId="77777777" w:rsidR="00A27B01" w:rsidRPr="00416CA1" w:rsidRDefault="00A27B01" w:rsidP="00152BD3">
            <w:pPr>
              <w:jc w:val="center"/>
              <w:rPr>
                <w:rFonts w:eastAsia="Times New Roman"/>
                <w:bCs/>
                <w:sz w:val="22"/>
                <w:szCs w:val="22"/>
              </w:rPr>
            </w:pPr>
          </w:p>
          <w:p w14:paraId="6CEA97F3" w14:textId="77777777" w:rsidR="00A27B01" w:rsidRPr="00416CA1" w:rsidRDefault="00A27B01" w:rsidP="00152BD3">
            <w:pPr>
              <w:jc w:val="center"/>
              <w:rPr>
                <w:rFonts w:eastAsia="Times New Roman"/>
                <w:bCs/>
                <w:sz w:val="22"/>
                <w:szCs w:val="22"/>
              </w:rPr>
            </w:pPr>
          </w:p>
          <w:p w14:paraId="7ED43478" w14:textId="77777777" w:rsidR="00A27B01" w:rsidRPr="00416CA1" w:rsidRDefault="00A27B01" w:rsidP="00152BD3">
            <w:pPr>
              <w:jc w:val="center"/>
              <w:rPr>
                <w:rFonts w:eastAsia="Times New Roman"/>
                <w:bCs/>
                <w:sz w:val="22"/>
                <w:szCs w:val="22"/>
              </w:rPr>
            </w:pPr>
          </w:p>
          <w:p w14:paraId="2DEDCEB7" w14:textId="77777777" w:rsidR="00A27B01" w:rsidRPr="00416CA1" w:rsidRDefault="00A27B01" w:rsidP="00152BD3">
            <w:pPr>
              <w:jc w:val="center"/>
              <w:rPr>
                <w:rFonts w:eastAsia="Times New Roman"/>
                <w:bCs/>
                <w:sz w:val="22"/>
                <w:szCs w:val="22"/>
              </w:rPr>
            </w:pPr>
          </w:p>
          <w:p w14:paraId="17200458" w14:textId="77777777" w:rsidR="00A27B01" w:rsidRPr="00416CA1" w:rsidRDefault="00A27B01" w:rsidP="00152BD3">
            <w:pPr>
              <w:jc w:val="center"/>
              <w:rPr>
                <w:rFonts w:eastAsia="Times New Roman"/>
                <w:bCs/>
                <w:sz w:val="22"/>
                <w:szCs w:val="22"/>
              </w:rPr>
            </w:pPr>
          </w:p>
          <w:p w14:paraId="161CF63F" w14:textId="60E8B741" w:rsidR="00A27B01" w:rsidRPr="00416CA1" w:rsidRDefault="00A27B01" w:rsidP="00152BD3">
            <w:pPr>
              <w:jc w:val="center"/>
              <w:rPr>
                <w:rFonts w:eastAsia="Times New Roman"/>
                <w:bCs/>
                <w:sz w:val="22"/>
                <w:szCs w:val="22"/>
              </w:rPr>
            </w:pPr>
            <w:r w:rsidRPr="00416CA1">
              <w:rPr>
                <w:rFonts w:eastAsia="Times New Roman"/>
                <w:bCs/>
                <w:sz w:val="22"/>
                <w:szCs w:val="22"/>
              </w:rPr>
              <w:t>пункт 1.39</w:t>
            </w:r>
          </w:p>
        </w:tc>
        <w:tc>
          <w:tcPr>
            <w:tcW w:w="1134" w:type="dxa"/>
            <w:shd w:val="clear" w:color="auto" w:fill="auto"/>
            <w:tcMar>
              <w:left w:w="103" w:type="dxa"/>
            </w:tcMar>
          </w:tcPr>
          <w:p w14:paraId="701F9850" w14:textId="77777777" w:rsidR="00A27B01" w:rsidRPr="00416CA1" w:rsidRDefault="00A27B01" w:rsidP="00152BD3">
            <w:pPr>
              <w:jc w:val="center"/>
              <w:rPr>
                <w:rFonts w:eastAsia="Times New Roman"/>
                <w:sz w:val="22"/>
                <w:szCs w:val="22"/>
              </w:rPr>
            </w:pPr>
            <w:r w:rsidRPr="00416CA1">
              <w:rPr>
                <w:rFonts w:eastAsia="Times New Roman"/>
                <w:sz w:val="22"/>
                <w:szCs w:val="22"/>
              </w:rPr>
              <w:lastRenderedPageBreak/>
              <w:t>Муж.</w:t>
            </w:r>
          </w:p>
        </w:tc>
        <w:tc>
          <w:tcPr>
            <w:tcW w:w="1843" w:type="dxa"/>
            <w:shd w:val="clear" w:color="auto" w:fill="auto"/>
            <w:tcMar>
              <w:left w:w="103" w:type="dxa"/>
            </w:tcMar>
          </w:tcPr>
          <w:p w14:paraId="07233591"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6CCAC2EE" w14:textId="77777777" w:rsidR="00A27B01" w:rsidRPr="00416CA1" w:rsidRDefault="00A27B01" w:rsidP="00152BD3">
            <w:pPr>
              <w:jc w:val="center"/>
              <w:rPr>
                <w:rFonts w:eastAsia="Times New Roman"/>
                <w:bCs/>
                <w:sz w:val="22"/>
                <w:szCs w:val="22"/>
              </w:rPr>
            </w:pPr>
          </w:p>
        </w:tc>
      </w:tr>
      <w:tr w:rsidR="00A27B01" w:rsidRPr="00416CA1" w14:paraId="734161CE" w14:textId="77777777" w:rsidTr="00152BD3">
        <w:trPr>
          <w:trHeight w:val="975"/>
        </w:trPr>
        <w:tc>
          <w:tcPr>
            <w:tcW w:w="562" w:type="dxa"/>
            <w:shd w:val="clear" w:color="auto" w:fill="auto"/>
            <w:tcMar>
              <w:left w:w="98" w:type="dxa"/>
            </w:tcMar>
          </w:tcPr>
          <w:p w14:paraId="0DFE10C9" w14:textId="77777777" w:rsidR="00A27B01" w:rsidRPr="00416CA1" w:rsidRDefault="00A27B01" w:rsidP="00152BD3">
            <w:pPr>
              <w:jc w:val="center"/>
              <w:rPr>
                <w:rFonts w:eastAsia="Times New Roman"/>
                <w:bCs/>
                <w:sz w:val="22"/>
                <w:szCs w:val="22"/>
              </w:rPr>
            </w:pPr>
            <w:r w:rsidRPr="00416CA1">
              <w:rPr>
                <w:rFonts w:eastAsia="Times New Roman"/>
                <w:bCs/>
                <w:sz w:val="22"/>
                <w:szCs w:val="22"/>
              </w:rPr>
              <w:t>19</w:t>
            </w:r>
          </w:p>
        </w:tc>
        <w:tc>
          <w:tcPr>
            <w:tcW w:w="2552" w:type="dxa"/>
            <w:shd w:val="clear" w:color="auto" w:fill="auto"/>
            <w:tcMar>
              <w:left w:w="103" w:type="dxa"/>
            </w:tcMar>
          </w:tcPr>
          <w:p w14:paraId="66D694A2" w14:textId="77777777" w:rsidR="00A27B01" w:rsidRPr="00416CA1" w:rsidRDefault="00A27B01" w:rsidP="00152BD3">
            <w:pPr>
              <w:rPr>
                <w:sz w:val="22"/>
                <w:szCs w:val="22"/>
              </w:rPr>
            </w:pPr>
            <w:r w:rsidRPr="00416CA1">
              <w:rPr>
                <w:sz w:val="22"/>
                <w:szCs w:val="22"/>
              </w:rPr>
              <w:t xml:space="preserve">Категории "C", "C1", "CE", "D1", "D1E", трамвай, троллейбус </w:t>
            </w:r>
          </w:p>
          <w:p w14:paraId="5110EBBC" w14:textId="77777777" w:rsidR="00A27B01" w:rsidRPr="00416CA1" w:rsidRDefault="00A27B01" w:rsidP="00152BD3">
            <w:pPr>
              <w:rPr>
                <w:sz w:val="22"/>
                <w:szCs w:val="22"/>
              </w:rPr>
            </w:pPr>
          </w:p>
          <w:p w14:paraId="11305FD2" w14:textId="77777777" w:rsidR="00A27B01" w:rsidRPr="00416CA1" w:rsidRDefault="00A27B01" w:rsidP="00152BD3">
            <w:pPr>
              <w:rPr>
                <w:sz w:val="22"/>
                <w:szCs w:val="22"/>
              </w:rPr>
            </w:pPr>
            <w:r w:rsidRPr="00416CA1">
              <w:rPr>
                <w:sz w:val="22"/>
                <w:szCs w:val="22"/>
              </w:rPr>
              <w:t xml:space="preserve">Азота неорганические соединения (в том числе азота </w:t>
            </w:r>
            <w:proofErr w:type="spellStart"/>
            <w:r w:rsidRPr="00416CA1">
              <w:rPr>
                <w:sz w:val="22"/>
                <w:szCs w:val="22"/>
              </w:rPr>
              <w:t>оксидыО</w:t>
            </w:r>
            <w:proofErr w:type="spellEnd"/>
            <w:r w:rsidRPr="00416CA1">
              <w:rPr>
                <w:sz w:val="22"/>
                <w:szCs w:val="22"/>
              </w:rPr>
              <w:t xml:space="preserve">, азота </w:t>
            </w:r>
            <w:proofErr w:type="spellStart"/>
            <w:r w:rsidRPr="00416CA1">
              <w:rPr>
                <w:sz w:val="22"/>
                <w:szCs w:val="22"/>
              </w:rPr>
              <w:t>диоксидО</w:t>
            </w:r>
            <w:proofErr w:type="spellEnd"/>
            <w:r w:rsidRPr="00416CA1">
              <w:rPr>
                <w:sz w:val="22"/>
                <w:szCs w:val="22"/>
              </w:rPr>
              <w:t>).</w:t>
            </w:r>
          </w:p>
          <w:p w14:paraId="07D8AA93" w14:textId="77777777" w:rsidR="00A27B01" w:rsidRPr="00416CA1" w:rsidRDefault="00A27B01" w:rsidP="00152BD3">
            <w:pPr>
              <w:rPr>
                <w:sz w:val="22"/>
                <w:szCs w:val="22"/>
              </w:rPr>
            </w:pPr>
          </w:p>
          <w:p w14:paraId="10D14EE4" w14:textId="77777777" w:rsidR="00A27B01" w:rsidRPr="00416CA1" w:rsidRDefault="00A27B01" w:rsidP="00152BD3">
            <w:pPr>
              <w:rPr>
                <w:sz w:val="22"/>
                <w:szCs w:val="22"/>
              </w:rPr>
            </w:pPr>
            <w:r w:rsidRPr="00416CA1">
              <w:rPr>
                <w:sz w:val="22"/>
                <w:szCs w:val="22"/>
              </w:rPr>
              <w:t>Метан, этан, пропан, парафины, этилен, пропилен, ацетилен, циклогексан</w:t>
            </w:r>
          </w:p>
          <w:p w14:paraId="48CC3A13" w14:textId="77777777" w:rsidR="00A27B01" w:rsidRPr="00416CA1" w:rsidRDefault="00A27B01" w:rsidP="00152BD3">
            <w:pPr>
              <w:rPr>
                <w:sz w:val="22"/>
                <w:szCs w:val="22"/>
              </w:rPr>
            </w:pPr>
          </w:p>
          <w:p w14:paraId="78270DB2" w14:textId="77777777" w:rsidR="00A27B01" w:rsidRPr="00416CA1" w:rsidRDefault="00A27B01" w:rsidP="00152BD3">
            <w:pPr>
              <w:rPr>
                <w:sz w:val="22"/>
                <w:szCs w:val="22"/>
              </w:rPr>
            </w:pPr>
            <w:r w:rsidRPr="00416CA1">
              <w:rPr>
                <w:sz w:val="22"/>
                <w:szCs w:val="22"/>
              </w:rPr>
              <w:t>Локальная вибрация, общая вибрация (транспортная, транспортно-технологическая, технологическая)</w:t>
            </w:r>
          </w:p>
          <w:p w14:paraId="0D4550BD" w14:textId="77777777" w:rsidR="00A27B01" w:rsidRPr="00416CA1" w:rsidRDefault="00A27B01" w:rsidP="00152BD3">
            <w:pPr>
              <w:rPr>
                <w:sz w:val="22"/>
                <w:szCs w:val="22"/>
              </w:rPr>
            </w:pPr>
          </w:p>
          <w:p w14:paraId="7A4DB9A5" w14:textId="77777777" w:rsidR="00A27B01" w:rsidRPr="00416CA1" w:rsidRDefault="00A27B01" w:rsidP="00152BD3">
            <w:pPr>
              <w:rPr>
                <w:sz w:val="22"/>
                <w:szCs w:val="22"/>
              </w:rPr>
            </w:pPr>
            <w:r w:rsidRPr="00416CA1">
              <w:rPr>
                <w:sz w:val="22"/>
                <w:szCs w:val="22"/>
              </w:rPr>
              <w:t>Углерода оксид РО</w:t>
            </w:r>
          </w:p>
        </w:tc>
        <w:tc>
          <w:tcPr>
            <w:tcW w:w="1843" w:type="dxa"/>
            <w:shd w:val="clear" w:color="auto" w:fill="auto"/>
            <w:tcMar>
              <w:left w:w="103" w:type="dxa"/>
            </w:tcMar>
          </w:tcPr>
          <w:p w14:paraId="12D7DD17"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18.2</w:t>
            </w:r>
          </w:p>
          <w:p w14:paraId="7E496F6D" w14:textId="77777777" w:rsidR="00A27B01" w:rsidRPr="00416CA1" w:rsidRDefault="00A27B01" w:rsidP="00152BD3">
            <w:pPr>
              <w:jc w:val="center"/>
              <w:rPr>
                <w:rFonts w:eastAsia="Times New Roman"/>
                <w:bCs/>
                <w:sz w:val="22"/>
                <w:szCs w:val="22"/>
              </w:rPr>
            </w:pPr>
          </w:p>
          <w:p w14:paraId="6244B204" w14:textId="77777777" w:rsidR="00A27B01" w:rsidRPr="00416CA1" w:rsidRDefault="00A27B01" w:rsidP="00152BD3">
            <w:pPr>
              <w:jc w:val="center"/>
              <w:rPr>
                <w:rFonts w:eastAsia="Times New Roman"/>
                <w:bCs/>
                <w:sz w:val="22"/>
                <w:szCs w:val="22"/>
              </w:rPr>
            </w:pPr>
          </w:p>
          <w:p w14:paraId="006E2264" w14:textId="77777777" w:rsidR="00A27B01" w:rsidRPr="00416CA1" w:rsidRDefault="00A27B01" w:rsidP="00152BD3">
            <w:pPr>
              <w:jc w:val="center"/>
              <w:rPr>
                <w:rFonts w:eastAsia="Times New Roman"/>
                <w:bCs/>
                <w:sz w:val="22"/>
                <w:szCs w:val="22"/>
              </w:rPr>
            </w:pPr>
          </w:p>
          <w:p w14:paraId="1C2A0F20"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1.1</w:t>
            </w:r>
          </w:p>
          <w:p w14:paraId="14930C54" w14:textId="77777777" w:rsidR="00A27B01" w:rsidRPr="00416CA1" w:rsidRDefault="00A27B01" w:rsidP="00152BD3">
            <w:pPr>
              <w:jc w:val="center"/>
              <w:rPr>
                <w:rFonts w:eastAsia="Times New Roman"/>
                <w:bCs/>
                <w:sz w:val="22"/>
                <w:szCs w:val="22"/>
              </w:rPr>
            </w:pPr>
          </w:p>
          <w:p w14:paraId="684CBF5A" w14:textId="77777777" w:rsidR="00A27B01" w:rsidRPr="00416CA1" w:rsidRDefault="00A27B01" w:rsidP="00152BD3">
            <w:pPr>
              <w:jc w:val="center"/>
              <w:rPr>
                <w:rFonts w:eastAsia="Times New Roman"/>
                <w:bCs/>
                <w:sz w:val="22"/>
                <w:szCs w:val="22"/>
              </w:rPr>
            </w:pPr>
          </w:p>
          <w:p w14:paraId="6355D72B" w14:textId="77777777" w:rsidR="00A27B01" w:rsidRPr="00416CA1" w:rsidRDefault="00A27B01" w:rsidP="00152BD3">
            <w:pPr>
              <w:jc w:val="center"/>
              <w:rPr>
                <w:rFonts w:eastAsia="Times New Roman"/>
                <w:bCs/>
                <w:sz w:val="22"/>
                <w:szCs w:val="22"/>
              </w:rPr>
            </w:pPr>
          </w:p>
          <w:p w14:paraId="6F2C6B54" w14:textId="77777777" w:rsidR="00A27B01" w:rsidRPr="00416CA1" w:rsidRDefault="00A27B01" w:rsidP="00152BD3">
            <w:pPr>
              <w:jc w:val="center"/>
              <w:rPr>
                <w:rFonts w:eastAsia="Times New Roman"/>
                <w:bCs/>
                <w:sz w:val="22"/>
                <w:szCs w:val="22"/>
              </w:rPr>
            </w:pPr>
          </w:p>
          <w:p w14:paraId="161E6623"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1.36.1</w:t>
            </w:r>
          </w:p>
          <w:p w14:paraId="2741007E" w14:textId="77777777" w:rsidR="00A27B01" w:rsidRPr="00416CA1" w:rsidRDefault="00A27B01" w:rsidP="00152BD3">
            <w:pPr>
              <w:jc w:val="center"/>
              <w:rPr>
                <w:rFonts w:eastAsia="Times New Roman"/>
                <w:bCs/>
                <w:sz w:val="22"/>
                <w:szCs w:val="22"/>
              </w:rPr>
            </w:pPr>
          </w:p>
          <w:p w14:paraId="03BCA8F6" w14:textId="77777777" w:rsidR="00A27B01" w:rsidRPr="00416CA1" w:rsidRDefault="00A27B01" w:rsidP="00152BD3">
            <w:pPr>
              <w:jc w:val="center"/>
              <w:rPr>
                <w:rFonts w:eastAsia="Times New Roman"/>
                <w:bCs/>
                <w:sz w:val="22"/>
                <w:szCs w:val="22"/>
              </w:rPr>
            </w:pPr>
          </w:p>
          <w:p w14:paraId="77AA87E8" w14:textId="77777777" w:rsidR="00A27B01" w:rsidRPr="00416CA1" w:rsidRDefault="00A27B01" w:rsidP="00152BD3">
            <w:pPr>
              <w:jc w:val="center"/>
              <w:rPr>
                <w:rFonts w:eastAsia="Times New Roman"/>
                <w:bCs/>
                <w:sz w:val="22"/>
                <w:szCs w:val="22"/>
              </w:rPr>
            </w:pPr>
          </w:p>
          <w:p w14:paraId="642CC55E" w14:textId="77777777" w:rsidR="00A27B01" w:rsidRPr="00416CA1" w:rsidRDefault="00A27B01" w:rsidP="00152BD3">
            <w:pPr>
              <w:jc w:val="center"/>
              <w:rPr>
                <w:rFonts w:eastAsia="Times New Roman"/>
                <w:bCs/>
                <w:sz w:val="22"/>
                <w:szCs w:val="22"/>
              </w:rPr>
            </w:pPr>
          </w:p>
          <w:p w14:paraId="249C8B2E"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4.3.1, 4.3.2</w:t>
            </w:r>
          </w:p>
          <w:p w14:paraId="249429FF" w14:textId="77777777" w:rsidR="00A27B01" w:rsidRPr="00416CA1" w:rsidRDefault="00A27B01" w:rsidP="00152BD3">
            <w:pPr>
              <w:jc w:val="center"/>
              <w:rPr>
                <w:rFonts w:eastAsia="Times New Roman"/>
                <w:bCs/>
                <w:sz w:val="22"/>
                <w:szCs w:val="22"/>
              </w:rPr>
            </w:pPr>
          </w:p>
          <w:p w14:paraId="631BDDA6" w14:textId="77777777" w:rsidR="00A27B01" w:rsidRPr="00416CA1" w:rsidRDefault="00A27B01" w:rsidP="00152BD3">
            <w:pPr>
              <w:jc w:val="center"/>
              <w:rPr>
                <w:rFonts w:eastAsia="Times New Roman"/>
                <w:bCs/>
                <w:sz w:val="22"/>
                <w:szCs w:val="22"/>
              </w:rPr>
            </w:pPr>
          </w:p>
          <w:p w14:paraId="3F13041E" w14:textId="77777777" w:rsidR="00A27B01" w:rsidRPr="00416CA1" w:rsidRDefault="00A27B01" w:rsidP="00152BD3">
            <w:pPr>
              <w:jc w:val="center"/>
              <w:rPr>
                <w:rFonts w:eastAsia="Times New Roman"/>
                <w:bCs/>
                <w:sz w:val="22"/>
                <w:szCs w:val="22"/>
              </w:rPr>
            </w:pPr>
          </w:p>
          <w:p w14:paraId="5791D26E" w14:textId="77777777" w:rsidR="00A27B01" w:rsidRPr="00416CA1" w:rsidRDefault="00A27B01" w:rsidP="00152BD3">
            <w:pPr>
              <w:jc w:val="center"/>
              <w:rPr>
                <w:rFonts w:eastAsia="Times New Roman"/>
                <w:bCs/>
                <w:sz w:val="22"/>
                <w:szCs w:val="22"/>
              </w:rPr>
            </w:pPr>
          </w:p>
          <w:p w14:paraId="1042B682" w14:textId="77777777" w:rsidR="00A27B01" w:rsidRPr="00416CA1" w:rsidRDefault="00A27B01" w:rsidP="00152BD3">
            <w:pPr>
              <w:jc w:val="center"/>
              <w:rPr>
                <w:rFonts w:eastAsia="Times New Roman"/>
                <w:bCs/>
                <w:sz w:val="22"/>
                <w:szCs w:val="22"/>
              </w:rPr>
            </w:pPr>
          </w:p>
          <w:p w14:paraId="0A68B2B5" w14:textId="080F6CB8" w:rsidR="00A27B01" w:rsidRPr="00416CA1" w:rsidRDefault="00A27B01" w:rsidP="00152BD3">
            <w:pPr>
              <w:jc w:val="center"/>
              <w:rPr>
                <w:rFonts w:eastAsia="Times New Roman"/>
                <w:bCs/>
                <w:sz w:val="22"/>
                <w:szCs w:val="22"/>
              </w:rPr>
            </w:pPr>
            <w:r w:rsidRPr="00416CA1">
              <w:rPr>
                <w:rFonts w:eastAsia="Times New Roman"/>
                <w:bCs/>
                <w:sz w:val="22"/>
                <w:szCs w:val="22"/>
              </w:rPr>
              <w:t>пункт 1.39</w:t>
            </w:r>
          </w:p>
        </w:tc>
        <w:tc>
          <w:tcPr>
            <w:tcW w:w="1134" w:type="dxa"/>
            <w:shd w:val="clear" w:color="auto" w:fill="auto"/>
            <w:tcMar>
              <w:left w:w="103" w:type="dxa"/>
            </w:tcMar>
          </w:tcPr>
          <w:p w14:paraId="6D9C700A"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258328DE"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33C3A298" w14:textId="77777777" w:rsidR="00A27B01" w:rsidRPr="00416CA1" w:rsidRDefault="00A27B01" w:rsidP="00152BD3">
            <w:pPr>
              <w:jc w:val="center"/>
              <w:rPr>
                <w:rFonts w:eastAsia="Times New Roman"/>
                <w:bCs/>
                <w:sz w:val="22"/>
                <w:szCs w:val="22"/>
              </w:rPr>
            </w:pPr>
          </w:p>
        </w:tc>
      </w:tr>
      <w:tr w:rsidR="00A27B01" w:rsidRPr="00416CA1" w14:paraId="145972E1" w14:textId="77777777" w:rsidTr="00152BD3">
        <w:trPr>
          <w:trHeight w:val="975"/>
        </w:trPr>
        <w:tc>
          <w:tcPr>
            <w:tcW w:w="562" w:type="dxa"/>
            <w:shd w:val="clear" w:color="auto" w:fill="auto"/>
            <w:tcMar>
              <w:left w:w="98" w:type="dxa"/>
            </w:tcMar>
          </w:tcPr>
          <w:p w14:paraId="2E520BB5" w14:textId="77777777" w:rsidR="00A27B01" w:rsidRPr="00416CA1" w:rsidRDefault="00A27B01" w:rsidP="00152BD3">
            <w:pPr>
              <w:jc w:val="center"/>
              <w:rPr>
                <w:rFonts w:eastAsia="Times New Roman"/>
                <w:bCs/>
                <w:sz w:val="22"/>
                <w:szCs w:val="22"/>
              </w:rPr>
            </w:pPr>
            <w:r w:rsidRPr="00416CA1">
              <w:rPr>
                <w:rFonts w:eastAsia="Times New Roman"/>
                <w:bCs/>
                <w:sz w:val="22"/>
                <w:szCs w:val="22"/>
              </w:rPr>
              <w:t>20</w:t>
            </w:r>
          </w:p>
        </w:tc>
        <w:tc>
          <w:tcPr>
            <w:tcW w:w="2552" w:type="dxa"/>
            <w:shd w:val="clear" w:color="auto" w:fill="auto"/>
            <w:tcMar>
              <w:left w:w="103" w:type="dxa"/>
            </w:tcMar>
          </w:tcPr>
          <w:p w14:paraId="1C97D993" w14:textId="77777777" w:rsidR="00A27B01" w:rsidRPr="00416CA1" w:rsidRDefault="00A27B01" w:rsidP="00152BD3">
            <w:pPr>
              <w:rPr>
                <w:rFonts w:eastAsia="Times New Roman"/>
                <w:sz w:val="22"/>
                <w:szCs w:val="22"/>
              </w:rPr>
            </w:pPr>
            <w:r w:rsidRPr="00416CA1">
              <w:rPr>
                <w:rFonts w:eastAsia="Times New Roman"/>
                <w:sz w:val="22"/>
                <w:szCs w:val="22"/>
              </w:rPr>
              <w:t>Категории "A", "B", "BE", трактора и другие самоходные машины, мини-трактора, мотоблоки, автопогрузчики, электрокары, регулировщики и т.п., автомобили всех категорий с ручным управлением для инвалидов, мотоколяски для инвалидов</w:t>
            </w:r>
          </w:p>
          <w:p w14:paraId="0882A66F" w14:textId="77777777" w:rsidR="00A27B01" w:rsidRPr="00416CA1" w:rsidRDefault="00A27B01" w:rsidP="00152BD3">
            <w:pPr>
              <w:rPr>
                <w:rFonts w:eastAsia="Times New Roman"/>
                <w:sz w:val="22"/>
                <w:szCs w:val="22"/>
              </w:rPr>
            </w:pPr>
          </w:p>
          <w:p w14:paraId="4F3A229F" w14:textId="77777777" w:rsidR="00A27B01" w:rsidRPr="00416CA1" w:rsidRDefault="00A27B01" w:rsidP="00152BD3">
            <w:pPr>
              <w:rPr>
                <w:sz w:val="22"/>
                <w:szCs w:val="22"/>
              </w:rPr>
            </w:pPr>
            <w:r w:rsidRPr="00416CA1">
              <w:rPr>
                <w:sz w:val="22"/>
                <w:szCs w:val="22"/>
              </w:rPr>
              <w:t xml:space="preserve">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w:t>
            </w:r>
            <w:r w:rsidRPr="00416CA1">
              <w:rPr>
                <w:sz w:val="22"/>
                <w:szCs w:val="22"/>
              </w:rPr>
              <w:lastRenderedPageBreak/>
              <w:t>организациях, организациях торговли, общественного питания, на пищеблоках всех учреждений и организаций)</w:t>
            </w:r>
          </w:p>
          <w:p w14:paraId="2C0F0F25" w14:textId="77777777" w:rsidR="00A27B01" w:rsidRPr="00416CA1" w:rsidRDefault="00A27B01" w:rsidP="00152BD3">
            <w:pPr>
              <w:rPr>
                <w:sz w:val="22"/>
                <w:szCs w:val="22"/>
              </w:rPr>
            </w:pPr>
            <w:r w:rsidRPr="00416CA1">
              <w:rPr>
                <w:sz w:val="22"/>
                <w:szCs w:val="22"/>
              </w:rPr>
              <w:t xml:space="preserve">Азота неорганические соединения (в том числе азота </w:t>
            </w:r>
            <w:proofErr w:type="spellStart"/>
            <w:r w:rsidRPr="00416CA1">
              <w:rPr>
                <w:sz w:val="22"/>
                <w:szCs w:val="22"/>
              </w:rPr>
              <w:t>оксидыО</w:t>
            </w:r>
            <w:proofErr w:type="spellEnd"/>
            <w:r w:rsidRPr="00416CA1">
              <w:rPr>
                <w:sz w:val="22"/>
                <w:szCs w:val="22"/>
              </w:rPr>
              <w:t xml:space="preserve">, азота </w:t>
            </w:r>
            <w:proofErr w:type="spellStart"/>
            <w:r w:rsidRPr="00416CA1">
              <w:rPr>
                <w:sz w:val="22"/>
                <w:szCs w:val="22"/>
              </w:rPr>
              <w:t>диоксидО</w:t>
            </w:r>
            <w:proofErr w:type="spellEnd"/>
            <w:r w:rsidRPr="00416CA1">
              <w:rPr>
                <w:sz w:val="22"/>
                <w:szCs w:val="22"/>
              </w:rPr>
              <w:t>).</w:t>
            </w:r>
          </w:p>
          <w:p w14:paraId="58C4D3B5" w14:textId="77777777" w:rsidR="00A27B01" w:rsidRPr="00416CA1" w:rsidRDefault="00A27B01" w:rsidP="00152BD3">
            <w:pPr>
              <w:rPr>
                <w:sz w:val="22"/>
                <w:szCs w:val="22"/>
              </w:rPr>
            </w:pPr>
          </w:p>
          <w:p w14:paraId="5B004A13" w14:textId="77777777" w:rsidR="00A27B01" w:rsidRPr="00416CA1" w:rsidRDefault="00A27B01" w:rsidP="00152BD3">
            <w:pPr>
              <w:rPr>
                <w:sz w:val="22"/>
                <w:szCs w:val="22"/>
              </w:rPr>
            </w:pPr>
            <w:r w:rsidRPr="00416CA1">
              <w:rPr>
                <w:sz w:val="22"/>
                <w:szCs w:val="22"/>
              </w:rPr>
              <w:t>Метан, этан, пропан, парафины, этилен, пропилен, ацетилен, циклогексан</w:t>
            </w:r>
          </w:p>
          <w:p w14:paraId="213A07D8" w14:textId="77777777" w:rsidR="00A27B01" w:rsidRPr="00416CA1" w:rsidRDefault="00A27B01" w:rsidP="00152BD3">
            <w:pPr>
              <w:rPr>
                <w:sz w:val="22"/>
                <w:szCs w:val="22"/>
              </w:rPr>
            </w:pPr>
          </w:p>
          <w:p w14:paraId="352698A3" w14:textId="43F821EB" w:rsidR="00A27B01" w:rsidRPr="00416CA1" w:rsidRDefault="00A27B01" w:rsidP="00152BD3">
            <w:pPr>
              <w:rPr>
                <w:sz w:val="22"/>
                <w:szCs w:val="22"/>
              </w:rPr>
            </w:pPr>
            <w:r w:rsidRPr="00416CA1">
              <w:rPr>
                <w:sz w:val="22"/>
                <w:szCs w:val="22"/>
              </w:rPr>
              <w:t>Локальная вибрация, общая вибрация (транспортная, транспортно-технологическая, технологическая)</w:t>
            </w:r>
          </w:p>
          <w:p w14:paraId="22FF1E5F" w14:textId="77777777" w:rsidR="00A27B01" w:rsidRPr="00416CA1" w:rsidRDefault="00A27B01" w:rsidP="00152BD3">
            <w:pPr>
              <w:rPr>
                <w:sz w:val="22"/>
                <w:szCs w:val="22"/>
              </w:rPr>
            </w:pPr>
          </w:p>
          <w:p w14:paraId="303CDDDB" w14:textId="77777777" w:rsidR="00A27B01" w:rsidRPr="00416CA1" w:rsidRDefault="00A27B01" w:rsidP="00152BD3">
            <w:pPr>
              <w:rPr>
                <w:rFonts w:eastAsia="Times New Roman"/>
                <w:sz w:val="22"/>
                <w:szCs w:val="22"/>
              </w:rPr>
            </w:pPr>
            <w:r w:rsidRPr="00416CA1">
              <w:rPr>
                <w:sz w:val="22"/>
                <w:szCs w:val="22"/>
              </w:rPr>
              <w:t>Углерода оксид РО</w:t>
            </w:r>
          </w:p>
        </w:tc>
        <w:tc>
          <w:tcPr>
            <w:tcW w:w="1843" w:type="dxa"/>
            <w:shd w:val="clear" w:color="auto" w:fill="auto"/>
            <w:tcMar>
              <w:left w:w="103" w:type="dxa"/>
            </w:tcMar>
          </w:tcPr>
          <w:p w14:paraId="2A17EF01" w14:textId="77777777" w:rsidR="00A27B01" w:rsidRPr="00416CA1" w:rsidRDefault="00A27B01" w:rsidP="00152BD3">
            <w:pPr>
              <w:jc w:val="center"/>
              <w:rPr>
                <w:rFonts w:eastAsia="Times New Roman"/>
                <w:sz w:val="22"/>
                <w:szCs w:val="22"/>
              </w:rPr>
            </w:pPr>
            <w:r w:rsidRPr="00416CA1">
              <w:rPr>
                <w:rFonts w:eastAsia="Times New Roman"/>
                <w:sz w:val="22"/>
                <w:szCs w:val="22"/>
              </w:rPr>
              <w:lastRenderedPageBreak/>
              <w:t>пункт 18.1</w:t>
            </w:r>
          </w:p>
          <w:p w14:paraId="7338C809" w14:textId="77777777" w:rsidR="00A27B01" w:rsidRPr="00416CA1" w:rsidRDefault="00A27B01" w:rsidP="00152BD3">
            <w:pPr>
              <w:rPr>
                <w:rFonts w:eastAsia="Times New Roman"/>
                <w:sz w:val="22"/>
                <w:szCs w:val="22"/>
              </w:rPr>
            </w:pPr>
          </w:p>
          <w:p w14:paraId="645EF6D5" w14:textId="77777777" w:rsidR="00A27B01" w:rsidRPr="00416CA1" w:rsidRDefault="00A27B01" w:rsidP="00152BD3">
            <w:pPr>
              <w:rPr>
                <w:rFonts w:eastAsia="Times New Roman"/>
                <w:sz w:val="22"/>
                <w:szCs w:val="22"/>
              </w:rPr>
            </w:pPr>
          </w:p>
          <w:p w14:paraId="2A302312" w14:textId="77777777" w:rsidR="00A27B01" w:rsidRPr="00416CA1" w:rsidRDefault="00A27B01" w:rsidP="00152BD3">
            <w:pPr>
              <w:rPr>
                <w:rFonts w:eastAsia="Times New Roman"/>
                <w:sz w:val="22"/>
                <w:szCs w:val="22"/>
              </w:rPr>
            </w:pPr>
          </w:p>
          <w:p w14:paraId="13BE2D47" w14:textId="77777777" w:rsidR="00A27B01" w:rsidRPr="00416CA1" w:rsidRDefault="00A27B01" w:rsidP="00152BD3">
            <w:pPr>
              <w:rPr>
                <w:rFonts w:eastAsia="Times New Roman"/>
                <w:sz w:val="22"/>
                <w:szCs w:val="22"/>
              </w:rPr>
            </w:pPr>
          </w:p>
          <w:p w14:paraId="01DBB811" w14:textId="77777777" w:rsidR="00A27B01" w:rsidRPr="00416CA1" w:rsidRDefault="00A27B01" w:rsidP="00152BD3">
            <w:pPr>
              <w:rPr>
                <w:rFonts w:eastAsia="Times New Roman"/>
                <w:sz w:val="22"/>
                <w:szCs w:val="22"/>
              </w:rPr>
            </w:pPr>
          </w:p>
          <w:p w14:paraId="65310B49" w14:textId="77777777" w:rsidR="00A27B01" w:rsidRPr="00416CA1" w:rsidRDefault="00A27B01" w:rsidP="00152BD3">
            <w:pPr>
              <w:rPr>
                <w:rFonts w:eastAsia="Times New Roman"/>
                <w:sz w:val="22"/>
                <w:szCs w:val="22"/>
              </w:rPr>
            </w:pPr>
          </w:p>
          <w:p w14:paraId="258AE8AF" w14:textId="77777777" w:rsidR="00A27B01" w:rsidRPr="00416CA1" w:rsidRDefault="00A27B01" w:rsidP="00152BD3">
            <w:pPr>
              <w:rPr>
                <w:rFonts w:eastAsia="Times New Roman"/>
                <w:sz w:val="22"/>
                <w:szCs w:val="22"/>
              </w:rPr>
            </w:pPr>
          </w:p>
          <w:p w14:paraId="5D0D4109" w14:textId="77777777" w:rsidR="00A27B01" w:rsidRPr="00416CA1" w:rsidRDefault="00A27B01" w:rsidP="00152BD3">
            <w:pPr>
              <w:rPr>
                <w:rFonts w:eastAsia="Times New Roman"/>
                <w:sz w:val="22"/>
                <w:szCs w:val="22"/>
              </w:rPr>
            </w:pPr>
          </w:p>
          <w:p w14:paraId="6084F0B3" w14:textId="77777777" w:rsidR="00A27B01" w:rsidRPr="00416CA1" w:rsidRDefault="00A27B01" w:rsidP="00152BD3">
            <w:pPr>
              <w:rPr>
                <w:rFonts w:eastAsia="Times New Roman"/>
                <w:sz w:val="22"/>
                <w:szCs w:val="22"/>
              </w:rPr>
            </w:pPr>
          </w:p>
          <w:p w14:paraId="6712FB96" w14:textId="77777777" w:rsidR="00A27B01" w:rsidRPr="00416CA1" w:rsidRDefault="00A27B01" w:rsidP="00152BD3">
            <w:pPr>
              <w:rPr>
                <w:rFonts w:eastAsia="Times New Roman"/>
                <w:sz w:val="22"/>
                <w:szCs w:val="22"/>
              </w:rPr>
            </w:pPr>
          </w:p>
          <w:p w14:paraId="5E4A8D4C" w14:textId="77777777" w:rsidR="00A27B01" w:rsidRPr="00416CA1" w:rsidRDefault="00A27B01" w:rsidP="00152BD3">
            <w:pPr>
              <w:rPr>
                <w:rFonts w:eastAsia="Times New Roman"/>
                <w:sz w:val="22"/>
                <w:szCs w:val="22"/>
              </w:rPr>
            </w:pPr>
          </w:p>
          <w:p w14:paraId="6D1B7459" w14:textId="77777777" w:rsidR="00A27B01" w:rsidRPr="00416CA1" w:rsidRDefault="00A27B01" w:rsidP="00152BD3">
            <w:pPr>
              <w:rPr>
                <w:rFonts w:eastAsia="Times New Roman"/>
                <w:sz w:val="22"/>
                <w:szCs w:val="22"/>
              </w:rPr>
            </w:pPr>
          </w:p>
          <w:p w14:paraId="514B6F12" w14:textId="77777777" w:rsidR="00A27B01" w:rsidRPr="00416CA1" w:rsidRDefault="00A27B01" w:rsidP="00152BD3">
            <w:pPr>
              <w:jc w:val="center"/>
              <w:rPr>
                <w:rFonts w:eastAsia="Times New Roman"/>
                <w:sz w:val="22"/>
                <w:szCs w:val="22"/>
              </w:rPr>
            </w:pPr>
          </w:p>
          <w:p w14:paraId="55F0DF61"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23</w:t>
            </w:r>
          </w:p>
          <w:p w14:paraId="14B65DEA" w14:textId="77777777" w:rsidR="00A27B01" w:rsidRPr="00416CA1" w:rsidRDefault="00A27B01" w:rsidP="00152BD3">
            <w:pPr>
              <w:rPr>
                <w:rFonts w:eastAsia="Times New Roman"/>
                <w:sz w:val="22"/>
                <w:szCs w:val="22"/>
              </w:rPr>
            </w:pPr>
          </w:p>
          <w:p w14:paraId="333D8D09" w14:textId="77777777" w:rsidR="00A27B01" w:rsidRPr="00416CA1" w:rsidRDefault="00A27B01" w:rsidP="00152BD3">
            <w:pPr>
              <w:rPr>
                <w:rFonts w:eastAsia="Times New Roman"/>
                <w:sz w:val="22"/>
                <w:szCs w:val="22"/>
              </w:rPr>
            </w:pPr>
          </w:p>
          <w:p w14:paraId="5B58607E" w14:textId="77777777" w:rsidR="00A27B01" w:rsidRPr="00416CA1" w:rsidRDefault="00A27B01" w:rsidP="00152BD3">
            <w:pPr>
              <w:rPr>
                <w:rFonts w:eastAsia="Times New Roman"/>
                <w:sz w:val="22"/>
                <w:szCs w:val="22"/>
              </w:rPr>
            </w:pPr>
          </w:p>
          <w:p w14:paraId="687AB3E3" w14:textId="77777777" w:rsidR="00A27B01" w:rsidRPr="00416CA1" w:rsidRDefault="00A27B01" w:rsidP="00152BD3">
            <w:pPr>
              <w:rPr>
                <w:rFonts w:eastAsia="Times New Roman"/>
                <w:sz w:val="22"/>
                <w:szCs w:val="22"/>
              </w:rPr>
            </w:pPr>
          </w:p>
          <w:p w14:paraId="4653FDCE" w14:textId="77777777" w:rsidR="00A27B01" w:rsidRPr="00416CA1" w:rsidRDefault="00A27B01" w:rsidP="00152BD3">
            <w:pPr>
              <w:rPr>
                <w:rFonts w:eastAsia="Times New Roman"/>
                <w:sz w:val="22"/>
                <w:szCs w:val="22"/>
              </w:rPr>
            </w:pPr>
          </w:p>
          <w:p w14:paraId="1F3CA8B8" w14:textId="77777777" w:rsidR="00A27B01" w:rsidRPr="00416CA1" w:rsidRDefault="00A27B01" w:rsidP="00152BD3">
            <w:pPr>
              <w:rPr>
                <w:rFonts w:eastAsia="Times New Roman"/>
                <w:sz w:val="22"/>
                <w:szCs w:val="22"/>
              </w:rPr>
            </w:pPr>
          </w:p>
          <w:p w14:paraId="75216F5C" w14:textId="77777777" w:rsidR="00A27B01" w:rsidRPr="00416CA1" w:rsidRDefault="00A27B01" w:rsidP="00152BD3">
            <w:pPr>
              <w:rPr>
                <w:rFonts w:eastAsia="Times New Roman"/>
                <w:sz w:val="22"/>
                <w:szCs w:val="22"/>
              </w:rPr>
            </w:pPr>
          </w:p>
          <w:p w14:paraId="1EBA186E" w14:textId="77777777" w:rsidR="00A27B01" w:rsidRPr="00416CA1" w:rsidRDefault="00A27B01" w:rsidP="00152BD3">
            <w:pPr>
              <w:rPr>
                <w:rFonts w:eastAsia="Times New Roman"/>
                <w:sz w:val="22"/>
                <w:szCs w:val="22"/>
              </w:rPr>
            </w:pPr>
          </w:p>
          <w:p w14:paraId="6447FF1D" w14:textId="77777777" w:rsidR="00A27B01" w:rsidRPr="00416CA1" w:rsidRDefault="00A27B01" w:rsidP="00152BD3">
            <w:pPr>
              <w:rPr>
                <w:rFonts w:eastAsia="Times New Roman"/>
                <w:sz w:val="22"/>
                <w:szCs w:val="22"/>
              </w:rPr>
            </w:pPr>
          </w:p>
          <w:p w14:paraId="3912DC7E" w14:textId="77777777" w:rsidR="00A27B01" w:rsidRPr="00416CA1" w:rsidRDefault="00A27B01" w:rsidP="00152BD3">
            <w:pPr>
              <w:rPr>
                <w:rFonts w:eastAsia="Times New Roman"/>
                <w:sz w:val="22"/>
                <w:szCs w:val="22"/>
              </w:rPr>
            </w:pPr>
          </w:p>
          <w:p w14:paraId="23A1A943" w14:textId="77777777" w:rsidR="00A27B01" w:rsidRPr="00416CA1" w:rsidRDefault="00A27B01" w:rsidP="00152BD3">
            <w:pPr>
              <w:rPr>
                <w:rFonts w:eastAsia="Times New Roman"/>
                <w:sz w:val="22"/>
                <w:szCs w:val="22"/>
              </w:rPr>
            </w:pPr>
          </w:p>
          <w:p w14:paraId="0BE740DE" w14:textId="77777777" w:rsidR="00A27B01" w:rsidRPr="00416CA1" w:rsidRDefault="00A27B01" w:rsidP="00152BD3">
            <w:pPr>
              <w:rPr>
                <w:rFonts w:eastAsia="Times New Roman"/>
                <w:sz w:val="22"/>
                <w:szCs w:val="22"/>
              </w:rPr>
            </w:pPr>
          </w:p>
          <w:p w14:paraId="41B029BD" w14:textId="77777777" w:rsidR="00A27B01" w:rsidRPr="00416CA1" w:rsidRDefault="00A27B01" w:rsidP="00152BD3">
            <w:pPr>
              <w:rPr>
                <w:rFonts w:eastAsia="Times New Roman"/>
                <w:sz w:val="22"/>
                <w:szCs w:val="22"/>
              </w:rPr>
            </w:pPr>
          </w:p>
          <w:p w14:paraId="1E3E0E21" w14:textId="77777777" w:rsidR="00A27B01" w:rsidRPr="00416CA1" w:rsidRDefault="00A27B01" w:rsidP="00152BD3">
            <w:pPr>
              <w:rPr>
                <w:rFonts w:eastAsia="Times New Roman"/>
                <w:sz w:val="22"/>
                <w:szCs w:val="22"/>
              </w:rPr>
            </w:pPr>
          </w:p>
          <w:p w14:paraId="4DB0D2FE" w14:textId="77777777" w:rsidR="00A27B01" w:rsidRPr="00416CA1" w:rsidRDefault="00A27B01" w:rsidP="00152BD3">
            <w:pPr>
              <w:rPr>
                <w:rFonts w:eastAsia="Times New Roman"/>
                <w:sz w:val="22"/>
                <w:szCs w:val="22"/>
              </w:rPr>
            </w:pPr>
          </w:p>
          <w:p w14:paraId="139B2D4C" w14:textId="77777777" w:rsidR="00A27B01" w:rsidRPr="00416CA1" w:rsidRDefault="00A27B01" w:rsidP="00152BD3">
            <w:pPr>
              <w:rPr>
                <w:rFonts w:eastAsia="Times New Roman"/>
                <w:sz w:val="22"/>
                <w:szCs w:val="22"/>
              </w:rPr>
            </w:pPr>
          </w:p>
          <w:p w14:paraId="432579FA" w14:textId="77777777" w:rsidR="00A27B01" w:rsidRPr="00416CA1" w:rsidRDefault="00A27B01" w:rsidP="00152BD3">
            <w:pPr>
              <w:rPr>
                <w:rFonts w:eastAsia="Times New Roman"/>
                <w:sz w:val="22"/>
                <w:szCs w:val="22"/>
              </w:rPr>
            </w:pPr>
          </w:p>
          <w:p w14:paraId="0FC53C99" w14:textId="77777777" w:rsidR="00A27B01" w:rsidRPr="00416CA1" w:rsidRDefault="00A27B01" w:rsidP="00152BD3">
            <w:pPr>
              <w:rPr>
                <w:rFonts w:eastAsia="Times New Roman"/>
                <w:sz w:val="22"/>
                <w:szCs w:val="22"/>
              </w:rPr>
            </w:pPr>
          </w:p>
          <w:p w14:paraId="1CB265B8" w14:textId="77777777" w:rsidR="00A27B01" w:rsidRPr="00416CA1" w:rsidRDefault="00A27B01" w:rsidP="00152BD3">
            <w:pPr>
              <w:rPr>
                <w:rFonts w:eastAsia="Times New Roman"/>
                <w:sz w:val="22"/>
                <w:szCs w:val="22"/>
              </w:rPr>
            </w:pPr>
          </w:p>
          <w:p w14:paraId="02F4F6CD" w14:textId="77777777" w:rsidR="00A27B01" w:rsidRPr="00416CA1" w:rsidRDefault="00A27B01" w:rsidP="00152BD3">
            <w:pPr>
              <w:jc w:val="center"/>
              <w:rPr>
                <w:rFonts w:eastAsia="Times New Roman"/>
                <w:bCs/>
                <w:sz w:val="22"/>
                <w:szCs w:val="22"/>
              </w:rPr>
            </w:pPr>
          </w:p>
          <w:p w14:paraId="0AACB75F"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1.1</w:t>
            </w:r>
          </w:p>
          <w:p w14:paraId="1F036107" w14:textId="77777777" w:rsidR="00A27B01" w:rsidRPr="00416CA1" w:rsidRDefault="00A27B01" w:rsidP="00152BD3">
            <w:pPr>
              <w:jc w:val="center"/>
              <w:rPr>
                <w:rFonts w:eastAsia="Times New Roman"/>
                <w:bCs/>
                <w:sz w:val="22"/>
                <w:szCs w:val="22"/>
              </w:rPr>
            </w:pPr>
          </w:p>
          <w:p w14:paraId="5FAE05C6" w14:textId="77777777" w:rsidR="00A27B01" w:rsidRPr="00416CA1" w:rsidRDefault="00A27B01" w:rsidP="00152BD3">
            <w:pPr>
              <w:jc w:val="center"/>
              <w:rPr>
                <w:rFonts w:eastAsia="Times New Roman"/>
                <w:bCs/>
                <w:sz w:val="22"/>
                <w:szCs w:val="22"/>
              </w:rPr>
            </w:pPr>
          </w:p>
          <w:p w14:paraId="32206F62" w14:textId="77777777" w:rsidR="00A27B01" w:rsidRPr="00416CA1" w:rsidRDefault="00A27B01" w:rsidP="00152BD3">
            <w:pPr>
              <w:jc w:val="center"/>
              <w:rPr>
                <w:rFonts w:eastAsia="Times New Roman"/>
                <w:bCs/>
                <w:sz w:val="22"/>
                <w:szCs w:val="22"/>
              </w:rPr>
            </w:pPr>
          </w:p>
          <w:p w14:paraId="215DDAB8" w14:textId="77777777" w:rsidR="00A27B01" w:rsidRPr="00416CA1" w:rsidRDefault="00A27B01" w:rsidP="00152BD3">
            <w:pPr>
              <w:jc w:val="center"/>
              <w:rPr>
                <w:rFonts w:eastAsia="Times New Roman"/>
                <w:bCs/>
                <w:sz w:val="22"/>
                <w:szCs w:val="22"/>
              </w:rPr>
            </w:pPr>
          </w:p>
          <w:p w14:paraId="289C8FB3" w14:textId="77777777" w:rsidR="00A27B01" w:rsidRPr="00416CA1" w:rsidRDefault="00A27B01" w:rsidP="00152BD3">
            <w:pPr>
              <w:jc w:val="center"/>
              <w:rPr>
                <w:rFonts w:eastAsia="Times New Roman"/>
                <w:bCs/>
                <w:sz w:val="22"/>
                <w:szCs w:val="22"/>
              </w:rPr>
            </w:pPr>
            <w:r w:rsidRPr="00416CA1">
              <w:rPr>
                <w:rFonts w:eastAsia="Times New Roman"/>
                <w:bCs/>
                <w:sz w:val="22"/>
                <w:szCs w:val="22"/>
              </w:rPr>
              <w:t>пункт 1.36.1</w:t>
            </w:r>
          </w:p>
          <w:p w14:paraId="19418B1D" w14:textId="77777777" w:rsidR="00A27B01" w:rsidRPr="00416CA1" w:rsidRDefault="00A27B01" w:rsidP="00152BD3">
            <w:pPr>
              <w:jc w:val="center"/>
              <w:rPr>
                <w:rFonts w:eastAsia="Times New Roman"/>
                <w:bCs/>
                <w:sz w:val="22"/>
                <w:szCs w:val="22"/>
              </w:rPr>
            </w:pPr>
          </w:p>
          <w:p w14:paraId="02829D26" w14:textId="77777777" w:rsidR="00A27B01" w:rsidRPr="00416CA1" w:rsidRDefault="00A27B01" w:rsidP="00152BD3">
            <w:pPr>
              <w:jc w:val="center"/>
              <w:rPr>
                <w:rFonts w:eastAsia="Times New Roman"/>
                <w:bCs/>
                <w:sz w:val="22"/>
                <w:szCs w:val="22"/>
              </w:rPr>
            </w:pPr>
          </w:p>
          <w:p w14:paraId="67D36476" w14:textId="77777777" w:rsidR="00A27B01" w:rsidRPr="00416CA1" w:rsidRDefault="00A27B01" w:rsidP="00152BD3">
            <w:pPr>
              <w:jc w:val="center"/>
              <w:rPr>
                <w:rFonts w:eastAsia="Times New Roman"/>
                <w:bCs/>
                <w:sz w:val="22"/>
                <w:szCs w:val="22"/>
              </w:rPr>
            </w:pPr>
          </w:p>
          <w:p w14:paraId="223A3E22" w14:textId="77777777" w:rsidR="00A27B01" w:rsidRPr="00416CA1" w:rsidRDefault="00A27B01" w:rsidP="00152BD3">
            <w:pPr>
              <w:jc w:val="center"/>
              <w:rPr>
                <w:rFonts w:eastAsia="Times New Roman"/>
                <w:bCs/>
                <w:sz w:val="22"/>
                <w:szCs w:val="22"/>
              </w:rPr>
            </w:pPr>
          </w:p>
          <w:p w14:paraId="33C202C6" w14:textId="174A8E1A" w:rsidR="00A27B01" w:rsidRPr="00416CA1" w:rsidRDefault="00A27B01" w:rsidP="00152BD3">
            <w:pPr>
              <w:jc w:val="center"/>
              <w:rPr>
                <w:rFonts w:eastAsia="Times New Roman"/>
                <w:bCs/>
                <w:sz w:val="22"/>
                <w:szCs w:val="22"/>
              </w:rPr>
            </w:pPr>
            <w:r w:rsidRPr="00416CA1">
              <w:rPr>
                <w:rFonts w:eastAsia="Times New Roman"/>
                <w:bCs/>
                <w:sz w:val="22"/>
                <w:szCs w:val="22"/>
              </w:rPr>
              <w:t>пункт 4.3.1, 4.3.2</w:t>
            </w:r>
          </w:p>
          <w:p w14:paraId="34F132BB" w14:textId="77777777" w:rsidR="00A27B01" w:rsidRPr="00416CA1" w:rsidRDefault="00A27B01" w:rsidP="00152BD3">
            <w:pPr>
              <w:jc w:val="center"/>
              <w:rPr>
                <w:rFonts w:eastAsia="Times New Roman"/>
                <w:bCs/>
                <w:sz w:val="22"/>
                <w:szCs w:val="22"/>
              </w:rPr>
            </w:pPr>
          </w:p>
          <w:p w14:paraId="243410BE" w14:textId="77777777" w:rsidR="00A27B01" w:rsidRPr="00416CA1" w:rsidRDefault="00A27B01" w:rsidP="00152BD3">
            <w:pPr>
              <w:jc w:val="center"/>
              <w:rPr>
                <w:rFonts w:eastAsia="Times New Roman"/>
                <w:bCs/>
                <w:sz w:val="22"/>
                <w:szCs w:val="22"/>
              </w:rPr>
            </w:pPr>
          </w:p>
          <w:p w14:paraId="7C731692" w14:textId="77777777" w:rsidR="00A27B01" w:rsidRPr="00416CA1" w:rsidRDefault="00A27B01" w:rsidP="00152BD3">
            <w:pPr>
              <w:jc w:val="center"/>
              <w:rPr>
                <w:rFonts w:eastAsia="Times New Roman"/>
                <w:bCs/>
                <w:sz w:val="22"/>
                <w:szCs w:val="22"/>
              </w:rPr>
            </w:pPr>
          </w:p>
          <w:p w14:paraId="6635DF2A" w14:textId="77777777" w:rsidR="00A27B01" w:rsidRPr="00416CA1" w:rsidRDefault="00A27B01" w:rsidP="00152BD3">
            <w:pPr>
              <w:jc w:val="center"/>
              <w:rPr>
                <w:rFonts w:eastAsia="Times New Roman"/>
                <w:bCs/>
                <w:sz w:val="22"/>
                <w:szCs w:val="22"/>
              </w:rPr>
            </w:pPr>
          </w:p>
          <w:p w14:paraId="3BBF3F7A" w14:textId="77777777" w:rsidR="00A27B01" w:rsidRPr="00416CA1" w:rsidRDefault="00A27B01" w:rsidP="00152BD3">
            <w:pPr>
              <w:jc w:val="center"/>
              <w:rPr>
                <w:rFonts w:eastAsia="Times New Roman"/>
                <w:bCs/>
                <w:sz w:val="22"/>
                <w:szCs w:val="22"/>
              </w:rPr>
            </w:pPr>
          </w:p>
          <w:p w14:paraId="2CFD8B64" w14:textId="2F6E6B28" w:rsidR="00A27B01" w:rsidRPr="00416CA1" w:rsidRDefault="00A27B01" w:rsidP="00152BD3">
            <w:pPr>
              <w:jc w:val="center"/>
              <w:rPr>
                <w:rFonts w:eastAsia="Times New Roman"/>
                <w:sz w:val="22"/>
                <w:szCs w:val="22"/>
              </w:rPr>
            </w:pPr>
            <w:r w:rsidRPr="00416CA1">
              <w:rPr>
                <w:rFonts w:eastAsia="Times New Roman"/>
                <w:bCs/>
                <w:sz w:val="22"/>
                <w:szCs w:val="22"/>
              </w:rPr>
              <w:t>пункт 1.39</w:t>
            </w:r>
          </w:p>
        </w:tc>
        <w:tc>
          <w:tcPr>
            <w:tcW w:w="1134" w:type="dxa"/>
            <w:shd w:val="clear" w:color="auto" w:fill="auto"/>
            <w:tcMar>
              <w:left w:w="103" w:type="dxa"/>
            </w:tcMar>
          </w:tcPr>
          <w:p w14:paraId="15D94B5B" w14:textId="77777777" w:rsidR="00A27B01" w:rsidRPr="00416CA1" w:rsidRDefault="00A27B01" w:rsidP="00152BD3">
            <w:pPr>
              <w:jc w:val="center"/>
              <w:rPr>
                <w:rFonts w:eastAsia="Times New Roman"/>
                <w:sz w:val="22"/>
                <w:szCs w:val="22"/>
              </w:rPr>
            </w:pPr>
            <w:r w:rsidRPr="00416CA1">
              <w:rPr>
                <w:rFonts w:eastAsia="Times New Roman"/>
                <w:sz w:val="22"/>
                <w:szCs w:val="22"/>
              </w:rPr>
              <w:lastRenderedPageBreak/>
              <w:t>Муж.</w:t>
            </w:r>
          </w:p>
        </w:tc>
        <w:tc>
          <w:tcPr>
            <w:tcW w:w="1843" w:type="dxa"/>
            <w:shd w:val="clear" w:color="auto" w:fill="auto"/>
            <w:tcMar>
              <w:left w:w="103" w:type="dxa"/>
            </w:tcMar>
          </w:tcPr>
          <w:p w14:paraId="4C2C953C"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6565FAF5" w14:textId="77777777" w:rsidR="00A27B01" w:rsidRPr="00416CA1" w:rsidRDefault="00A27B01" w:rsidP="00152BD3">
            <w:pPr>
              <w:jc w:val="center"/>
              <w:rPr>
                <w:rFonts w:eastAsia="Times New Roman"/>
                <w:bCs/>
                <w:sz w:val="22"/>
                <w:szCs w:val="22"/>
              </w:rPr>
            </w:pPr>
          </w:p>
        </w:tc>
      </w:tr>
      <w:tr w:rsidR="00A27B01" w:rsidRPr="00416CA1" w14:paraId="0C790B4E" w14:textId="77777777" w:rsidTr="00152BD3">
        <w:trPr>
          <w:trHeight w:val="978"/>
        </w:trPr>
        <w:tc>
          <w:tcPr>
            <w:tcW w:w="562" w:type="dxa"/>
            <w:shd w:val="clear" w:color="auto" w:fill="auto"/>
            <w:tcMar>
              <w:left w:w="98" w:type="dxa"/>
            </w:tcMar>
          </w:tcPr>
          <w:p w14:paraId="4698EE77" w14:textId="77777777" w:rsidR="00A27B01" w:rsidRPr="00416CA1" w:rsidRDefault="00A27B01" w:rsidP="00152BD3">
            <w:pPr>
              <w:jc w:val="center"/>
              <w:rPr>
                <w:rFonts w:eastAsia="Times New Roman"/>
                <w:bCs/>
                <w:sz w:val="22"/>
                <w:szCs w:val="22"/>
              </w:rPr>
            </w:pPr>
            <w:r w:rsidRPr="00416CA1">
              <w:rPr>
                <w:rFonts w:eastAsia="Times New Roman"/>
                <w:bCs/>
                <w:sz w:val="22"/>
                <w:szCs w:val="22"/>
              </w:rPr>
              <w:t>21</w:t>
            </w:r>
          </w:p>
        </w:tc>
        <w:tc>
          <w:tcPr>
            <w:tcW w:w="2552" w:type="dxa"/>
            <w:shd w:val="clear" w:color="auto" w:fill="auto"/>
            <w:tcMar>
              <w:left w:w="103" w:type="dxa"/>
            </w:tcMar>
          </w:tcPr>
          <w:p w14:paraId="74012511" w14:textId="77777777" w:rsidR="00A27B01" w:rsidRPr="00416CA1" w:rsidRDefault="00A27B01" w:rsidP="00152BD3">
            <w:pPr>
              <w:rPr>
                <w:rFonts w:eastAsia="Times New Roman"/>
                <w:sz w:val="22"/>
                <w:szCs w:val="22"/>
              </w:rPr>
            </w:pPr>
            <w:r w:rsidRPr="00416CA1">
              <w:rPr>
                <w:rFonts w:eastAsia="Times New Roman"/>
                <w:sz w:val="22"/>
                <w:szCs w:val="22"/>
              </w:rPr>
              <w:t xml:space="preserve">Сварочные аэрозоли, представляющие сложную смесь АПФД (кремний диоксид аморфный в смеси с оксидами марганца в виде аэрозоля конденсации, </w:t>
            </w:r>
            <w:proofErr w:type="spellStart"/>
            <w:r w:rsidRPr="00416CA1">
              <w:rPr>
                <w:rFonts w:eastAsia="Times New Roman"/>
                <w:sz w:val="22"/>
                <w:szCs w:val="22"/>
              </w:rPr>
              <w:t>дижелезо</w:t>
            </w:r>
            <w:proofErr w:type="spellEnd"/>
            <w:r w:rsidRPr="00416CA1">
              <w:rPr>
                <w:rFonts w:eastAsia="Times New Roman"/>
                <w:sz w:val="22"/>
                <w:szCs w:val="22"/>
              </w:rPr>
              <w:t xml:space="preserve"> </w:t>
            </w:r>
            <w:proofErr w:type="spellStart"/>
            <w:r w:rsidRPr="00416CA1">
              <w:rPr>
                <w:rFonts w:eastAsia="Times New Roman"/>
                <w:sz w:val="22"/>
                <w:szCs w:val="22"/>
              </w:rPr>
              <w:t>триоксид</w:t>
            </w:r>
            <w:proofErr w:type="spellEnd"/>
            <w:r w:rsidRPr="00416CA1">
              <w:rPr>
                <w:rFonts w:eastAsia="Times New Roman"/>
                <w:sz w:val="22"/>
                <w:szCs w:val="22"/>
              </w:rPr>
              <w:t xml:space="preserve">, титан диоксид, вольфрам, алюминий и его соединения) и химических веществ разной природы: аэрозоли металлов (в том числе </w:t>
            </w:r>
            <w:proofErr w:type="spellStart"/>
            <w:r w:rsidRPr="00416CA1">
              <w:rPr>
                <w:rFonts w:eastAsia="Times New Roman"/>
                <w:sz w:val="22"/>
                <w:szCs w:val="22"/>
              </w:rPr>
              <w:t>марганцаР</w:t>
            </w:r>
            <w:proofErr w:type="spellEnd"/>
            <w:r w:rsidRPr="00416CA1">
              <w:rPr>
                <w:rFonts w:eastAsia="Times New Roman"/>
                <w:sz w:val="22"/>
                <w:szCs w:val="22"/>
              </w:rPr>
              <w:t xml:space="preserve">, </w:t>
            </w:r>
            <w:proofErr w:type="spellStart"/>
            <w:r w:rsidRPr="00416CA1">
              <w:rPr>
                <w:rFonts w:eastAsia="Times New Roman"/>
                <w:sz w:val="22"/>
                <w:szCs w:val="22"/>
              </w:rPr>
              <w:t>цинкаА</w:t>
            </w:r>
            <w:proofErr w:type="spellEnd"/>
            <w:r w:rsidRPr="00416CA1">
              <w:rPr>
                <w:rFonts w:eastAsia="Times New Roman"/>
                <w:sz w:val="22"/>
                <w:szCs w:val="22"/>
              </w:rPr>
              <w:t xml:space="preserve">, хрома (VI)К, хрома (Ш)А, </w:t>
            </w:r>
            <w:proofErr w:type="spellStart"/>
            <w:r w:rsidRPr="00416CA1">
              <w:rPr>
                <w:rFonts w:eastAsia="Times New Roman"/>
                <w:sz w:val="22"/>
                <w:szCs w:val="22"/>
              </w:rPr>
              <w:t>бериллияРКА</w:t>
            </w:r>
            <w:proofErr w:type="spellEnd"/>
            <w:r w:rsidRPr="00416CA1">
              <w:rPr>
                <w:rFonts w:eastAsia="Times New Roman"/>
                <w:sz w:val="22"/>
                <w:szCs w:val="22"/>
              </w:rPr>
              <w:t xml:space="preserve">, </w:t>
            </w:r>
            <w:proofErr w:type="spellStart"/>
            <w:r w:rsidRPr="00416CA1">
              <w:rPr>
                <w:rFonts w:eastAsia="Times New Roman"/>
                <w:sz w:val="22"/>
                <w:szCs w:val="22"/>
              </w:rPr>
              <w:t>никеляК</w:t>
            </w:r>
            <w:proofErr w:type="spellEnd"/>
            <w:r w:rsidRPr="00416CA1">
              <w:rPr>
                <w:rFonts w:eastAsia="Times New Roman"/>
                <w:sz w:val="22"/>
                <w:szCs w:val="22"/>
              </w:rPr>
              <w:t>, хром</w:t>
            </w:r>
            <w:r w:rsidRPr="00416CA1">
              <w:rPr>
                <w:sz w:val="22"/>
                <w:szCs w:val="22"/>
              </w:rPr>
              <w:t xml:space="preserve"> </w:t>
            </w:r>
            <w:proofErr w:type="spellStart"/>
            <w:r w:rsidRPr="00416CA1">
              <w:rPr>
                <w:rFonts w:eastAsia="Times New Roman"/>
                <w:sz w:val="22"/>
                <w:szCs w:val="22"/>
              </w:rPr>
              <w:t>трифторидаА</w:t>
            </w:r>
            <w:proofErr w:type="spellEnd"/>
            <w:r w:rsidRPr="00416CA1">
              <w:rPr>
                <w:rFonts w:eastAsia="Times New Roman"/>
                <w:sz w:val="22"/>
                <w:szCs w:val="22"/>
              </w:rPr>
              <w:t xml:space="preserve">), </w:t>
            </w:r>
            <w:proofErr w:type="spellStart"/>
            <w:r w:rsidRPr="00416CA1">
              <w:rPr>
                <w:rFonts w:eastAsia="Times New Roman"/>
                <w:sz w:val="22"/>
                <w:szCs w:val="22"/>
              </w:rPr>
              <w:t>газы</w:t>
            </w:r>
            <w:proofErr w:type="spellEnd"/>
            <w:r w:rsidRPr="00416CA1">
              <w:rPr>
                <w:rFonts w:eastAsia="Times New Roman"/>
                <w:sz w:val="22"/>
                <w:szCs w:val="22"/>
              </w:rPr>
              <w:t xml:space="preserve">, обладающие остронаправленным действием на </w:t>
            </w:r>
            <w:proofErr w:type="spellStart"/>
            <w:r w:rsidRPr="00416CA1">
              <w:rPr>
                <w:rFonts w:eastAsia="Times New Roman"/>
                <w:sz w:val="22"/>
                <w:szCs w:val="22"/>
              </w:rPr>
              <w:t>организмО</w:t>
            </w:r>
            <w:proofErr w:type="spellEnd"/>
          </w:p>
          <w:p w14:paraId="6AF7F535" w14:textId="77777777" w:rsidR="00A27B01" w:rsidRPr="00416CA1" w:rsidRDefault="00A27B01" w:rsidP="00152BD3">
            <w:pPr>
              <w:rPr>
                <w:rFonts w:eastAsia="Times New Roman"/>
                <w:sz w:val="22"/>
                <w:szCs w:val="22"/>
              </w:rPr>
            </w:pPr>
          </w:p>
          <w:p w14:paraId="4586F228" w14:textId="77777777" w:rsidR="00A27B01" w:rsidRPr="00416CA1" w:rsidRDefault="00A27B01" w:rsidP="00152BD3">
            <w:pPr>
              <w:rPr>
                <w:rFonts w:eastAsia="Times New Roman"/>
                <w:sz w:val="22"/>
                <w:szCs w:val="22"/>
              </w:rPr>
            </w:pPr>
            <w:r w:rsidRPr="00416CA1">
              <w:rPr>
                <w:rFonts w:eastAsia="Times New Roman"/>
                <w:sz w:val="22"/>
                <w:szCs w:val="22"/>
              </w:rPr>
              <w:t xml:space="preserve">Электромагнитное излучение оптического диапазона (ультрафиолетовое </w:t>
            </w:r>
            <w:proofErr w:type="spellStart"/>
            <w:r w:rsidRPr="00416CA1">
              <w:rPr>
                <w:rFonts w:eastAsia="Times New Roman"/>
                <w:sz w:val="22"/>
                <w:szCs w:val="22"/>
              </w:rPr>
              <w:t>излучениеК</w:t>
            </w:r>
            <w:proofErr w:type="spellEnd"/>
            <w:r w:rsidRPr="00416CA1">
              <w:rPr>
                <w:rFonts w:eastAsia="Times New Roman"/>
                <w:sz w:val="22"/>
                <w:szCs w:val="22"/>
              </w:rPr>
              <w:t>, лазерное излучение)</w:t>
            </w:r>
          </w:p>
          <w:p w14:paraId="6504C4C4" w14:textId="77777777" w:rsidR="00A27B01" w:rsidRPr="00416CA1" w:rsidRDefault="00A27B01" w:rsidP="00152BD3">
            <w:pPr>
              <w:rPr>
                <w:rFonts w:eastAsia="Times New Roman"/>
                <w:sz w:val="22"/>
                <w:szCs w:val="22"/>
              </w:rPr>
            </w:pPr>
          </w:p>
          <w:p w14:paraId="52BF88F7" w14:textId="15200EE1" w:rsidR="00A27B01" w:rsidRPr="00416CA1" w:rsidRDefault="00A27B01" w:rsidP="00152BD3">
            <w:pPr>
              <w:spacing w:after="60"/>
              <w:rPr>
                <w:rFonts w:eastAsia="Times New Roman"/>
                <w:sz w:val="22"/>
                <w:szCs w:val="22"/>
              </w:rPr>
            </w:pPr>
            <w:r w:rsidRPr="00416CA1">
              <w:rPr>
                <w:rFonts w:eastAsia="Times New Roman"/>
                <w:sz w:val="22"/>
                <w:szCs w:val="22"/>
              </w:rPr>
              <w:t>Работы на высоте</w:t>
            </w:r>
          </w:p>
        </w:tc>
        <w:tc>
          <w:tcPr>
            <w:tcW w:w="1843" w:type="dxa"/>
            <w:shd w:val="clear" w:color="auto" w:fill="auto"/>
            <w:tcMar>
              <w:left w:w="103" w:type="dxa"/>
            </w:tcMar>
          </w:tcPr>
          <w:p w14:paraId="18F645F3" w14:textId="77777777" w:rsidR="00A27B01" w:rsidRPr="00416CA1" w:rsidRDefault="00A27B01" w:rsidP="00152BD3">
            <w:pPr>
              <w:jc w:val="center"/>
              <w:rPr>
                <w:rFonts w:eastAsia="Times New Roman"/>
                <w:sz w:val="22"/>
                <w:szCs w:val="22"/>
              </w:rPr>
            </w:pPr>
            <w:r w:rsidRPr="00416CA1">
              <w:rPr>
                <w:rFonts w:eastAsia="Times New Roman"/>
                <w:sz w:val="22"/>
                <w:szCs w:val="22"/>
              </w:rPr>
              <w:t>пункт 3.1.7</w:t>
            </w:r>
          </w:p>
          <w:p w14:paraId="3AE63A11" w14:textId="77777777" w:rsidR="00A27B01" w:rsidRPr="00416CA1" w:rsidRDefault="00A27B01" w:rsidP="00152BD3">
            <w:pPr>
              <w:jc w:val="center"/>
              <w:rPr>
                <w:rFonts w:eastAsia="Times New Roman"/>
                <w:sz w:val="22"/>
                <w:szCs w:val="22"/>
              </w:rPr>
            </w:pPr>
          </w:p>
          <w:p w14:paraId="2D4E8042" w14:textId="77777777" w:rsidR="00A27B01" w:rsidRPr="00416CA1" w:rsidRDefault="00A27B01" w:rsidP="00152BD3">
            <w:pPr>
              <w:jc w:val="center"/>
              <w:rPr>
                <w:rFonts w:eastAsia="Times New Roman"/>
                <w:sz w:val="22"/>
                <w:szCs w:val="22"/>
              </w:rPr>
            </w:pPr>
          </w:p>
          <w:p w14:paraId="379B34E6" w14:textId="77777777" w:rsidR="00A27B01" w:rsidRPr="00416CA1" w:rsidRDefault="00A27B01" w:rsidP="00152BD3">
            <w:pPr>
              <w:jc w:val="center"/>
              <w:rPr>
                <w:rFonts w:eastAsia="Times New Roman"/>
                <w:sz w:val="22"/>
                <w:szCs w:val="22"/>
              </w:rPr>
            </w:pPr>
          </w:p>
          <w:p w14:paraId="58493BFC" w14:textId="77777777" w:rsidR="00A27B01" w:rsidRPr="00416CA1" w:rsidRDefault="00A27B01" w:rsidP="00152BD3">
            <w:pPr>
              <w:jc w:val="center"/>
              <w:rPr>
                <w:rFonts w:eastAsia="Times New Roman"/>
                <w:sz w:val="22"/>
                <w:szCs w:val="22"/>
              </w:rPr>
            </w:pPr>
          </w:p>
          <w:p w14:paraId="0C8F29FC" w14:textId="77777777" w:rsidR="00A27B01" w:rsidRPr="00416CA1" w:rsidRDefault="00A27B01" w:rsidP="00152BD3">
            <w:pPr>
              <w:jc w:val="center"/>
              <w:rPr>
                <w:rFonts w:eastAsia="Times New Roman"/>
                <w:sz w:val="22"/>
                <w:szCs w:val="22"/>
              </w:rPr>
            </w:pPr>
          </w:p>
          <w:p w14:paraId="6B4A708D" w14:textId="77777777" w:rsidR="00A27B01" w:rsidRPr="00416CA1" w:rsidRDefault="00A27B01" w:rsidP="00152BD3">
            <w:pPr>
              <w:jc w:val="center"/>
              <w:rPr>
                <w:rFonts w:eastAsia="Times New Roman"/>
                <w:sz w:val="22"/>
                <w:szCs w:val="22"/>
              </w:rPr>
            </w:pPr>
          </w:p>
          <w:p w14:paraId="21CCC06B" w14:textId="77777777" w:rsidR="00A27B01" w:rsidRPr="00416CA1" w:rsidRDefault="00A27B01" w:rsidP="00152BD3">
            <w:pPr>
              <w:jc w:val="center"/>
              <w:rPr>
                <w:rFonts w:eastAsia="Times New Roman"/>
                <w:sz w:val="22"/>
                <w:szCs w:val="22"/>
              </w:rPr>
            </w:pPr>
          </w:p>
          <w:p w14:paraId="46FE91A0" w14:textId="77777777" w:rsidR="00A27B01" w:rsidRPr="00416CA1" w:rsidRDefault="00A27B01" w:rsidP="00152BD3">
            <w:pPr>
              <w:jc w:val="center"/>
              <w:rPr>
                <w:rFonts w:eastAsia="Times New Roman"/>
                <w:sz w:val="22"/>
                <w:szCs w:val="22"/>
              </w:rPr>
            </w:pPr>
          </w:p>
          <w:p w14:paraId="2F258F47" w14:textId="77777777" w:rsidR="00A27B01" w:rsidRPr="00416CA1" w:rsidRDefault="00A27B01" w:rsidP="00152BD3">
            <w:pPr>
              <w:jc w:val="center"/>
              <w:rPr>
                <w:rFonts w:eastAsia="Times New Roman"/>
                <w:sz w:val="22"/>
                <w:szCs w:val="22"/>
              </w:rPr>
            </w:pPr>
          </w:p>
          <w:p w14:paraId="4EF65CB3" w14:textId="77777777" w:rsidR="00A27B01" w:rsidRPr="00416CA1" w:rsidRDefault="00A27B01" w:rsidP="00152BD3">
            <w:pPr>
              <w:jc w:val="center"/>
              <w:rPr>
                <w:rFonts w:eastAsia="Times New Roman"/>
                <w:sz w:val="22"/>
                <w:szCs w:val="22"/>
              </w:rPr>
            </w:pPr>
          </w:p>
          <w:p w14:paraId="5C4F2AEC" w14:textId="77777777" w:rsidR="00A27B01" w:rsidRPr="00416CA1" w:rsidRDefault="00A27B01" w:rsidP="00152BD3">
            <w:pPr>
              <w:jc w:val="center"/>
              <w:rPr>
                <w:rFonts w:eastAsia="Times New Roman"/>
                <w:sz w:val="22"/>
                <w:szCs w:val="22"/>
              </w:rPr>
            </w:pPr>
          </w:p>
          <w:p w14:paraId="642E8F27" w14:textId="77777777" w:rsidR="00A27B01" w:rsidRPr="00416CA1" w:rsidRDefault="00A27B01" w:rsidP="00152BD3">
            <w:pPr>
              <w:jc w:val="center"/>
              <w:rPr>
                <w:rFonts w:eastAsia="Times New Roman"/>
                <w:sz w:val="22"/>
                <w:szCs w:val="22"/>
              </w:rPr>
            </w:pPr>
          </w:p>
          <w:p w14:paraId="6936A8D3" w14:textId="77777777" w:rsidR="00A27B01" w:rsidRPr="00416CA1" w:rsidRDefault="00A27B01" w:rsidP="00152BD3">
            <w:pPr>
              <w:jc w:val="center"/>
              <w:rPr>
                <w:rFonts w:eastAsia="Times New Roman"/>
                <w:sz w:val="22"/>
                <w:szCs w:val="22"/>
              </w:rPr>
            </w:pPr>
          </w:p>
          <w:p w14:paraId="70F7A8CD" w14:textId="77777777" w:rsidR="00A27B01" w:rsidRPr="00416CA1" w:rsidRDefault="00A27B01" w:rsidP="00152BD3">
            <w:pPr>
              <w:jc w:val="center"/>
              <w:rPr>
                <w:rFonts w:eastAsia="Times New Roman"/>
                <w:sz w:val="22"/>
                <w:szCs w:val="22"/>
              </w:rPr>
            </w:pPr>
          </w:p>
          <w:p w14:paraId="6813ADDE" w14:textId="77777777" w:rsidR="00A27B01" w:rsidRPr="00416CA1" w:rsidRDefault="00A27B01" w:rsidP="00152BD3">
            <w:pPr>
              <w:jc w:val="center"/>
              <w:rPr>
                <w:rFonts w:eastAsia="Times New Roman"/>
                <w:sz w:val="22"/>
                <w:szCs w:val="22"/>
              </w:rPr>
            </w:pPr>
          </w:p>
          <w:p w14:paraId="5601FEFB" w14:textId="77777777" w:rsidR="00A27B01" w:rsidRPr="00416CA1" w:rsidRDefault="00A27B01" w:rsidP="00152BD3">
            <w:pPr>
              <w:jc w:val="center"/>
              <w:rPr>
                <w:rFonts w:eastAsia="Times New Roman"/>
                <w:sz w:val="22"/>
                <w:szCs w:val="22"/>
              </w:rPr>
            </w:pPr>
          </w:p>
          <w:p w14:paraId="259FBB27" w14:textId="77777777" w:rsidR="00A27B01" w:rsidRPr="00416CA1" w:rsidRDefault="00A27B01" w:rsidP="00152BD3">
            <w:pPr>
              <w:jc w:val="center"/>
              <w:rPr>
                <w:rFonts w:eastAsia="Times New Roman"/>
                <w:sz w:val="22"/>
                <w:szCs w:val="22"/>
              </w:rPr>
            </w:pPr>
          </w:p>
          <w:p w14:paraId="7BDB8415" w14:textId="77777777" w:rsidR="00A27B01" w:rsidRPr="00416CA1" w:rsidRDefault="00A27B01" w:rsidP="00152BD3">
            <w:pPr>
              <w:jc w:val="center"/>
              <w:rPr>
                <w:rFonts w:eastAsia="Times New Roman"/>
                <w:sz w:val="22"/>
                <w:szCs w:val="22"/>
              </w:rPr>
            </w:pPr>
          </w:p>
          <w:p w14:paraId="2F670D52" w14:textId="77777777" w:rsidR="00A27B01" w:rsidRPr="00416CA1" w:rsidRDefault="00A27B01" w:rsidP="00152BD3">
            <w:pPr>
              <w:jc w:val="center"/>
              <w:rPr>
                <w:rFonts w:eastAsia="Times New Roman"/>
                <w:sz w:val="22"/>
                <w:szCs w:val="22"/>
              </w:rPr>
            </w:pPr>
          </w:p>
          <w:p w14:paraId="1F76C7A7" w14:textId="77777777" w:rsidR="00A27B01" w:rsidRPr="00416CA1" w:rsidRDefault="00A27B01" w:rsidP="00152BD3">
            <w:pPr>
              <w:jc w:val="center"/>
              <w:rPr>
                <w:rFonts w:eastAsia="Times New Roman"/>
                <w:sz w:val="22"/>
                <w:szCs w:val="22"/>
              </w:rPr>
            </w:pPr>
          </w:p>
          <w:p w14:paraId="2AD6025F" w14:textId="77777777" w:rsidR="00A27B01" w:rsidRPr="00416CA1" w:rsidRDefault="00A27B01" w:rsidP="00152BD3">
            <w:pPr>
              <w:jc w:val="center"/>
              <w:rPr>
                <w:rFonts w:eastAsia="Times New Roman"/>
                <w:sz w:val="22"/>
                <w:szCs w:val="22"/>
              </w:rPr>
            </w:pPr>
          </w:p>
          <w:p w14:paraId="6F25D2E5" w14:textId="77777777" w:rsidR="00A27B01" w:rsidRPr="00416CA1" w:rsidRDefault="00A27B01" w:rsidP="00152BD3">
            <w:pPr>
              <w:jc w:val="center"/>
              <w:rPr>
                <w:rFonts w:eastAsia="Times New Roman"/>
                <w:sz w:val="22"/>
                <w:szCs w:val="22"/>
              </w:rPr>
            </w:pPr>
          </w:p>
          <w:p w14:paraId="4E788506" w14:textId="77777777" w:rsidR="00687DE5" w:rsidRPr="00416CA1" w:rsidRDefault="00687DE5" w:rsidP="00152BD3">
            <w:pPr>
              <w:jc w:val="center"/>
              <w:rPr>
                <w:rFonts w:eastAsia="Times New Roman"/>
                <w:sz w:val="22"/>
                <w:szCs w:val="22"/>
              </w:rPr>
            </w:pPr>
          </w:p>
          <w:p w14:paraId="191899F9" w14:textId="1BEF82C5" w:rsidR="00A27B01" w:rsidRPr="00416CA1" w:rsidRDefault="00A27B01" w:rsidP="00152BD3">
            <w:pPr>
              <w:jc w:val="center"/>
              <w:rPr>
                <w:rFonts w:eastAsia="Times New Roman"/>
                <w:sz w:val="22"/>
                <w:szCs w:val="22"/>
              </w:rPr>
            </w:pPr>
            <w:r w:rsidRPr="00416CA1">
              <w:rPr>
                <w:rFonts w:eastAsia="Times New Roman"/>
                <w:sz w:val="22"/>
                <w:szCs w:val="22"/>
              </w:rPr>
              <w:t>пункт 4.2.1</w:t>
            </w:r>
          </w:p>
          <w:p w14:paraId="5FD7A5D2" w14:textId="77777777" w:rsidR="00A27B01" w:rsidRPr="00416CA1" w:rsidRDefault="00A27B01" w:rsidP="00152BD3">
            <w:pPr>
              <w:jc w:val="center"/>
              <w:rPr>
                <w:rFonts w:eastAsia="Times New Roman"/>
                <w:sz w:val="22"/>
                <w:szCs w:val="22"/>
              </w:rPr>
            </w:pPr>
          </w:p>
          <w:p w14:paraId="6F014440" w14:textId="77777777" w:rsidR="00A27B01" w:rsidRPr="00416CA1" w:rsidRDefault="00A27B01" w:rsidP="00152BD3">
            <w:pPr>
              <w:jc w:val="center"/>
              <w:rPr>
                <w:rFonts w:eastAsia="Times New Roman"/>
                <w:sz w:val="22"/>
                <w:szCs w:val="22"/>
              </w:rPr>
            </w:pPr>
          </w:p>
          <w:p w14:paraId="1EA438B9" w14:textId="77777777" w:rsidR="00A27B01" w:rsidRPr="00416CA1" w:rsidRDefault="00A27B01" w:rsidP="00152BD3">
            <w:pPr>
              <w:jc w:val="center"/>
              <w:rPr>
                <w:rFonts w:eastAsia="Times New Roman"/>
                <w:sz w:val="22"/>
                <w:szCs w:val="22"/>
              </w:rPr>
            </w:pPr>
          </w:p>
          <w:p w14:paraId="1D20D339" w14:textId="77777777" w:rsidR="00A27B01" w:rsidRPr="00416CA1" w:rsidRDefault="00A27B01" w:rsidP="00152BD3">
            <w:pPr>
              <w:jc w:val="center"/>
              <w:rPr>
                <w:rFonts w:eastAsia="Times New Roman"/>
                <w:sz w:val="22"/>
                <w:szCs w:val="22"/>
              </w:rPr>
            </w:pPr>
          </w:p>
          <w:p w14:paraId="0F53E629" w14:textId="77777777" w:rsidR="00A27B01" w:rsidRPr="00416CA1" w:rsidRDefault="00A27B01" w:rsidP="00152BD3">
            <w:pPr>
              <w:jc w:val="center"/>
              <w:rPr>
                <w:rFonts w:eastAsia="Times New Roman"/>
                <w:sz w:val="22"/>
                <w:szCs w:val="22"/>
              </w:rPr>
            </w:pPr>
          </w:p>
          <w:p w14:paraId="4D8E4545" w14:textId="77777777" w:rsidR="00687DE5" w:rsidRPr="00416CA1" w:rsidRDefault="00687DE5" w:rsidP="00152BD3">
            <w:pPr>
              <w:jc w:val="center"/>
              <w:rPr>
                <w:rFonts w:eastAsia="Times New Roman"/>
                <w:sz w:val="22"/>
                <w:szCs w:val="22"/>
              </w:rPr>
            </w:pPr>
          </w:p>
          <w:p w14:paraId="20B16C11" w14:textId="00941FA2" w:rsidR="00A27B01" w:rsidRPr="00416CA1" w:rsidRDefault="00A27B01" w:rsidP="00152BD3">
            <w:pPr>
              <w:jc w:val="center"/>
              <w:rPr>
                <w:rFonts w:eastAsia="Times New Roman"/>
                <w:sz w:val="22"/>
                <w:szCs w:val="22"/>
              </w:rPr>
            </w:pPr>
            <w:r w:rsidRPr="00416CA1">
              <w:rPr>
                <w:rFonts w:eastAsia="Times New Roman"/>
                <w:sz w:val="22"/>
                <w:szCs w:val="22"/>
              </w:rPr>
              <w:t>пункт 6</w:t>
            </w:r>
          </w:p>
        </w:tc>
        <w:tc>
          <w:tcPr>
            <w:tcW w:w="1134" w:type="dxa"/>
            <w:shd w:val="clear" w:color="auto" w:fill="auto"/>
            <w:tcMar>
              <w:left w:w="103" w:type="dxa"/>
            </w:tcMar>
          </w:tcPr>
          <w:p w14:paraId="518B925B" w14:textId="77777777" w:rsidR="00A27B01" w:rsidRPr="00416CA1" w:rsidRDefault="00A27B01" w:rsidP="00152BD3">
            <w:pPr>
              <w:jc w:val="center"/>
              <w:rPr>
                <w:rFonts w:eastAsia="Times New Roman"/>
                <w:sz w:val="22"/>
                <w:szCs w:val="22"/>
              </w:rPr>
            </w:pPr>
            <w:r w:rsidRPr="00416CA1">
              <w:rPr>
                <w:rFonts w:eastAsia="Times New Roman"/>
                <w:sz w:val="22"/>
                <w:szCs w:val="22"/>
              </w:rPr>
              <w:t>Муж.</w:t>
            </w:r>
          </w:p>
        </w:tc>
        <w:tc>
          <w:tcPr>
            <w:tcW w:w="1843" w:type="dxa"/>
            <w:shd w:val="clear" w:color="auto" w:fill="auto"/>
            <w:tcMar>
              <w:left w:w="103" w:type="dxa"/>
            </w:tcMar>
          </w:tcPr>
          <w:p w14:paraId="727A8027" w14:textId="77777777" w:rsidR="00A27B01" w:rsidRPr="00416CA1" w:rsidRDefault="00A27B01"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609342DD" w14:textId="77777777" w:rsidR="00A27B01" w:rsidRPr="00416CA1" w:rsidRDefault="00A27B01" w:rsidP="00152BD3">
            <w:pPr>
              <w:jc w:val="center"/>
              <w:rPr>
                <w:rFonts w:eastAsia="Times New Roman"/>
                <w:bCs/>
                <w:sz w:val="22"/>
                <w:szCs w:val="22"/>
              </w:rPr>
            </w:pPr>
          </w:p>
        </w:tc>
      </w:tr>
      <w:tr w:rsidR="00DD56AD" w:rsidRPr="00416CA1" w14:paraId="70AA83D2" w14:textId="77777777" w:rsidTr="00152BD3">
        <w:trPr>
          <w:trHeight w:val="978"/>
        </w:trPr>
        <w:tc>
          <w:tcPr>
            <w:tcW w:w="562" w:type="dxa"/>
            <w:shd w:val="clear" w:color="auto" w:fill="auto"/>
            <w:tcMar>
              <w:left w:w="98" w:type="dxa"/>
            </w:tcMar>
          </w:tcPr>
          <w:p w14:paraId="63E0CF3C" w14:textId="28D2886E" w:rsidR="00DD56AD" w:rsidRPr="00416CA1" w:rsidRDefault="00DD56AD" w:rsidP="00152BD3">
            <w:pPr>
              <w:jc w:val="center"/>
              <w:rPr>
                <w:rFonts w:eastAsia="Times New Roman"/>
                <w:bCs/>
                <w:sz w:val="22"/>
                <w:szCs w:val="22"/>
              </w:rPr>
            </w:pPr>
            <w:r>
              <w:rPr>
                <w:rFonts w:eastAsia="Times New Roman"/>
                <w:bCs/>
                <w:sz w:val="22"/>
                <w:szCs w:val="22"/>
              </w:rPr>
              <w:lastRenderedPageBreak/>
              <w:t>22</w:t>
            </w:r>
          </w:p>
        </w:tc>
        <w:tc>
          <w:tcPr>
            <w:tcW w:w="2552" w:type="dxa"/>
            <w:shd w:val="clear" w:color="auto" w:fill="auto"/>
            <w:tcMar>
              <w:left w:w="103" w:type="dxa"/>
            </w:tcMar>
          </w:tcPr>
          <w:p w14:paraId="4DBCC60D" w14:textId="77777777" w:rsidR="00DD56AD" w:rsidRDefault="00DD56AD" w:rsidP="00152BD3">
            <w:pPr>
              <w:spacing w:after="60"/>
              <w:rPr>
                <w:rFonts w:eastAsia="Times New Roman"/>
              </w:rPr>
            </w:pPr>
            <w:r w:rsidRPr="003E1AE6">
              <w:rPr>
                <w:rFonts w:eastAsia="Times New Roman"/>
              </w:rPr>
              <w:t>Работы, выполняемые непосредственно на механическом оборудовании, имеющем открытые движущиеся (вращающиеся) элементы конструкции, в случае если конструкцией оборудования не предусмотрена защита (ограждение) этих элементов (в том числе токарные, фрезерные и другие станки, штамповочные прессы)</w:t>
            </w:r>
          </w:p>
          <w:p w14:paraId="5E06BCCF" w14:textId="77777777" w:rsidR="00DD56AD" w:rsidRPr="00403A3B" w:rsidRDefault="00DD56AD" w:rsidP="00152BD3">
            <w:pPr>
              <w:spacing w:after="60"/>
              <w:rPr>
                <w:rFonts w:eastAsia="Times New Roman"/>
              </w:rPr>
            </w:pPr>
          </w:p>
          <w:p w14:paraId="4386341B" w14:textId="77777777" w:rsidR="00DD56AD" w:rsidRPr="00403A3B" w:rsidRDefault="00DD56AD" w:rsidP="00152BD3">
            <w:pPr>
              <w:spacing w:after="60"/>
              <w:rPr>
                <w:rFonts w:eastAsia="Times New Roman"/>
              </w:rPr>
            </w:pPr>
            <w:r w:rsidRPr="00403A3B">
              <w:rPr>
                <w:rFonts w:eastAsia="Times New Roman"/>
              </w:rPr>
              <w:t>Локальная вибрация</w:t>
            </w:r>
          </w:p>
          <w:p w14:paraId="427B26BC" w14:textId="77777777" w:rsidR="00DD56AD" w:rsidRPr="00416CA1" w:rsidRDefault="00DD56AD" w:rsidP="00152BD3">
            <w:pPr>
              <w:rPr>
                <w:rFonts w:eastAsia="Times New Roman"/>
                <w:sz w:val="22"/>
                <w:szCs w:val="22"/>
              </w:rPr>
            </w:pPr>
          </w:p>
        </w:tc>
        <w:tc>
          <w:tcPr>
            <w:tcW w:w="1843" w:type="dxa"/>
            <w:shd w:val="clear" w:color="auto" w:fill="auto"/>
            <w:tcMar>
              <w:left w:w="103" w:type="dxa"/>
            </w:tcMar>
          </w:tcPr>
          <w:p w14:paraId="0E89C0A9" w14:textId="77777777" w:rsidR="00DD56AD" w:rsidRPr="00403A3B" w:rsidRDefault="00DD56AD" w:rsidP="00152BD3">
            <w:pPr>
              <w:jc w:val="both"/>
              <w:rPr>
                <w:rFonts w:eastAsia="Times New Roman"/>
              </w:rPr>
            </w:pPr>
            <w:r w:rsidRPr="00403A3B">
              <w:rPr>
                <w:rFonts w:eastAsia="Times New Roman"/>
              </w:rPr>
              <w:t xml:space="preserve">пункт </w:t>
            </w:r>
            <w:r>
              <w:rPr>
                <w:rFonts w:eastAsia="Times New Roman"/>
              </w:rPr>
              <w:t>15</w:t>
            </w:r>
          </w:p>
          <w:p w14:paraId="55B0C67F" w14:textId="77777777" w:rsidR="00DD56AD" w:rsidRPr="00403A3B" w:rsidRDefault="00DD56AD" w:rsidP="00152BD3">
            <w:pPr>
              <w:jc w:val="both"/>
              <w:rPr>
                <w:rFonts w:eastAsia="Times New Roman"/>
              </w:rPr>
            </w:pPr>
          </w:p>
          <w:p w14:paraId="79BBCB54" w14:textId="77777777" w:rsidR="00DD56AD" w:rsidRPr="00403A3B" w:rsidRDefault="00DD56AD" w:rsidP="00152BD3">
            <w:pPr>
              <w:jc w:val="both"/>
              <w:rPr>
                <w:rFonts w:eastAsia="Times New Roman"/>
              </w:rPr>
            </w:pPr>
          </w:p>
          <w:p w14:paraId="34744383" w14:textId="77777777" w:rsidR="00DD56AD" w:rsidRDefault="00DD56AD" w:rsidP="00152BD3">
            <w:pPr>
              <w:jc w:val="both"/>
              <w:rPr>
                <w:rFonts w:eastAsia="Times New Roman"/>
              </w:rPr>
            </w:pPr>
          </w:p>
          <w:p w14:paraId="6B4EC4F1" w14:textId="77777777" w:rsidR="00DD56AD" w:rsidRDefault="00DD56AD" w:rsidP="00152BD3">
            <w:pPr>
              <w:jc w:val="both"/>
              <w:rPr>
                <w:rFonts w:eastAsia="Times New Roman"/>
              </w:rPr>
            </w:pPr>
          </w:p>
          <w:p w14:paraId="47E62EE9" w14:textId="77777777" w:rsidR="00DD56AD" w:rsidRDefault="00DD56AD" w:rsidP="00152BD3">
            <w:pPr>
              <w:jc w:val="both"/>
              <w:rPr>
                <w:rFonts w:eastAsia="Times New Roman"/>
              </w:rPr>
            </w:pPr>
          </w:p>
          <w:p w14:paraId="64A28712" w14:textId="77777777" w:rsidR="00DD56AD" w:rsidRDefault="00DD56AD" w:rsidP="00152BD3">
            <w:pPr>
              <w:jc w:val="both"/>
              <w:rPr>
                <w:rFonts w:eastAsia="Times New Roman"/>
              </w:rPr>
            </w:pPr>
          </w:p>
          <w:p w14:paraId="4A24A2FE" w14:textId="77777777" w:rsidR="00DD56AD" w:rsidRDefault="00DD56AD" w:rsidP="00152BD3">
            <w:pPr>
              <w:jc w:val="both"/>
              <w:rPr>
                <w:rFonts w:eastAsia="Times New Roman"/>
              </w:rPr>
            </w:pPr>
          </w:p>
          <w:p w14:paraId="7A8DC1DD" w14:textId="77777777" w:rsidR="00DD56AD" w:rsidRDefault="00DD56AD" w:rsidP="00152BD3">
            <w:pPr>
              <w:jc w:val="both"/>
              <w:rPr>
                <w:rFonts w:eastAsia="Times New Roman"/>
              </w:rPr>
            </w:pPr>
          </w:p>
          <w:p w14:paraId="2B532217" w14:textId="77777777" w:rsidR="00DD56AD" w:rsidRDefault="00DD56AD" w:rsidP="00152BD3">
            <w:pPr>
              <w:jc w:val="both"/>
              <w:rPr>
                <w:rFonts w:eastAsia="Times New Roman"/>
              </w:rPr>
            </w:pPr>
          </w:p>
          <w:p w14:paraId="2F4F87ED" w14:textId="77777777" w:rsidR="00DD56AD" w:rsidRDefault="00DD56AD" w:rsidP="00152BD3">
            <w:pPr>
              <w:jc w:val="both"/>
              <w:rPr>
                <w:rFonts w:eastAsia="Times New Roman"/>
              </w:rPr>
            </w:pPr>
          </w:p>
          <w:p w14:paraId="191E5216" w14:textId="77777777" w:rsidR="00DD56AD" w:rsidRDefault="00DD56AD" w:rsidP="00152BD3">
            <w:pPr>
              <w:jc w:val="both"/>
              <w:rPr>
                <w:rFonts w:eastAsia="Times New Roman"/>
              </w:rPr>
            </w:pPr>
          </w:p>
          <w:p w14:paraId="3B3FD84E" w14:textId="77777777" w:rsidR="00DD56AD" w:rsidRDefault="00DD56AD" w:rsidP="00152BD3">
            <w:pPr>
              <w:jc w:val="both"/>
              <w:rPr>
                <w:rFonts w:eastAsia="Times New Roman"/>
              </w:rPr>
            </w:pPr>
          </w:p>
          <w:p w14:paraId="1B59F8A9" w14:textId="77777777" w:rsidR="00DD56AD" w:rsidRDefault="00DD56AD" w:rsidP="00152BD3">
            <w:pPr>
              <w:jc w:val="both"/>
              <w:rPr>
                <w:rFonts w:eastAsia="Times New Roman"/>
              </w:rPr>
            </w:pPr>
          </w:p>
          <w:p w14:paraId="65A53A71" w14:textId="77777777" w:rsidR="00DD56AD" w:rsidRDefault="00DD56AD" w:rsidP="00152BD3">
            <w:pPr>
              <w:jc w:val="both"/>
              <w:rPr>
                <w:rFonts w:eastAsia="Times New Roman"/>
              </w:rPr>
            </w:pPr>
          </w:p>
          <w:p w14:paraId="0EBFF318" w14:textId="77777777" w:rsidR="00DD56AD" w:rsidRDefault="00DD56AD" w:rsidP="00152BD3">
            <w:pPr>
              <w:jc w:val="both"/>
              <w:rPr>
                <w:rFonts w:eastAsia="Times New Roman"/>
              </w:rPr>
            </w:pPr>
          </w:p>
          <w:p w14:paraId="74DDA4BA" w14:textId="77777777" w:rsidR="00DD56AD" w:rsidRDefault="00DD56AD" w:rsidP="00152BD3">
            <w:pPr>
              <w:jc w:val="both"/>
              <w:rPr>
                <w:rFonts w:eastAsia="Times New Roman"/>
              </w:rPr>
            </w:pPr>
          </w:p>
          <w:p w14:paraId="76055892" w14:textId="77777777" w:rsidR="00DD56AD" w:rsidRDefault="00DD56AD" w:rsidP="00152BD3">
            <w:pPr>
              <w:jc w:val="both"/>
              <w:rPr>
                <w:rFonts w:eastAsia="Times New Roman"/>
              </w:rPr>
            </w:pPr>
          </w:p>
          <w:p w14:paraId="178F405D" w14:textId="636578C2" w:rsidR="00DD56AD" w:rsidRDefault="00DD56AD" w:rsidP="00152BD3">
            <w:pPr>
              <w:jc w:val="both"/>
              <w:rPr>
                <w:rFonts w:eastAsia="Times New Roman"/>
              </w:rPr>
            </w:pPr>
          </w:p>
          <w:p w14:paraId="6DA4DBB1" w14:textId="77777777" w:rsidR="00DD56AD" w:rsidRDefault="00DD56AD" w:rsidP="00152BD3">
            <w:pPr>
              <w:jc w:val="center"/>
              <w:rPr>
                <w:rFonts w:eastAsia="Times New Roman"/>
              </w:rPr>
            </w:pPr>
          </w:p>
          <w:p w14:paraId="0989D065" w14:textId="688D0012" w:rsidR="00DD56AD" w:rsidRPr="00416CA1" w:rsidRDefault="00DD56AD" w:rsidP="00152BD3">
            <w:pPr>
              <w:jc w:val="center"/>
              <w:rPr>
                <w:rFonts w:eastAsia="Times New Roman"/>
                <w:sz w:val="22"/>
                <w:szCs w:val="22"/>
              </w:rPr>
            </w:pPr>
            <w:r w:rsidRPr="00403A3B">
              <w:rPr>
                <w:rFonts w:eastAsia="Times New Roman"/>
              </w:rPr>
              <w:t xml:space="preserve">пункт </w:t>
            </w:r>
            <w:r>
              <w:rPr>
                <w:rFonts w:eastAsia="Times New Roman"/>
              </w:rPr>
              <w:t>4</w:t>
            </w:r>
            <w:r w:rsidRPr="00403A3B">
              <w:rPr>
                <w:rFonts w:eastAsia="Times New Roman"/>
              </w:rPr>
              <w:t>.</w:t>
            </w:r>
            <w:r>
              <w:rPr>
                <w:rFonts w:eastAsia="Times New Roman"/>
              </w:rPr>
              <w:t>3</w:t>
            </w:r>
            <w:r w:rsidRPr="00403A3B">
              <w:rPr>
                <w:rFonts w:eastAsia="Times New Roman"/>
              </w:rPr>
              <w:t>.1</w:t>
            </w:r>
          </w:p>
        </w:tc>
        <w:tc>
          <w:tcPr>
            <w:tcW w:w="1134" w:type="dxa"/>
            <w:shd w:val="clear" w:color="auto" w:fill="auto"/>
            <w:tcMar>
              <w:left w:w="103" w:type="dxa"/>
            </w:tcMar>
          </w:tcPr>
          <w:p w14:paraId="070C5ADB" w14:textId="0448AC9A" w:rsidR="00DD56AD" w:rsidRPr="00416CA1" w:rsidRDefault="00DD56AD" w:rsidP="00152BD3">
            <w:pPr>
              <w:jc w:val="center"/>
              <w:rPr>
                <w:rFonts w:eastAsia="Times New Roman"/>
                <w:sz w:val="22"/>
                <w:szCs w:val="22"/>
              </w:rPr>
            </w:pPr>
            <w:r w:rsidRPr="00403A3B">
              <w:rPr>
                <w:rFonts w:eastAsia="Times New Roman"/>
              </w:rPr>
              <w:t>Муж.</w:t>
            </w:r>
          </w:p>
        </w:tc>
        <w:tc>
          <w:tcPr>
            <w:tcW w:w="1843" w:type="dxa"/>
            <w:shd w:val="clear" w:color="auto" w:fill="auto"/>
            <w:tcMar>
              <w:left w:w="103" w:type="dxa"/>
            </w:tcMar>
          </w:tcPr>
          <w:p w14:paraId="000644D3" w14:textId="1E133F06" w:rsidR="00DD56AD" w:rsidRPr="00416CA1" w:rsidRDefault="00DD56AD" w:rsidP="00152BD3">
            <w:pPr>
              <w:jc w:val="center"/>
              <w:rPr>
                <w:rFonts w:eastAsia="Times New Roman"/>
                <w:sz w:val="22"/>
                <w:szCs w:val="22"/>
              </w:rPr>
            </w:pPr>
            <w:r w:rsidRPr="00416CA1">
              <w:rPr>
                <w:rFonts w:eastAsia="Times New Roman"/>
                <w:sz w:val="22"/>
                <w:szCs w:val="22"/>
              </w:rPr>
              <w:t>1 медицинский осмотр</w:t>
            </w:r>
          </w:p>
        </w:tc>
        <w:tc>
          <w:tcPr>
            <w:tcW w:w="2693" w:type="dxa"/>
            <w:shd w:val="clear" w:color="auto" w:fill="auto"/>
            <w:tcMar>
              <w:left w:w="98" w:type="dxa"/>
            </w:tcMar>
          </w:tcPr>
          <w:p w14:paraId="0B8B0E26" w14:textId="77777777" w:rsidR="00DD56AD" w:rsidRPr="00416CA1" w:rsidRDefault="00DD56AD" w:rsidP="00152BD3">
            <w:pPr>
              <w:jc w:val="center"/>
              <w:rPr>
                <w:rFonts w:eastAsia="Times New Roman"/>
                <w:bCs/>
                <w:sz w:val="22"/>
                <w:szCs w:val="22"/>
              </w:rPr>
            </w:pPr>
          </w:p>
        </w:tc>
      </w:tr>
    </w:tbl>
    <w:p w14:paraId="156107D5" w14:textId="77777777" w:rsidR="00CB7051" w:rsidRPr="00416CA1" w:rsidRDefault="00CB7051" w:rsidP="00976732"/>
    <w:p w14:paraId="467642BB" w14:textId="77777777" w:rsidR="00CC52C7" w:rsidRPr="00416CA1" w:rsidRDefault="00CC52C7" w:rsidP="00976732">
      <w:pPr>
        <w:jc w:val="center"/>
        <w:rPr>
          <w:rFonts w:eastAsia="Times New Roman"/>
          <w:b/>
          <w:bCs/>
          <w:color w:val="000000"/>
        </w:rPr>
      </w:pPr>
    </w:p>
    <w:tbl>
      <w:tblPr>
        <w:tblW w:w="7793" w:type="pct"/>
        <w:tblInd w:w="-567" w:type="dxa"/>
        <w:tblLayout w:type="fixed"/>
        <w:tblLook w:val="0440" w:firstRow="0" w:lastRow="1" w:firstColumn="0" w:lastColumn="0" w:noHBand="0" w:noVBand="1"/>
      </w:tblPr>
      <w:tblGrid>
        <w:gridCol w:w="673"/>
        <w:gridCol w:w="32"/>
        <w:gridCol w:w="5956"/>
        <w:gridCol w:w="1135"/>
        <w:gridCol w:w="1418"/>
        <w:gridCol w:w="1412"/>
        <w:gridCol w:w="719"/>
        <w:gridCol w:w="4412"/>
      </w:tblGrid>
      <w:tr w:rsidR="00CC52C7" w:rsidRPr="00416CA1" w14:paraId="7780A308" w14:textId="77777777" w:rsidTr="00152BD3">
        <w:trPr>
          <w:gridBefore w:val="1"/>
          <w:wBefore w:w="214" w:type="pct"/>
          <w:trHeight w:val="171"/>
        </w:trPr>
        <w:tc>
          <w:tcPr>
            <w:tcW w:w="3386" w:type="pct"/>
            <w:gridSpan w:val="6"/>
            <w:shd w:val="clear" w:color="auto" w:fill="auto"/>
          </w:tcPr>
          <w:p w14:paraId="5F5FCB19" w14:textId="36EB6F8A" w:rsidR="00CC52C7" w:rsidRPr="00152BD3" w:rsidRDefault="00E96FB3" w:rsidP="00152BD3">
            <w:pPr>
              <w:autoSpaceDE/>
              <w:autoSpaceDN/>
              <w:adjustRightInd/>
              <w:ind w:left="720"/>
              <w:rPr>
                <w:rFonts w:eastAsia="Calibri"/>
                <w:color w:val="000000"/>
                <w:lang w:eastAsia="en-US"/>
              </w:rPr>
            </w:pPr>
            <w:r w:rsidRPr="00416CA1">
              <w:rPr>
                <w:rFonts w:eastAsia="Times New Roman"/>
                <w:b/>
                <w:bCs/>
                <w:color w:val="000000"/>
              </w:rPr>
              <w:t>ПРЕЙСКУРАНТ ЦЕН НА ОТДЕЛЬНЫЕ ВИДЫ ОБСЛЕДОВАНИЙ</w:t>
            </w:r>
          </w:p>
        </w:tc>
        <w:tc>
          <w:tcPr>
            <w:tcW w:w="1400" w:type="pct"/>
            <w:shd w:val="clear" w:color="auto" w:fill="auto"/>
          </w:tcPr>
          <w:p w14:paraId="78FF5C30" w14:textId="77777777" w:rsidR="00CC52C7" w:rsidRPr="00416CA1" w:rsidRDefault="00CC52C7" w:rsidP="00976732">
            <w:pPr>
              <w:tabs>
                <w:tab w:val="left" w:pos="810"/>
              </w:tabs>
              <w:rPr>
                <w:rFonts w:eastAsia="Times New Roman"/>
                <w:color w:val="A6A6A6" w:themeColor="background1" w:themeShade="A6"/>
                <w:sz w:val="16"/>
                <w:szCs w:val="16"/>
              </w:rPr>
            </w:pPr>
          </w:p>
        </w:tc>
      </w:tr>
      <w:tr w:rsidR="003A7DFB" w:rsidRPr="00416CA1" w14:paraId="1DD8401D"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85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2B8803" w14:textId="77777777" w:rsidR="003A7DFB" w:rsidRPr="00416CA1" w:rsidRDefault="003A7DFB" w:rsidP="00976732">
            <w:pPr>
              <w:jc w:val="center"/>
              <w:rPr>
                <w:b/>
                <w:bCs/>
                <w:color w:val="000000"/>
              </w:rPr>
            </w:pPr>
            <w:bookmarkStart w:id="97" w:name="_Hlk96603055"/>
            <w:r w:rsidRPr="00416CA1">
              <w:rPr>
                <w:b/>
                <w:bCs/>
                <w:color w:val="000000"/>
              </w:rPr>
              <w:t>№ п/п</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80DA112" w14:textId="77777777" w:rsidR="003A7DFB" w:rsidRPr="00416CA1" w:rsidRDefault="003A7DFB" w:rsidP="00976732">
            <w:pPr>
              <w:jc w:val="center"/>
              <w:rPr>
                <w:b/>
                <w:bCs/>
                <w:color w:val="000000"/>
              </w:rPr>
            </w:pPr>
            <w:r w:rsidRPr="00416CA1">
              <w:rPr>
                <w:b/>
                <w:bCs/>
                <w:color w:val="000000"/>
              </w:rPr>
              <w:t>Наименование услуги</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DE92268" w14:textId="77777777" w:rsidR="003A7DFB" w:rsidRPr="00416CA1" w:rsidRDefault="003A7DFB" w:rsidP="00976732">
            <w:pPr>
              <w:jc w:val="center"/>
              <w:rPr>
                <w:b/>
                <w:bCs/>
                <w:color w:val="000000"/>
              </w:rPr>
            </w:pPr>
            <w:r w:rsidRPr="00416CA1">
              <w:rPr>
                <w:b/>
                <w:bCs/>
                <w:color w:val="000000"/>
              </w:rPr>
              <w:t>Кол-во/ ед. изм., чел.</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3D9B4CB" w14:textId="77777777" w:rsidR="003A7DFB" w:rsidRPr="00416CA1" w:rsidRDefault="003A7DFB" w:rsidP="00976732">
            <w:pPr>
              <w:jc w:val="center"/>
              <w:rPr>
                <w:b/>
                <w:bCs/>
                <w:color w:val="000000"/>
              </w:rPr>
            </w:pPr>
            <w:r w:rsidRPr="00416CA1">
              <w:rPr>
                <w:b/>
                <w:bCs/>
                <w:color w:val="000000"/>
              </w:rPr>
              <w:t>Цена за ед. (руб.) женщины</w:t>
            </w: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1F98E63" w14:textId="77777777" w:rsidR="003A7DFB" w:rsidRPr="00416CA1" w:rsidRDefault="003A7DFB" w:rsidP="00976732">
            <w:pPr>
              <w:jc w:val="center"/>
              <w:rPr>
                <w:b/>
                <w:bCs/>
                <w:color w:val="000000"/>
              </w:rPr>
            </w:pPr>
            <w:r w:rsidRPr="00416CA1">
              <w:rPr>
                <w:b/>
                <w:bCs/>
                <w:color w:val="000000"/>
              </w:rPr>
              <w:t>Цена за ед. (руб.) мужчины</w:t>
            </w:r>
          </w:p>
        </w:tc>
      </w:tr>
      <w:tr w:rsidR="003A7DFB" w:rsidRPr="00416CA1" w14:paraId="30862DC6"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52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C204B57" w14:textId="77777777" w:rsidR="003A7DFB" w:rsidRPr="00416CA1" w:rsidRDefault="003A7DFB" w:rsidP="00976732">
            <w:pPr>
              <w:jc w:val="center"/>
              <w:rPr>
                <w:color w:val="000000"/>
              </w:rPr>
            </w:pPr>
            <w:r w:rsidRPr="00416CA1">
              <w:rPr>
                <w:color w:val="000000"/>
              </w:rPr>
              <w:t>1</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DF701ED" w14:textId="77777777" w:rsidR="003A7DFB" w:rsidRPr="00416CA1" w:rsidRDefault="003A7DFB" w:rsidP="00976732">
            <w:pPr>
              <w:rPr>
                <w:color w:val="000000"/>
              </w:rPr>
            </w:pPr>
            <w:r w:rsidRPr="00416CA1">
              <w:rPr>
                <w:color w:val="000000"/>
              </w:rPr>
              <w:t>Прием врача терапевта с оформлением медицинской карты и паспорта здоровья</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811B937"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AFB3DD5"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37FFFD4" w14:textId="77777777" w:rsidR="003A7DFB" w:rsidRPr="00416CA1" w:rsidRDefault="003A7DFB" w:rsidP="00976732">
            <w:pPr>
              <w:jc w:val="center"/>
              <w:rPr>
                <w:color w:val="000000"/>
              </w:rPr>
            </w:pPr>
          </w:p>
        </w:tc>
      </w:tr>
      <w:tr w:rsidR="003A7DFB" w:rsidRPr="00416CA1" w14:paraId="5F7F3D3D"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366"/>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696E2E4" w14:textId="77777777" w:rsidR="003A7DFB" w:rsidRPr="00416CA1" w:rsidRDefault="003A7DFB" w:rsidP="00976732">
            <w:pPr>
              <w:jc w:val="center"/>
              <w:rPr>
                <w:color w:val="000000"/>
              </w:rPr>
            </w:pPr>
            <w:r w:rsidRPr="00416CA1">
              <w:rPr>
                <w:color w:val="000000"/>
              </w:rPr>
              <w:t>2</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58B1621" w14:textId="77777777" w:rsidR="003A7DFB" w:rsidRPr="00416CA1" w:rsidRDefault="003A7DFB" w:rsidP="00976732">
            <w:pPr>
              <w:rPr>
                <w:color w:val="000000"/>
              </w:rPr>
            </w:pPr>
            <w:r w:rsidRPr="00416CA1">
              <w:rPr>
                <w:color w:val="000000"/>
              </w:rPr>
              <w:t>Прием врача психиатра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43DCA689"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2EDB89B"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4CFB5D2" w14:textId="77777777" w:rsidR="003A7DFB" w:rsidRPr="00416CA1" w:rsidRDefault="003A7DFB" w:rsidP="00976732">
            <w:pPr>
              <w:jc w:val="center"/>
              <w:rPr>
                <w:color w:val="000000"/>
              </w:rPr>
            </w:pPr>
          </w:p>
        </w:tc>
      </w:tr>
      <w:tr w:rsidR="003A7DFB" w:rsidRPr="00416CA1" w14:paraId="011BC98E"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F5D38FC" w14:textId="77777777" w:rsidR="003A7DFB" w:rsidRPr="00416CA1" w:rsidRDefault="003A7DFB" w:rsidP="00976732">
            <w:pPr>
              <w:jc w:val="center"/>
              <w:rPr>
                <w:color w:val="000000"/>
              </w:rPr>
            </w:pPr>
            <w:r w:rsidRPr="00416CA1">
              <w:rPr>
                <w:color w:val="000000"/>
              </w:rPr>
              <w:t>3</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65FDDA3" w14:textId="77777777" w:rsidR="003A7DFB" w:rsidRPr="00416CA1" w:rsidRDefault="003A7DFB" w:rsidP="00976732">
            <w:pPr>
              <w:rPr>
                <w:color w:val="000000"/>
              </w:rPr>
            </w:pPr>
            <w:r w:rsidRPr="00416CA1">
              <w:rPr>
                <w:color w:val="000000"/>
              </w:rPr>
              <w:t>Прием врача психиатра для иногородних</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46C671A2"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6022F44"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5CDC0E41" w14:textId="77777777" w:rsidR="003A7DFB" w:rsidRPr="00416CA1" w:rsidRDefault="003A7DFB" w:rsidP="00976732">
            <w:pPr>
              <w:jc w:val="center"/>
              <w:rPr>
                <w:color w:val="000000"/>
              </w:rPr>
            </w:pPr>
          </w:p>
        </w:tc>
      </w:tr>
      <w:tr w:rsidR="003A7DFB" w:rsidRPr="00416CA1" w14:paraId="0E83FE92"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0FFC51" w14:textId="77777777" w:rsidR="003A7DFB" w:rsidRPr="00416CA1" w:rsidRDefault="003A7DFB" w:rsidP="00976732">
            <w:pPr>
              <w:jc w:val="center"/>
              <w:rPr>
                <w:color w:val="000000"/>
              </w:rPr>
            </w:pPr>
            <w:r w:rsidRPr="00416CA1">
              <w:rPr>
                <w:color w:val="000000"/>
              </w:rPr>
              <w:t>4</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5A4F7DF3" w14:textId="77777777" w:rsidR="003A7DFB" w:rsidRPr="00416CA1" w:rsidRDefault="003A7DFB" w:rsidP="00976732">
            <w:pPr>
              <w:rPr>
                <w:color w:val="000000"/>
              </w:rPr>
            </w:pPr>
            <w:r w:rsidRPr="00416CA1">
              <w:rPr>
                <w:color w:val="000000"/>
              </w:rPr>
              <w:t>Прием врача психиатра-нарколога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369FC668"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A8B4DF6"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D3AA977" w14:textId="77777777" w:rsidR="003A7DFB" w:rsidRPr="00416CA1" w:rsidRDefault="003A7DFB" w:rsidP="00976732">
            <w:pPr>
              <w:jc w:val="center"/>
              <w:rPr>
                <w:color w:val="000000"/>
              </w:rPr>
            </w:pPr>
          </w:p>
        </w:tc>
      </w:tr>
      <w:tr w:rsidR="003A7DFB" w:rsidRPr="00416CA1" w14:paraId="25001BEB"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8C9CD53" w14:textId="77777777" w:rsidR="003A7DFB" w:rsidRPr="00416CA1" w:rsidRDefault="003A7DFB" w:rsidP="00976732">
            <w:pPr>
              <w:jc w:val="center"/>
              <w:rPr>
                <w:color w:val="000000"/>
              </w:rPr>
            </w:pPr>
            <w:r w:rsidRPr="00416CA1">
              <w:rPr>
                <w:color w:val="000000"/>
              </w:rPr>
              <w:t>5</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0D6E262" w14:textId="77777777" w:rsidR="003A7DFB" w:rsidRPr="00416CA1" w:rsidRDefault="003A7DFB" w:rsidP="00976732">
            <w:pPr>
              <w:rPr>
                <w:color w:val="000000"/>
              </w:rPr>
            </w:pPr>
            <w:r w:rsidRPr="00416CA1">
              <w:rPr>
                <w:color w:val="000000"/>
              </w:rPr>
              <w:t>Прием врача психиатра-нарколога для иногородних</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7EB7C5E7"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B303C4E"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4867340" w14:textId="77777777" w:rsidR="003A7DFB" w:rsidRPr="00416CA1" w:rsidRDefault="003A7DFB" w:rsidP="00976732">
            <w:pPr>
              <w:jc w:val="center"/>
              <w:rPr>
                <w:color w:val="000000"/>
              </w:rPr>
            </w:pPr>
          </w:p>
        </w:tc>
      </w:tr>
      <w:tr w:rsidR="003A7DFB" w:rsidRPr="00416CA1" w14:paraId="27E3F86B"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3BCCA8" w14:textId="77777777" w:rsidR="003A7DFB" w:rsidRPr="00416CA1" w:rsidRDefault="003A7DFB" w:rsidP="00976732">
            <w:pPr>
              <w:jc w:val="center"/>
              <w:rPr>
                <w:color w:val="000000"/>
              </w:rPr>
            </w:pPr>
            <w:r w:rsidRPr="00416CA1">
              <w:rPr>
                <w:color w:val="000000"/>
              </w:rPr>
              <w:t>6</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1270B0B" w14:textId="77777777" w:rsidR="003A7DFB" w:rsidRPr="00416CA1" w:rsidRDefault="003A7DFB" w:rsidP="00976732">
            <w:pPr>
              <w:rPr>
                <w:color w:val="000000"/>
              </w:rPr>
            </w:pPr>
            <w:r w:rsidRPr="00416CA1">
              <w:rPr>
                <w:color w:val="000000"/>
              </w:rPr>
              <w:t>Прием врача гинеколога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31DF7FCF"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63707BB"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8308179" w14:textId="77777777" w:rsidR="003A7DFB" w:rsidRPr="00416CA1" w:rsidRDefault="003A7DFB" w:rsidP="00976732">
            <w:pPr>
              <w:jc w:val="center"/>
              <w:rPr>
                <w:color w:val="000000"/>
              </w:rPr>
            </w:pPr>
            <w:r w:rsidRPr="00416CA1">
              <w:rPr>
                <w:color w:val="000000"/>
              </w:rPr>
              <w:t>-</w:t>
            </w:r>
          </w:p>
        </w:tc>
      </w:tr>
      <w:tr w:rsidR="003A7DFB" w:rsidRPr="00416CA1" w14:paraId="4AB6058D"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BDE534" w14:textId="77777777" w:rsidR="003A7DFB" w:rsidRPr="00416CA1" w:rsidRDefault="003A7DFB" w:rsidP="00976732">
            <w:pPr>
              <w:jc w:val="center"/>
              <w:rPr>
                <w:color w:val="000000"/>
              </w:rPr>
            </w:pPr>
            <w:r w:rsidRPr="00416CA1">
              <w:rPr>
                <w:color w:val="000000"/>
              </w:rPr>
              <w:t>7</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30EEEE7" w14:textId="77777777" w:rsidR="003A7DFB" w:rsidRPr="00416CA1" w:rsidRDefault="003A7DFB" w:rsidP="00976732">
            <w:pPr>
              <w:rPr>
                <w:color w:val="000000"/>
              </w:rPr>
            </w:pPr>
            <w:r w:rsidRPr="00416CA1">
              <w:rPr>
                <w:color w:val="000000"/>
              </w:rPr>
              <w:t>Прием врача оториноларинголога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4EF00D3A"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A3846D4"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C022E47" w14:textId="77777777" w:rsidR="003A7DFB" w:rsidRPr="00416CA1" w:rsidRDefault="003A7DFB" w:rsidP="00976732">
            <w:pPr>
              <w:jc w:val="center"/>
              <w:rPr>
                <w:color w:val="000000"/>
              </w:rPr>
            </w:pPr>
          </w:p>
        </w:tc>
      </w:tr>
      <w:tr w:rsidR="003A7DFB" w:rsidRPr="00416CA1" w14:paraId="3DE21426"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FFCF0F" w14:textId="77777777" w:rsidR="003A7DFB" w:rsidRPr="00416CA1" w:rsidRDefault="003A7DFB" w:rsidP="00976732">
            <w:pPr>
              <w:jc w:val="center"/>
              <w:rPr>
                <w:color w:val="000000"/>
              </w:rPr>
            </w:pPr>
            <w:r w:rsidRPr="00416CA1">
              <w:rPr>
                <w:color w:val="000000"/>
              </w:rPr>
              <w:t>8</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7B74E50" w14:textId="77777777" w:rsidR="003A7DFB" w:rsidRPr="00416CA1" w:rsidRDefault="003A7DFB" w:rsidP="00976732">
            <w:pPr>
              <w:rPr>
                <w:color w:val="000000"/>
              </w:rPr>
            </w:pPr>
            <w:r w:rsidRPr="00416CA1">
              <w:rPr>
                <w:color w:val="000000"/>
              </w:rPr>
              <w:t>Прием врача стоматолога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5E442110"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6B54005"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265FE86" w14:textId="77777777" w:rsidR="003A7DFB" w:rsidRPr="00416CA1" w:rsidRDefault="003A7DFB" w:rsidP="00976732">
            <w:pPr>
              <w:jc w:val="center"/>
              <w:rPr>
                <w:color w:val="000000"/>
              </w:rPr>
            </w:pPr>
          </w:p>
        </w:tc>
      </w:tr>
      <w:tr w:rsidR="003A7DFB" w:rsidRPr="00416CA1" w14:paraId="13AAF683"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2BDBDC" w14:textId="77777777" w:rsidR="003A7DFB" w:rsidRPr="00416CA1" w:rsidRDefault="003A7DFB" w:rsidP="00976732">
            <w:pPr>
              <w:jc w:val="center"/>
              <w:rPr>
                <w:color w:val="000000"/>
              </w:rPr>
            </w:pPr>
            <w:r w:rsidRPr="00416CA1">
              <w:rPr>
                <w:color w:val="000000"/>
              </w:rPr>
              <w:t>9</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E9E4989" w14:textId="77777777" w:rsidR="003A7DFB" w:rsidRPr="00416CA1" w:rsidRDefault="003A7DFB" w:rsidP="00976732">
            <w:pPr>
              <w:rPr>
                <w:color w:val="000000"/>
              </w:rPr>
            </w:pPr>
            <w:r w:rsidRPr="00416CA1">
              <w:rPr>
                <w:color w:val="000000"/>
              </w:rPr>
              <w:t>Прием врача дерматовенеролога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3977D29A"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4D742E0"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12D588E" w14:textId="77777777" w:rsidR="003A7DFB" w:rsidRPr="00416CA1" w:rsidRDefault="003A7DFB" w:rsidP="00976732">
            <w:pPr>
              <w:jc w:val="center"/>
              <w:rPr>
                <w:color w:val="000000"/>
              </w:rPr>
            </w:pPr>
          </w:p>
        </w:tc>
      </w:tr>
      <w:tr w:rsidR="003A7DFB" w:rsidRPr="00416CA1" w14:paraId="7E9BFF90"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259"/>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0BFB88A" w14:textId="77777777" w:rsidR="003A7DFB" w:rsidRPr="00416CA1" w:rsidRDefault="003A7DFB" w:rsidP="00976732">
            <w:pPr>
              <w:jc w:val="center"/>
              <w:rPr>
                <w:color w:val="000000"/>
              </w:rPr>
            </w:pPr>
            <w:r w:rsidRPr="00416CA1">
              <w:rPr>
                <w:color w:val="000000"/>
              </w:rPr>
              <w:t>10</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6173B67" w14:textId="77777777" w:rsidR="003A7DFB" w:rsidRPr="00416CA1" w:rsidRDefault="003A7DFB" w:rsidP="00976732">
            <w:pPr>
              <w:rPr>
                <w:color w:val="000000"/>
              </w:rPr>
            </w:pPr>
            <w:r w:rsidRPr="00416CA1">
              <w:rPr>
                <w:color w:val="000000"/>
              </w:rPr>
              <w:t>Прием врача невролога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744EE43D"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196E1E3"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4648054" w14:textId="77777777" w:rsidR="003A7DFB" w:rsidRPr="00416CA1" w:rsidRDefault="003A7DFB" w:rsidP="00976732">
            <w:pPr>
              <w:jc w:val="center"/>
              <w:rPr>
                <w:color w:val="000000"/>
              </w:rPr>
            </w:pPr>
          </w:p>
        </w:tc>
      </w:tr>
      <w:tr w:rsidR="003A7DFB" w:rsidRPr="00416CA1" w14:paraId="3FB3A7DB"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1A82A7A" w14:textId="77777777" w:rsidR="003A7DFB" w:rsidRPr="00416CA1" w:rsidRDefault="003A7DFB" w:rsidP="00976732">
            <w:pPr>
              <w:jc w:val="center"/>
              <w:rPr>
                <w:color w:val="000000"/>
              </w:rPr>
            </w:pPr>
            <w:r w:rsidRPr="00416CA1">
              <w:rPr>
                <w:color w:val="000000"/>
              </w:rPr>
              <w:t>11</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B726B33" w14:textId="77777777" w:rsidR="003A7DFB" w:rsidRPr="00416CA1" w:rsidRDefault="003A7DFB" w:rsidP="00976732">
            <w:pPr>
              <w:rPr>
                <w:color w:val="000000"/>
              </w:rPr>
            </w:pPr>
            <w:r w:rsidRPr="00416CA1">
              <w:rPr>
                <w:color w:val="000000"/>
              </w:rPr>
              <w:t>Прием врача офтальмолога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1F877E69"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C0957CA"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D79AB75" w14:textId="77777777" w:rsidR="003A7DFB" w:rsidRPr="00416CA1" w:rsidRDefault="003A7DFB" w:rsidP="00976732">
            <w:pPr>
              <w:jc w:val="center"/>
              <w:rPr>
                <w:color w:val="000000"/>
              </w:rPr>
            </w:pPr>
          </w:p>
        </w:tc>
      </w:tr>
      <w:tr w:rsidR="003A7DFB" w:rsidRPr="00416CA1" w14:paraId="7BACB46E"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227"/>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A3B5C3D" w14:textId="77777777" w:rsidR="003A7DFB" w:rsidRPr="00416CA1" w:rsidRDefault="003A7DFB" w:rsidP="00976732">
            <w:pPr>
              <w:jc w:val="center"/>
              <w:rPr>
                <w:color w:val="000000"/>
              </w:rPr>
            </w:pPr>
            <w:r w:rsidRPr="00416CA1">
              <w:rPr>
                <w:color w:val="000000"/>
              </w:rPr>
              <w:t>12</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24E8EA5" w14:textId="77777777" w:rsidR="003A7DFB" w:rsidRPr="00416CA1" w:rsidRDefault="003A7DFB" w:rsidP="00976732">
            <w:pPr>
              <w:rPr>
                <w:color w:val="000000"/>
              </w:rPr>
            </w:pPr>
            <w:r w:rsidRPr="00416CA1">
              <w:rPr>
                <w:color w:val="000000"/>
              </w:rPr>
              <w:t>Прием врача хирурга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1AC2F46F"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4280B69"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F4A97C1" w14:textId="77777777" w:rsidR="003A7DFB" w:rsidRPr="00416CA1" w:rsidRDefault="003A7DFB" w:rsidP="00976732">
            <w:pPr>
              <w:jc w:val="center"/>
              <w:rPr>
                <w:color w:val="000000"/>
              </w:rPr>
            </w:pPr>
          </w:p>
        </w:tc>
      </w:tr>
      <w:tr w:rsidR="003A7DFB" w:rsidRPr="00416CA1" w14:paraId="1F8DD6F9"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612"/>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B92E0B0" w14:textId="77777777" w:rsidR="003A7DFB" w:rsidRPr="00416CA1" w:rsidRDefault="003A7DFB" w:rsidP="00976732">
            <w:pPr>
              <w:jc w:val="center"/>
              <w:rPr>
                <w:color w:val="000000"/>
              </w:rPr>
            </w:pPr>
            <w:r w:rsidRPr="00416CA1">
              <w:rPr>
                <w:color w:val="000000"/>
              </w:rPr>
              <w:t>15</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CC29C2D" w14:textId="77777777" w:rsidR="003A7DFB" w:rsidRPr="00416CA1" w:rsidRDefault="003A7DFB" w:rsidP="00976732">
            <w:pPr>
              <w:rPr>
                <w:color w:val="000000"/>
              </w:rPr>
            </w:pPr>
            <w:r w:rsidRPr="00416CA1">
              <w:rPr>
                <w:color w:val="000000"/>
              </w:rPr>
              <w:t xml:space="preserve">Заключение врача </w:t>
            </w:r>
            <w:proofErr w:type="spellStart"/>
            <w:r w:rsidRPr="00416CA1">
              <w:rPr>
                <w:color w:val="000000"/>
              </w:rPr>
              <w:t>профпатолога</w:t>
            </w:r>
            <w:proofErr w:type="spellEnd"/>
            <w:r w:rsidRPr="00416CA1">
              <w:rPr>
                <w:color w:val="000000"/>
              </w:rPr>
              <w:t xml:space="preserve"> с оформлением медицинской документации</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10EE34D4"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D6D71A0"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AACBAFB" w14:textId="77777777" w:rsidR="003A7DFB" w:rsidRPr="00416CA1" w:rsidRDefault="003A7DFB" w:rsidP="00976732">
            <w:pPr>
              <w:jc w:val="center"/>
              <w:rPr>
                <w:color w:val="000000"/>
              </w:rPr>
            </w:pPr>
          </w:p>
        </w:tc>
      </w:tr>
      <w:tr w:rsidR="003A7DFB" w:rsidRPr="00416CA1" w14:paraId="75FF62CD"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4"/>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F7CD33E" w14:textId="77777777" w:rsidR="003A7DFB" w:rsidRPr="00416CA1" w:rsidRDefault="003A7DFB" w:rsidP="00976732">
            <w:pPr>
              <w:jc w:val="center"/>
              <w:rPr>
                <w:color w:val="000000"/>
              </w:rPr>
            </w:pPr>
            <w:r w:rsidRPr="00416CA1">
              <w:rPr>
                <w:color w:val="000000"/>
              </w:rPr>
              <w:t>16</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2C0C1A0" w14:textId="77777777" w:rsidR="003A7DFB" w:rsidRPr="00416CA1" w:rsidRDefault="003A7DFB" w:rsidP="00976732">
            <w:pPr>
              <w:rPr>
                <w:color w:val="000000"/>
              </w:rPr>
            </w:pPr>
            <w:r w:rsidRPr="00416CA1">
              <w:rPr>
                <w:color w:val="000000"/>
              </w:rPr>
              <w:t>Клинический анализ крови с лейкоцитарной формулой</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07D0D146"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0F91C1B"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FB8220F" w14:textId="77777777" w:rsidR="003A7DFB" w:rsidRPr="00416CA1" w:rsidRDefault="003A7DFB" w:rsidP="00976732">
            <w:pPr>
              <w:jc w:val="center"/>
              <w:rPr>
                <w:color w:val="000000"/>
              </w:rPr>
            </w:pPr>
          </w:p>
        </w:tc>
      </w:tr>
      <w:tr w:rsidR="003A7DFB" w:rsidRPr="00416CA1" w14:paraId="644FF73A"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60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17E4C01" w14:textId="77777777" w:rsidR="003A7DFB" w:rsidRPr="00416CA1" w:rsidRDefault="003A7DFB" w:rsidP="00976732">
            <w:pPr>
              <w:jc w:val="center"/>
              <w:rPr>
                <w:color w:val="000000"/>
              </w:rPr>
            </w:pPr>
            <w:r w:rsidRPr="00416CA1">
              <w:rPr>
                <w:color w:val="000000"/>
              </w:rPr>
              <w:t>17</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536B42E" w14:textId="77777777" w:rsidR="003A7DFB" w:rsidRPr="00416CA1" w:rsidRDefault="003A7DFB" w:rsidP="00976732">
            <w:pPr>
              <w:rPr>
                <w:color w:val="000000"/>
              </w:rPr>
            </w:pPr>
            <w:r w:rsidRPr="00416CA1">
              <w:rPr>
                <w:color w:val="000000"/>
              </w:rPr>
              <w:t>Клинический анализ мочи (удельный вес, белок, сахар, микроскопия осадка)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5EAB1F2D"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5D7F2B6"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8872981" w14:textId="77777777" w:rsidR="003A7DFB" w:rsidRPr="00416CA1" w:rsidRDefault="003A7DFB" w:rsidP="00976732">
            <w:pPr>
              <w:jc w:val="center"/>
              <w:rPr>
                <w:color w:val="000000"/>
              </w:rPr>
            </w:pPr>
          </w:p>
        </w:tc>
      </w:tr>
      <w:tr w:rsidR="003A7DFB" w:rsidRPr="00416CA1" w14:paraId="04AA4A56"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60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ACC6334" w14:textId="77777777" w:rsidR="003A7DFB" w:rsidRPr="00416CA1" w:rsidRDefault="003A7DFB" w:rsidP="00976732">
            <w:pPr>
              <w:jc w:val="center"/>
              <w:rPr>
                <w:color w:val="000000"/>
              </w:rPr>
            </w:pPr>
            <w:r w:rsidRPr="00416CA1">
              <w:rPr>
                <w:color w:val="000000"/>
              </w:rPr>
              <w:lastRenderedPageBreak/>
              <w:t>18</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E06BAC0" w14:textId="77777777" w:rsidR="003A7DFB" w:rsidRPr="00416CA1" w:rsidRDefault="003A7DFB" w:rsidP="00976732">
            <w:pPr>
              <w:rPr>
                <w:color w:val="000000"/>
              </w:rPr>
            </w:pPr>
            <w:r w:rsidRPr="00416CA1">
              <w:rPr>
                <w:color w:val="000000"/>
              </w:rPr>
              <w:t>Биохимический скрининг (исследование уровня глюкозы, холестерина)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23373124"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765004E"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8C97C17" w14:textId="77777777" w:rsidR="003A7DFB" w:rsidRPr="00416CA1" w:rsidRDefault="003A7DFB" w:rsidP="00976732">
            <w:pPr>
              <w:jc w:val="center"/>
              <w:rPr>
                <w:color w:val="000000"/>
              </w:rPr>
            </w:pPr>
          </w:p>
        </w:tc>
      </w:tr>
      <w:tr w:rsidR="003A7DFB" w:rsidRPr="00416CA1" w14:paraId="401968A1"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3F27FC4" w14:textId="77777777" w:rsidR="003A7DFB" w:rsidRPr="00416CA1" w:rsidRDefault="003A7DFB" w:rsidP="00976732">
            <w:pPr>
              <w:jc w:val="center"/>
              <w:rPr>
                <w:color w:val="000000"/>
              </w:rPr>
            </w:pPr>
            <w:r w:rsidRPr="00416CA1">
              <w:rPr>
                <w:color w:val="000000"/>
              </w:rPr>
              <w:t>19</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591C305C" w14:textId="77777777" w:rsidR="003A7DFB" w:rsidRPr="00416CA1" w:rsidRDefault="003A7DFB" w:rsidP="00976732">
            <w:pPr>
              <w:rPr>
                <w:color w:val="000000"/>
              </w:rPr>
            </w:pPr>
            <w:r w:rsidRPr="00416CA1">
              <w:rPr>
                <w:color w:val="000000"/>
              </w:rPr>
              <w:t>Забор и исследование мазка на флору (женщина)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29780F11"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DE6CA40"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9E9F99B" w14:textId="77777777" w:rsidR="003A7DFB" w:rsidRPr="00416CA1" w:rsidRDefault="003A7DFB" w:rsidP="00976732">
            <w:pPr>
              <w:jc w:val="center"/>
              <w:rPr>
                <w:color w:val="000000"/>
              </w:rPr>
            </w:pPr>
            <w:r w:rsidRPr="00416CA1">
              <w:rPr>
                <w:color w:val="000000"/>
              </w:rPr>
              <w:t>-</w:t>
            </w:r>
          </w:p>
        </w:tc>
      </w:tr>
      <w:tr w:rsidR="003A7DFB" w:rsidRPr="00416CA1" w14:paraId="0D5089ED"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2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9CFC09B" w14:textId="77777777" w:rsidR="003A7DFB" w:rsidRPr="00416CA1" w:rsidRDefault="003A7DFB" w:rsidP="00976732">
            <w:pPr>
              <w:jc w:val="center"/>
              <w:rPr>
                <w:color w:val="000000"/>
              </w:rPr>
            </w:pPr>
            <w:r w:rsidRPr="00416CA1">
              <w:rPr>
                <w:color w:val="000000"/>
              </w:rPr>
              <w:t>20</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21CC52A" w14:textId="77777777" w:rsidR="003A7DFB" w:rsidRPr="00416CA1" w:rsidRDefault="003A7DFB" w:rsidP="00976732">
            <w:pPr>
              <w:rPr>
                <w:color w:val="000000"/>
              </w:rPr>
            </w:pPr>
            <w:r w:rsidRPr="00416CA1">
              <w:rPr>
                <w:color w:val="000000"/>
              </w:rPr>
              <w:t>Забор и исследование мазка на флору (мужчина)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44C4A157"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66E7294" w14:textId="77777777" w:rsidR="003A7DFB" w:rsidRPr="00416CA1" w:rsidRDefault="003A7DFB" w:rsidP="00976732">
            <w:pPr>
              <w:jc w:val="center"/>
              <w:rPr>
                <w:color w:val="000000"/>
              </w:rPr>
            </w:pPr>
            <w:r w:rsidRPr="00416CA1">
              <w:rPr>
                <w:color w:val="000000"/>
              </w:rPr>
              <w:t>-</w:t>
            </w: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62E67CB" w14:textId="77777777" w:rsidR="003A7DFB" w:rsidRPr="00416CA1" w:rsidRDefault="003A7DFB" w:rsidP="00976732">
            <w:pPr>
              <w:jc w:val="center"/>
              <w:rPr>
                <w:color w:val="000000"/>
              </w:rPr>
            </w:pPr>
          </w:p>
        </w:tc>
      </w:tr>
      <w:tr w:rsidR="003A7DFB" w:rsidRPr="00416CA1" w14:paraId="3848D732"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66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5C7FEE5" w14:textId="77777777" w:rsidR="003A7DFB" w:rsidRPr="00416CA1" w:rsidRDefault="003A7DFB" w:rsidP="00976732">
            <w:pPr>
              <w:jc w:val="center"/>
              <w:rPr>
                <w:color w:val="000000"/>
              </w:rPr>
            </w:pPr>
            <w:r w:rsidRPr="00416CA1">
              <w:rPr>
                <w:color w:val="000000"/>
              </w:rPr>
              <w:t>21</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48A8111" w14:textId="77777777" w:rsidR="003A7DFB" w:rsidRPr="00416CA1" w:rsidRDefault="003A7DFB" w:rsidP="00976732">
            <w:pPr>
              <w:rPr>
                <w:color w:val="000000"/>
              </w:rPr>
            </w:pPr>
            <w:r w:rsidRPr="00416CA1">
              <w:rPr>
                <w:color w:val="000000"/>
              </w:rPr>
              <w:t>Забор и исследование мазка на цитологию (атипичные клетки) (женщина)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108635E8"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7CEB8C3"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092BC27" w14:textId="77777777" w:rsidR="003A7DFB" w:rsidRPr="00416CA1" w:rsidRDefault="003A7DFB" w:rsidP="00976732">
            <w:pPr>
              <w:jc w:val="center"/>
              <w:rPr>
                <w:color w:val="000000"/>
              </w:rPr>
            </w:pPr>
            <w:r w:rsidRPr="00416CA1">
              <w:rPr>
                <w:color w:val="000000"/>
              </w:rPr>
              <w:t>-</w:t>
            </w:r>
          </w:p>
        </w:tc>
      </w:tr>
      <w:tr w:rsidR="003A7DFB" w:rsidRPr="00416CA1" w14:paraId="7C62A66E"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563"/>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D746763" w14:textId="77777777" w:rsidR="003A7DFB" w:rsidRPr="00416CA1" w:rsidRDefault="003A7DFB" w:rsidP="00976732">
            <w:pPr>
              <w:jc w:val="center"/>
              <w:rPr>
                <w:color w:val="000000"/>
              </w:rPr>
            </w:pPr>
            <w:r w:rsidRPr="00416CA1">
              <w:rPr>
                <w:color w:val="000000"/>
              </w:rPr>
              <w:t>22</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55AF3314" w14:textId="77777777" w:rsidR="003A7DFB" w:rsidRPr="00416CA1" w:rsidRDefault="003A7DFB" w:rsidP="00976732">
            <w:pPr>
              <w:rPr>
                <w:color w:val="000000"/>
              </w:rPr>
            </w:pPr>
            <w:r w:rsidRPr="00416CA1">
              <w:rPr>
                <w:color w:val="000000"/>
              </w:rPr>
              <w:t>Электрокардиография (ЭКГ в 12-ти отведениях) с расшифровкой</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3D47789B"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9EAB330"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BE93352" w14:textId="77777777" w:rsidR="003A7DFB" w:rsidRPr="00416CA1" w:rsidRDefault="003A7DFB" w:rsidP="00976732">
            <w:pPr>
              <w:jc w:val="center"/>
              <w:rPr>
                <w:color w:val="000000"/>
              </w:rPr>
            </w:pPr>
          </w:p>
        </w:tc>
      </w:tr>
      <w:tr w:rsidR="003A7DFB" w:rsidRPr="00416CA1" w14:paraId="11C17843"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60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97BB66" w14:textId="77777777" w:rsidR="003A7DFB" w:rsidRPr="00416CA1" w:rsidRDefault="003A7DFB" w:rsidP="00976732">
            <w:pPr>
              <w:jc w:val="center"/>
              <w:rPr>
                <w:color w:val="000000"/>
              </w:rPr>
            </w:pPr>
            <w:r w:rsidRPr="00416CA1">
              <w:rPr>
                <w:color w:val="000000"/>
              </w:rPr>
              <w:t>23</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AFD388F" w14:textId="77777777" w:rsidR="003A7DFB" w:rsidRPr="00416CA1" w:rsidRDefault="003A7DFB" w:rsidP="00976732">
            <w:pPr>
              <w:rPr>
                <w:color w:val="000000"/>
              </w:rPr>
            </w:pPr>
            <w:r w:rsidRPr="00416CA1">
              <w:rPr>
                <w:color w:val="000000"/>
              </w:rPr>
              <w:t>Забор биоматериала на я/гельминтов, энтеробиоз, проведение исследования</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4F6F8D35"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588FA22"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2F08F97" w14:textId="77777777" w:rsidR="003A7DFB" w:rsidRPr="00416CA1" w:rsidRDefault="003A7DFB" w:rsidP="00976732">
            <w:pPr>
              <w:jc w:val="center"/>
              <w:rPr>
                <w:color w:val="000000"/>
              </w:rPr>
            </w:pPr>
          </w:p>
        </w:tc>
      </w:tr>
      <w:tr w:rsidR="003A7DFB" w:rsidRPr="00416CA1" w14:paraId="30BF3468"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376"/>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62F651A" w14:textId="77777777" w:rsidR="003A7DFB" w:rsidRPr="00416CA1" w:rsidRDefault="003A7DFB" w:rsidP="00976732">
            <w:pPr>
              <w:jc w:val="center"/>
              <w:rPr>
                <w:color w:val="000000"/>
              </w:rPr>
            </w:pPr>
            <w:r w:rsidRPr="00416CA1">
              <w:rPr>
                <w:color w:val="000000"/>
              </w:rPr>
              <w:t>24</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3466A38" w14:textId="77777777" w:rsidR="003A7DFB" w:rsidRPr="00416CA1" w:rsidRDefault="003A7DFB" w:rsidP="00976732">
            <w:pPr>
              <w:rPr>
                <w:color w:val="000000"/>
              </w:rPr>
            </w:pPr>
            <w:r w:rsidRPr="00416CA1">
              <w:rPr>
                <w:color w:val="000000"/>
              </w:rPr>
              <w:t>Забор и исследование крови на сифилис</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5F659CAA"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58381A0C"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B4C1499" w14:textId="77777777" w:rsidR="003A7DFB" w:rsidRPr="00416CA1" w:rsidRDefault="003A7DFB" w:rsidP="00976732">
            <w:pPr>
              <w:jc w:val="center"/>
              <w:rPr>
                <w:color w:val="000000"/>
              </w:rPr>
            </w:pPr>
          </w:p>
        </w:tc>
      </w:tr>
      <w:tr w:rsidR="003A7DFB" w:rsidRPr="00416CA1" w14:paraId="35020018"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367"/>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4A5951" w14:textId="77777777" w:rsidR="003A7DFB" w:rsidRPr="00416CA1" w:rsidRDefault="003A7DFB" w:rsidP="00976732">
            <w:pPr>
              <w:jc w:val="center"/>
              <w:rPr>
                <w:color w:val="000000"/>
              </w:rPr>
            </w:pPr>
            <w:r w:rsidRPr="00416CA1">
              <w:rPr>
                <w:color w:val="000000"/>
              </w:rPr>
              <w:t>25</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951429A" w14:textId="77777777" w:rsidR="003A7DFB" w:rsidRPr="00416CA1" w:rsidRDefault="003A7DFB" w:rsidP="00976732">
            <w:pPr>
              <w:rPr>
                <w:color w:val="000000"/>
              </w:rPr>
            </w:pPr>
            <w:r w:rsidRPr="00416CA1">
              <w:rPr>
                <w:color w:val="000000"/>
              </w:rPr>
              <w:t>Забор и исследование мазка на гонорею</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6D750767"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DA9E51E" w14:textId="77777777" w:rsidR="003A7DFB" w:rsidRPr="00416CA1" w:rsidRDefault="003A7DFB" w:rsidP="00976732">
            <w:pPr>
              <w:jc w:val="center"/>
              <w:rPr>
                <w:color w:val="000000"/>
              </w:rPr>
            </w:pPr>
            <w:r w:rsidRPr="00416CA1">
              <w:rPr>
                <w:color w:val="000000"/>
              </w:rPr>
              <w:t>-</w:t>
            </w: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9C77C8D" w14:textId="77777777" w:rsidR="003A7DFB" w:rsidRPr="00416CA1" w:rsidRDefault="003A7DFB" w:rsidP="00976732">
            <w:pPr>
              <w:jc w:val="center"/>
              <w:rPr>
                <w:color w:val="000000"/>
              </w:rPr>
            </w:pPr>
          </w:p>
        </w:tc>
      </w:tr>
      <w:tr w:rsidR="003A7DFB" w:rsidRPr="00416CA1" w14:paraId="21CF5456"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567"/>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8CA6E83" w14:textId="77777777" w:rsidR="003A7DFB" w:rsidRPr="00416CA1" w:rsidRDefault="003A7DFB" w:rsidP="00976732">
            <w:pPr>
              <w:jc w:val="center"/>
              <w:rPr>
                <w:color w:val="000000"/>
              </w:rPr>
            </w:pPr>
            <w:r w:rsidRPr="00416CA1">
              <w:rPr>
                <w:color w:val="000000"/>
              </w:rPr>
              <w:t>26</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8FE709A" w14:textId="77777777" w:rsidR="003A7DFB" w:rsidRPr="00416CA1" w:rsidRDefault="003A7DFB" w:rsidP="00976732">
            <w:pPr>
              <w:rPr>
                <w:color w:val="000000"/>
              </w:rPr>
            </w:pPr>
            <w:r w:rsidRPr="00416CA1">
              <w:rPr>
                <w:color w:val="000000"/>
              </w:rPr>
              <w:t xml:space="preserve">Забор биоматериала на кишечную группу, проведение исследования на патогенные </w:t>
            </w:r>
            <w:proofErr w:type="spellStart"/>
            <w:r w:rsidRPr="00416CA1">
              <w:rPr>
                <w:color w:val="000000"/>
              </w:rPr>
              <w:t>энтеробактерии</w:t>
            </w:r>
            <w:proofErr w:type="spellEnd"/>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5432BC0E"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9654585"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D28D063" w14:textId="77777777" w:rsidR="003A7DFB" w:rsidRPr="00416CA1" w:rsidRDefault="003A7DFB" w:rsidP="00976732">
            <w:pPr>
              <w:jc w:val="center"/>
              <w:rPr>
                <w:color w:val="000000"/>
              </w:rPr>
            </w:pPr>
          </w:p>
        </w:tc>
      </w:tr>
      <w:tr w:rsidR="003A7DFB" w:rsidRPr="00416CA1" w14:paraId="2F899097"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600"/>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9E33026" w14:textId="77777777" w:rsidR="003A7DFB" w:rsidRPr="00416CA1" w:rsidRDefault="003A7DFB" w:rsidP="00976732">
            <w:pPr>
              <w:jc w:val="center"/>
              <w:rPr>
                <w:color w:val="000000"/>
              </w:rPr>
            </w:pPr>
            <w:r w:rsidRPr="00416CA1">
              <w:rPr>
                <w:color w:val="000000"/>
              </w:rPr>
              <w:t>27</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BBAF188" w14:textId="2573DAB7" w:rsidR="003A7DFB" w:rsidRPr="00416CA1" w:rsidRDefault="003A7DFB" w:rsidP="00976732">
            <w:pPr>
              <w:rPr>
                <w:color w:val="000000"/>
              </w:rPr>
            </w:pPr>
            <w:r w:rsidRPr="00416CA1">
              <w:rPr>
                <w:color w:val="000000"/>
              </w:rPr>
              <w:t xml:space="preserve">Забор крови на брюшной тиф, проведение </w:t>
            </w:r>
            <w:r w:rsidR="00636232" w:rsidRPr="00416CA1">
              <w:rPr>
                <w:color w:val="000000"/>
              </w:rPr>
              <w:t>исследования (</w:t>
            </w:r>
            <w:r w:rsidRPr="00416CA1">
              <w:rPr>
                <w:color w:val="000000"/>
              </w:rPr>
              <w:t>РПГА)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1DD0AC13"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9661B2F"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D2DC274" w14:textId="77777777" w:rsidR="003A7DFB" w:rsidRPr="00416CA1" w:rsidRDefault="003A7DFB" w:rsidP="00976732">
            <w:pPr>
              <w:jc w:val="center"/>
              <w:rPr>
                <w:color w:val="000000"/>
              </w:rPr>
            </w:pPr>
          </w:p>
        </w:tc>
      </w:tr>
      <w:tr w:rsidR="003A7DFB" w:rsidRPr="00416CA1" w14:paraId="5A1630AF"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687"/>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B7CD063" w14:textId="77777777" w:rsidR="003A7DFB" w:rsidRPr="00416CA1" w:rsidRDefault="003A7DFB" w:rsidP="00976732">
            <w:pPr>
              <w:jc w:val="center"/>
              <w:rPr>
                <w:color w:val="000000"/>
              </w:rPr>
            </w:pPr>
            <w:r w:rsidRPr="00416CA1">
              <w:rPr>
                <w:color w:val="000000"/>
              </w:rPr>
              <w:t>28</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E535683" w14:textId="77777777" w:rsidR="003A7DFB" w:rsidRPr="00416CA1" w:rsidRDefault="003A7DFB" w:rsidP="00976732">
            <w:pPr>
              <w:rPr>
                <w:color w:val="000000"/>
              </w:rPr>
            </w:pPr>
            <w:r w:rsidRPr="00416CA1">
              <w:rPr>
                <w:color w:val="000000"/>
              </w:rPr>
              <w:t>Забор биоматериала на стафилококк, проведение исследования на патогенный стафилококк</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2E2A8C53" w14:textId="77777777" w:rsidR="003A7DFB" w:rsidRPr="00416CA1" w:rsidRDefault="003A7DFB" w:rsidP="00976732">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156107D" w14:textId="77777777" w:rsidR="003A7DFB" w:rsidRPr="00416CA1" w:rsidRDefault="003A7DFB" w:rsidP="00976732">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DC35810" w14:textId="77777777" w:rsidR="003A7DFB" w:rsidRPr="00416CA1" w:rsidRDefault="003A7DFB" w:rsidP="00976732">
            <w:pPr>
              <w:jc w:val="center"/>
              <w:rPr>
                <w:color w:val="000000"/>
              </w:rPr>
            </w:pPr>
          </w:p>
        </w:tc>
      </w:tr>
      <w:tr w:rsidR="003C1A6E" w:rsidRPr="00416CA1" w14:paraId="4C7518EE"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66"/>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0567F5F" w14:textId="77777777" w:rsidR="003C1A6E" w:rsidRPr="00416CA1" w:rsidRDefault="003C1A6E" w:rsidP="003C1A6E">
            <w:pPr>
              <w:jc w:val="center"/>
              <w:rPr>
                <w:color w:val="000000"/>
              </w:rPr>
            </w:pPr>
            <w:r w:rsidRPr="00416CA1">
              <w:rPr>
                <w:color w:val="000000"/>
              </w:rPr>
              <w:t>29</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161122A" w14:textId="115D6B0E" w:rsidR="003C1A6E" w:rsidRPr="00416CA1" w:rsidRDefault="003C1A6E" w:rsidP="003C1A6E">
            <w:pPr>
              <w:rPr>
                <w:color w:val="000000"/>
              </w:rPr>
            </w:pPr>
            <w:r w:rsidRPr="00416CA1">
              <w:rPr>
                <w:color w:val="000000"/>
              </w:rPr>
              <w:t xml:space="preserve">Маммография обеих молочных желез в двух проекциях (для женщин старше 40 </w:t>
            </w:r>
            <w:proofErr w:type="gramStart"/>
            <w:r w:rsidRPr="00416CA1">
              <w:rPr>
                <w:color w:val="000000"/>
              </w:rPr>
              <w:t xml:space="preserve">лет)   </w:t>
            </w:r>
            <w:proofErr w:type="gramEnd"/>
            <w:r w:rsidRPr="00416CA1">
              <w:rPr>
                <w:color w:val="000000"/>
              </w:rPr>
              <w:t xml:space="preserve">                                                                       </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7402A700" w14:textId="47E0B527"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4CDB1B9"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227D077" w14:textId="77777777" w:rsidR="003C1A6E" w:rsidRPr="00416CA1" w:rsidRDefault="003C1A6E" w:rsidP="003C1A6E">
            <w:pPr>
              <w:jc w:val="center"/>
              <w:rPr>
                <w:color w:val="000000"/>
              </w:rPr>
            </w:pPr>
          </w:p>
        </w:tc>
      </w:tr>
      <w:tr w:rsidR="003C1A6E" w:rsidRPr="00416CA1" w14:paraId="3D7F08AB"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02"/>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4A490A" w14:textId="77777777" w:rsidR="003C1A6E" w:rsidRPr="00416CA1" w:rsidRDefault="003C1A6E" w:rsidP="003C1A6E">
            <w:pPr>
              <w:jc w:val="center"/>
              <w:rPr>
                <w:color w:val="000000"/>
              </w:rPr>
            </w:pPr>
            <w:r w:rsidRPr="00416CA1">
              <w:rPr>
                <w:color w:val="000000"/>
              </w:rPr>
              <w:t>30</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3E0E8AA" w14:textId="1292746F" w:rsidR="003C1A6E" w:rsidRPr="00416CA1" w:rsidRDefault="003C1A6E" w:rsidP="003C1A6E">
            <w:pPr>
              <w:rPr>
                <w:color w:val="000000"/>
              </w:rPr>
            </w:pPr>
            <w:r w:rsidRPr="00416CA1">
              <w:rPr>
                <w:color w:val="000000"/>
              </w:rPr>
              <w:t>УЗИ органов малого таза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364A880B" w14:textId="178982F2"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451D002"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1A5B78A" w14:textId="77777777" w:rsidR="003C1A6E" w:rsidRPr="00416CA1" w:rsidRDefault="003C1A6E" w:rsidP="003C1A6E">
            <w:pPr>
              <w:jc w:val="center"/>
              <w:rPr>
                <w:color w:val="000000"/>
              </w:rPr>
            </w:pPr>
          </w:p>
        </w:tc>
      </w:tr>
      <w:tr w:rsidR="003C1A6E" w:rsidRPr="00416CA1" w14:paraId="612AAE4D"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36"/>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D7C524D" w14:textId="77777777" w:rsidR="003C1A6E" w:rsidRPr="00416CA1" w:rsidRDefault="003C1A6E" w:rsidP="003C1A6E">
            <w:pPr>
              <w:jc w:val="center"/>
              <w:rPr>
                <w:color w:val="000000"/>
              </w:rPr>
            </w:pPr>
            <w:r w:rsidRPr="00416CA1">
              <w:rPr>
                <w:color w:val="000000"/>
              </w:rPr>
              <w:t>31</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56E2712" w14:textId="35C5D6EB" w:rsidR="003C1A6E" w:rsidRPr="00416CA1" w:rsidRDefault="003C1A6E" w:rsidP="003C1A6E">
            <w:pPr>
              <w:rPr>
                <w:color w:val="000000"/>
              </w:rPr>
            </w:pPr>
            <w:r>
              <w:rPr>
                <w:color w:val="000000"/>
              </w:rPr>
              <w:t>УЗИ брюшной полости</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5DDDA1DF" w14:textId="00D8A603" w:rsidR="003C1A6E" w:rsidRPr="00416CA1" w:rsidRDefault="003C1A6E" w:rsidP="003C1A6E">
            <w:pPr>
              <w:jc w:val="center"/>
              <w:rPr>
                <w:color w:val="000000"/>
              </w:rPr>
            </w:pP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A97DB07"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EBA6E6A" w14:textId="77777777" w:rsidR="003C1A6E" w:rsidRPr="00416CA1" w:rsidRDefault="003C1A6E" w:rsidP="003C1A6E">
            <w:pPr>
              <w:jc w:val="center"/>
              <w:rPr>
                <w:color w:val="000000"/>
              </w:rPr>
            </w:pPr>
            <w:r w:rsidRPr="00416CA1">
              <w:rPr>
                <w:color w:val="000000"/>
              </w:rPr>
              <w:t>-</w:t>
            </w:r>
          </w:p>
        </w:tc>
      </w:tr>
      <w:tr w:rsidR="003C1A6E" w:rsidRPr="00416CA1" w14:paraId="77C33A98"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18"/>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D6D98FD" w14:textId="77777777" w:rsidR="003C1A6E" w:rsidRPr="00416CA1" w:rsidRDefault="003C1A6E" w:rsidP="003C1A6E">
            <w:pPr>
              <w:jc w:val="center"/>
              <w:rPr>
                <w:color w:val="000000"/>
              </w:rPr>
            </w:pPr>
            <w:r w:rsidRPr="00416CA1">
              <w:rPr>
                <w:color w:val="000000"/>
              </w:rPr>
              <w:t>32</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092F3A8" w14:textId="3A28BBDE" w:rsidR="003C1A6E" w:rsidRPr="00416CA1" w:rsidRDefault="003C1A6E" w:rsidP="003C1A6E">
            <w:pPr>
              <w:rPr>
                <w:color w:val="000000"/>
              </w:rPr>
            </w:pPr>
            <w:r w:rsidRPr="00416CA1">
              <w:rPr>
                <w:color w:val="000000"/>
              </w:rPr>
              <w:t xml:space="preserve">Флюорография </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109A5464" w14:textId="47BBFAAE"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BA44A70"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8C85074" w14:textId="77777777" w:rsidR="003C1A6E" w:rsidRPr="00416CA1" w:rsidRDefault="003C1A6E" w:rsidP="003C1A6E">
            <w:pPr>
              <w:jc w:val="center"/>
              <w:rPr>
                <w:color w:val="000000"/>
              </w:rPr>
            </w:pPr>
          </w:p>
        </w:tc>
      </w:tr>
      <w:tr w:rsidR="003C1A6E" w:rsidRPr="00416CA1" w14:paraId="0B7BEEAA"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623"/>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7ABCBDD" w14:textId="77777777" w:rsidR="003C1A6E" w:rsidRPr="00416CA1" w:rsidRDefault="003C1A6E" w:rsidP="003C1A6E">
            <w:pPr>
              <w:jc w:val="center"/>
              <w:rPr>
                <w:color w:val="000000"/>
              </w:rPr>
            </w:pPr>
            <w:r w:rsidRPr="00416CA1">
              <w:rPr>
                <w:color w:val="000000"/>
              </w:rPr>
              <w:t>33</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4B88D77" w14:textId="118CC68C" w:rsidR="003C1A6E" w:rsidRPr="00416CA1" w:rsidRDefault="003C1A6E" w:rsidP="003C1A6E">
            <w:pPr>
              <w:rPr>
                <w:color w:val="000000"/>
              </w:rPr>
            </w:pPr>
            <w:r w:rsidRPr="00416CA1">
              <w:rPr>
                <w:rFonts w:eastAsia="Times New Roman"/>
              </w:rPr>
              <w:t>Рентгенография органов грудной полости в 2-х проекциях (прямая и правая боковая)</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2717E034" w14:textId="60A99A76"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5A00F9CA"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27B9E7C" w14:textId="77777777" w:rsidR="003C1A6E" w:rsidRPr="00416CA1" w:rsidRDefault="003C1A6E" w:rsidP="003C1A6E">
            <w:pPr>
              <w:jc w:val="center"/>
              <w:rPr>
                <w:color w:val="000000"/>
              </w:rPr>
            </w:pPr>
          </w:p>
        </w:tc>
      </w:tr>
      <w:tr w:rsidR="003C1A6E" w:rsidRPr="00416CA1" w14:paraId="121ABA75"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3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C7FADBA" w14:textId="77777777" w:rsidR="003C1A6E" w:rsidRPr="00416CA1" w:rsidRDefault="003C1A6E" w:rsidP="003C1A6E">
            <w:pPr>
              <w:jc w:val="center"/>
              <w:rPr>
                <w:color w:val="000000"/>
              </w:rPr>
            </w:pPr>
            <w:r w:rsidRPr="00416CA1">
              <w:rPr>
                <w:color w:val="000000"/>
              </w:rPr>
              <w:t>34</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938745D" w14:textId="65978425" w:rsidR="003C1A6E" w:rsidRPr="00416CA1" w:rsidRDefault="003C1A6E" w:rsidP="003C1A6E">
            <w:pPr>
              <w:rPr>
                <w:color w:val="000000"/>
              </w:rPr>
            </w:pPr>
            <w:r w:rsidRPr="00416CA1">
              <w:rPr>
                <w:color w:val="000000"/>
              </w:rPr>
              <w:t>Исследование вестибулярного аппарата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45D4EBAD" w14:textId="00B57323"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462282A"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4AB7E58" w14:textId="77777777" w:rsidR="003C1A6E" w:rsidRPr="00416CA1" w:rsidRDefault="003C1A6E" w:rsidP="003C1A6E">
            <w:pPr>
              <w:jc w:val="center"/>
              <w:rPr>
                <w:color w:val="000000"/>
              </w:rPr>
            </w:pPr>
          </w:p>
        </w:tc>
      </w:tr>
      <w:tr w:rsidR="003C1A6E" w:rsidRPr="00416CA1" w14:paraId="1DC0572F"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3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66FCEBB" w14:textId="77777777" w:rsidR="003C1A6E" w:rsidRPr="00416CA1" w:rsidRDefault="003C1A6E" w:rsidP="003C1A6E">
            <w:pPr>
              <w:jc w:val="center"/>
              <w:rPr>
                <w:color w:val="000000"/>
              </w:rPr>
            </w:pPr>
            <w:r w:rsidRPr="00416CA1">
              <w:rPr>
                <w:color w:val="000000"/>
              </w:rPr>
              <w:t>35</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A5AA690" w14:textId="4C0EA436" w:rsidR="003C1A6E" w:rsidRPr="00416CA1" w:rsidRDefault="003C1A6E" w:rsidP="003C1A6E">
            <w:pPr>
              <w:rPr>
                <w:color w:val="000000"/>
              </w:rPr>
            </w:pPr>
            <w:r w:rsidRPr="00416CA1">
              <w:rPr>
                <w:color w:val="000000"/>
              </w:rPr>
              <w:t>Проведение аудиометрии (аудиограмма)</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72B4B8DA" w14:textId="68BE82AF"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A247B88"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4A3DF76" w14:textId="77777777" w:rsidR="003C1A6E" w:rsidRPr="00416CA1" w:rsidRDefault="003C1A6E" w:rsidP="003C1A6E">
            <w:pPr>
              <w:jc w:val="center"/>
              <w:rPr>
                <w:color w:val="000000"/>
              </w:rPr>
            </w:pPr>
          </w:p>
        </w:tc>
      </w:tr>
      <w:tr w:rsidR="003C1A6E" w:rsidRPr="00416CA1" w14:paraId="4E605063"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3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6DD6B15" w14:textId="77777777" w:rsidR="003C1A6E" w:rsidRPr="00416CA1" w:rsidRDefault="003C1A6E" w:rsidP="003C1A6E">
            <w:pPr>
              <w:jc w:val="center"/>
              <w:rPr>
                <w:color w:val="000000"/>
              </w:rPr>
            </w:pPr>
            <w:r w:rsidRPr="00416CA1">
              <w:rPr>
                <w:color w:val="000000"/>
              </w:rPr>
              <w:t>36</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761E9A2" w14:textId="6FA85B6C" w:rsidR="003C1A6E" w:rsidRPr="00416CA1" w:rsidRDefault="003C1A6E" w:rsidP="003C1A6E">
            <w:pPr>
              <w:rPr>
                <w:color w:val="000000"/>
              </w:rPr>
            </w:pPr>
            <w:r w:rsidRPr="00416CA1">
              <w:rPr>
                <w:color w:val="000000"/>
              </w:rPr>
              <w:t>Проведение спирометрии</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724CBFFE" w14:textId="28C834FF"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56E72CE"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937024E" w14:textId="77777777" w:rsidR="003C1A6E" w:rsidRPr="00416CA1" w:rsidRDefault="003C1A6E" w:rsidP="003C1A6E">
            <w:pPr>
              <w:jc w:val="center"/>
              <w:rPr>
                <w:color w:val="000000"/>
              </w:rPr>
            </w:pPr>
          </w:p>
        </w:tc>
      </w:tr>
      <w:tr w:rsidR="003C1A6E" w:rsidRPr="00416CA1" w14:paraId="41021FB4"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3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FF8CF16" w14:textId="77777777" w:rsidR="003C1A6E" w:rsidRPr="00416CA1" w:rsidRDefault="003C1A6E" w:rsidP="003C1A6E">
            <w:pPr>
              <w:jc w:val="center"/>
              <w:rPr>
                <w:color w:val="000000"/>
              </w:rPr>
            </w:pPr>
            <w:r w:rsidRPr="00416CA1">
              <w:rPr>
                <w:color w:val="000000"/>
              </w:rPr>
              <w:t>37</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72D7920" w14:textId="23A5F0BB" w:rsidR="003C1A6E" w:rsidRPr="00416CA1" w:rsidRDefault="003C1A6E" w:rsidP="003C1A6E">
            <w:pPr>
              <w:rPr>
                <w:color w:val="000000"/>
              </w:rPr>
            </w:pPr>
            <w:r w:rsidRPr="00416CA1">
              <w:rPr>
                <w:color w:val="000000"/>
              </w:rPr>
              <w:t>Антитела к ВИЧ</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568C9D4F" w14:textId="30110476"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B7BD3FC"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8806728" w14:textId="77777777" w:rsidR="003C1A6E" w:rsidRPr="00416CA1" w:rsidRDefault="003C1A6E" w:rsidP="003C1A6E">
            <w:pPr>
              <w:jc w:val="center"/>
              <w:rPr>
                <w:color w:val="000000"/>
              </w:rPr>
            </w:pPr>
          </w:p>
        </w:tc>
      </w:tr>
      <w:tr w:rsidR="003C1A6E" w:rsidRPr="00416CA1" w14:paraId="358E8301"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388"/>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98722BF" w14:textId="77777777" w:rsidR="003C1A6E" w:rsidRPr="00416CA1" w:rsidRDefault="003C1A6E" w:rsidP="003C1A6E">
            <w:pPr>
              <w:jc w:val="center"/>
              <w:rPr>
                <w:color w:val="000000"/>
              </w:rPr>
            </w:pPr>
            <w:r w:rsidRPr="00416CA1">
              <w:rPr>
                <w:color w:val="000000"/>
              </w:rPr>
              <w:t>38</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04CB183" w14:textId="17E4E422" w:rsidR="003C1A6E" w:rsidRPr="00416CA1" w:rsidRDefault="003C1A6E" w:rsidP="003C1A6E">
            <w:pPr>
              <w:rPr>
                <w:color w:val="000000"/>
              </w:rPr>
            </w:pPr>
            <w:r w:rsidRPr="00416CA1">
              <w:rPr>
                <w:color w:val="000000"/>
              </w:rPr>
              <w:t>Антитела к гепатиту В</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3942A3F1" w14:textId="4310A7D8"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C98149D"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15BB07E" w14:textId="77777777" w:rsidR="003C1A6E" w:rsidRPr="00416CA1" w:rsidRDefault="003C1A6E" w:rsidP="003C1A6E">
            <w:pPr>
              <w:jc w:val="center"/>
              <w:rPr>
                <w:color w:val="000000"/>
              </w:rPr>
            </w:pPr>
          </w:p>
        </w:tc>
      </w:tr>
      <w:tr w:rsidR="003C1A6E" w:rsidRPr="00416CA1" w14:paraId="76F43E51"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3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7447DCE" w14:textId="77777777" w:rsidR="003C1A6E" w:rsidRPr="00416CA1" w:rsidRDefault="003C1A6E" w:rsidP="003C1A6E">
            <w:pPr>
              <w:jc w:val="center"/>
              <w:rPr>
                <w:color w:val="000000"/>
              </w:rPr>
            </w:pPr>
            <w:r w:rsidRPr="00416CA1">
              <w:rPr>
                <w:color w:val="000000"/>
              </w:rPr>
              <w:t>39</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599B0EDE" w14:textId="7103EBD9" w:rsidR="003C1A6E" w:rsidRPr="00416CA1" w:rsidRDefault="003C1A6E" w:rsidP="003C1A6E">
            <w:pPr>
              <w:rPr>
                <w:color w:val="000000"/>
              </w:rPr>
            </w:pPr>
            <w:r w:rsidRPr="00416CA1">
              <w:rPr>
                <w:color w:val="000000"/>
              </w:rPr>
              <w:t>Антитела к гепатиту С</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2C963BFB" w14:textId="3E7BD0A1"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A87E427"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A486915" w14:textId="77777777" w:rsidR="003C1A6E" w:rsidRPr="00416CA1" w:rsidRDefault="003C1A6E" w:rsidP="003C1A6E">
            <w:pPr>
              <w:jc w:val="center"/>
              <w:rPr>
                <w:color w:val="000000"/>
              </w:rPr>
            </w:pPr>
          </w:p>
        </w:tc>
      </w:tr>
      <w:tr w:rsidR="003C1A6E" w:rsidRPr="00416CA1" w14:paraId="1F3BE4A0"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3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30794A7" w14:textId="77777777" w:rsidR="003C1A6E" w:rsidRPr="00416CA1" w:rsidRDefault="003C1A6E" w:rsidP="003C1A6E">
            <w:pPr>
              <w:jc w:val="center"/>
              <w:rPr>
                <w:color w:val="000000"/>
              </w:rPr>
            </w:pPr>
            <w:r w:rsidRPr="00416CA1">
              <w:rPr>
                <w:color w:val="000000"/>
              </w:rPr>
              <w:t>40</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24DE7B73" w14:textId="2EFF8070" w:rsidR="003C1A6E" w:rsidRPr="00416CA1" w:rsidRDefault="003C1A6E" w:rsidP="003C1A6E">
            <w:pPr>
              <w:rPr>
                <w:color w:val="000000"/>
              </w:rPr>
            </w:pPr>
            <w:r w:rsidRPr="00416CA1">
              <w:rPr>
                <w:color w:val="000000"/>
              </w:rPr>
              <w:t>АСТ, АЛТ, ЩФ, билирубин (за единицу)</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632A7C6" w14:textId="1AEF1B43"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605B04DC"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center"/>
          </w:tcPr>
          <w:p w14:paraId="1ED65307" w14:textId="77777777" w:rsidR="003C1A6E" w:rsidRPr="00416CA1" w:rsidRDefault="003C1A6E" w:rsidP="003C1A6E">
            <w:pPr>
              <w:jc w:val="center"/>
              <w:rPr>
                <w:color w:val="000000"/>
              </w:rPr>
            </w:pPr>
          </w:p>
        </w:tc>
      </w:tr>
      <w:tr w:rsidR="003C1A6E" w:rsidRPr="00416CA1" w14:paraId="036482AA" w14:textId="77777777" w:rsidTr="00152BD3">
        <w:tblPrEx>
          <w:tblCellMar>
            <w:top w:w="15" w:type="dxa"/>
            <w:left w:w="15" w:type="dxa"/>
            <w:right w:w="15" w:type="dxa"/>
          </w:tblCellMar>
          <w:tblLook w:val="04A0" w:firstRow="1" w:lastRow="0" w:firstColumn="1" w:lastColumn="0" w:noHBand="0" w:noVBand="1"/>
        </w:tblPrEx>
        <w:trPr>
          <w:gridAfter w:val="2"/>
          <w:wAfter w:w="1627" w:type="pct"/>
          <w:trHeight w:val="435"/>
        </w:trPr>
        <w:tc>
          <w:tcPr>
            <w:tcW w:w="224" w:type="pct"/>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7BE80A0" w14:textId="77777777" w:rsidR="003C1A6E" w:rsidRPr="00416CA1" w:rsidRDefault="003C1A6E" w:rsidP="003C1A6E">
            <w:pPr>
              <w:jc w:val="center"/>
              <w:rPr>
                <w:color w:val="000000"/>
              </w:rPr>
            </w:pPr>
            <w:r w:rsidRPr="00416CA1">
              <w:rPr>
                <w:color w:val="000000"/>
              </w:rPr>
              <w:t>41</w:t>
            </w:r>
          </w:p>
        </w:tc>
        <w:tc>
          <w:tcPr>
            <w:tcW w:w="189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4259644C" w14:textId="61F59342" w:rsidR="003C1A6E" w:rsidRPr="00416CA1" w:rsidRDefault="003C1A6E" w:rsidP="003C1A6E">
            <w:pPr>
              <w:rPr>
                <w:color w:val="000000"/>
              </w:rPr>
            </w:pPr>
            <w:r w:rsidRPr="00416CA1">
              <w:rPr>
                <w:color w:val="000000"/>
              </w:rPr>
              <w:t>Санитарно-гигиеническое обучение</w:t>
            </w:r>
          </w:p>
        </w:tc>
        <w:tc>
          <w:tcPr>
            <w:tcW w:w="360" w:type="pct"/>
            <w:tcBorders>
              <w:top w:val="single" w:sz="4" w:space="0" w:color="00000A"/>
              <w:left w:val="single" w:sz="4" w:space="0" w:color="00000A"/>
              <w:bottom w:val="single" w:sz="4" w:space="0" w:color="00000A"/>
              <w:right w:val="single" w:sz="4" w:space="0" w:color="00000A"/>
            </w:tcBorders>
            <w:shd w:val="clear" w:color="auto" w:fill="auto"/>
            <w:vAlign w:val="center"/>
          </w:tcPr>
          <w:p w14:paraId="7A69A035" w14:textId="251F347A" w:rsidR="003C1A6E" w:rsidRPr="00416CA1" w:rsidRDefault="003C1A6E" w:rsidP="003C1A6E">
            <w:pPr>
              <w:jc w:val="center"/>
              <w:rPr>
                <w:color w:val="000000"/>
              </w:rPr>
            </w:pPr>
            <w:r w:rsidRPr="00416CA1">
              <w:rPr>
                <w:color w:val="000000"/>
              </w:rPr>
              <w:t>1</w:t>
            </w:r>
          </w:p>
        </w:tc>
        <w:tc>
          <w:tcPr>
            <w:tcW w:w="450" w:type="pct"/>
            <w:tcBorders>
              <w:top w:val="single" w:sz="4" w:space="0" w:color="00000A"/>
              <w:left w:val="single" w:sz="4" w:space="0" w:color="00000A"/>
              <w:bottom w:val="single" w:sz="4" w:space="0" w:color="00000A"/>
              <w:right w:val="single" w:sz="4" w:space="0" w:color="00000A"/>
            </w:tcBorders>
            <w:shd w:val="clear" w:color="auto" w:fill="auto"/>
            <w:vAlign w:val="bottom"/>
          </w:tcPr>
          <w:p w14:paraId="413400F9" w14:textId="77777777" w:rsidR="003C1A6E" w:rsidRPr="00416CA1" w:rsidRDefault="003C1A6E" w:rsidP="003C1A6E">
            <w:pPr>
              <w:jc w:val="center"/>
              <w:rPr>
                <w:color w:val="000000"/>
              </w:rPr>
            </w:pPr>
          </w:p>
        </w:tc>
        <w:tc>
          <w:tcPr>
            <w:tcW w:w="448" w:type="pct"/>
            <w:tcBorders>
              <w:top w:val="single" w:sz="4" w:space="0" w:color="00000A"/>
              <w:left w:val="single" w:sz="4" w:space="0" w:color="00000A"/>
              <w:bottom w:val="single" w:sz="4" w:space="0" w:color="00000A"/>
              <w:right w:val="single" w:sz="4" w:space="0" w:color="00000A"/>
            </w:tcBorders>
            <w:shd w:val="clear" w:color="auto" w:fill="auto"/>
            <w:vAlign w:val="bottom"/>
          </w:tcPr>
          <w:p w14:paraId="031623B5" w14:textId="77777777" w:rsidR="003C1A6E" w:rsidRPr="00416CA1" w:rsidRDefault="003C1A6E" w:rsidP="003C1A6E">
            <w:pPr>
              <w:jc w:val="center"/>
              <w:rPr>
                <w:color w:val="000000"/>
              </w:rPr>
            </w:pPr>
          </w:p>
        </w:tc>
      </w:tr>
    </w:tbl>
    <w:bookmarkEnd w:id="97"/>
    <w:p w14:paraId="39152175" w14:textId="77777777" w:rsidR="00C82CC2" w:rsidRPr="00416CA1" w:rsidRDefault="00C82CC2" w:rsidP="00976732">
      <w:pPr>
        <w:ind w:right="-286"/>
        <w:contextualSpacing/>
        <w:jc w:val="center"/>
        <w:rPr>
          <w:b/>
          <w:bCs/>
        </w:rPr>
      </w:pPr>
      <w:r w:rsidRPr="00416CA1">
        <w:rPr>
          <w:b/>
          <w:bCs/>
        </w:rPr>
        <w:t>ПОДПИСИ СТОРОН:</w:t>
      </w:r>
    </w:p>
    <w:tbl>
      <w:tblPr>
        <w:tblW w:w="5277" w:type="pct"/>
        <w:tblCellSpacing w:w="15" w:type="dxa"/>
        <w:tblCellMar>
          <w:top w:w="15" w:type="dxa"/>
          <w:left w:w="15" w:type="dxa"/>
          <w:bottom w:w="15" w:type="dxa"/>
          <w:right w:w="15" w:type="dxa"/>
        </w:tblCellMar>
        <w:tblLook w:val="04A0" w:firstRow="1" w:lastRow="0" w:firstColumn="1" w:lastColumn="0" w:noHBand="0" w:noVBand="1"/>
      </w:tblPr>
      <w:tblGrid>
        <w:gridCol w:w="5614"/>
        <w:gridCol w:w="5056"/>
      </w:tblGrid>
      <w:tr w:rsidR="00C82CC2" w:rsidRPr="00416CA1" w14:paraId="65EC6724" w14:textId="77777777" w:rsidTr="00152BD3">
        <w:trPr>
          <w:tblCellSpacing w:w="15" w:type="dxa"/>
        </w:trPr>
        <w:tc>
          <w:tcPr>
            <w:tcW w:w="2610" w:type="pct"/>
            <w:hideMark/>
          </w:tcPr>
          <w:p w14:paraId="424EF4DD" w14:textId="77777777" w:rsidR="00C82CC2" w:rsidRPr="00416CA1" w:rsidRDefault="00C82CC2" w:rsidP="00976732">
            <w:pPr>
              <w:contextualSpacing/>
              <w:rPr>
                <w:b/>
                <w:bCs/>
                <w:color w:val="000000"/>
              </w:rPr>
            </w:pPr>
            <w:r w:rsidRPr="00416CA1">
              <w:rPr>
                <w:b/>
                <w:bCs/>
                <w:color w:val="000000"/>
              </w:rPr>
              <w:t>Заказчик:</w:t>
            </w:r>
          </w:p>
          <w:p w14:paraId="6A14A736" w14:textId="77777777" w:rsidR="00C82CC2" w:rsidRPr="00416CA1" w:rsidRDefault="00C82CC2" w:rsidP="00976732">
            <w:pPr>
              <w:contextualSpacing/>
              <w:rPr>
                <w:b/>
                <w:bCs/>
                <w:color w:val="000000"/>
              </w:rPr>
            </w:pPr>
            <w:r w:rsidRPr="00416CA1">
              <w:rPr>
                <w:b/>
                <w:bCs/>
                <w:color w:val="000000"/>
              </w:rPr>
              <w:t>АО «Сочи-Парк»</w:t>
            </w:r>
            <w:r w:rsidRPr="00416CA1">
              <w:rPr>
                <w:b/>
                <w:bCs/>
                <w:color w:val="000000"/>
              </w:rPr>
              <w:br/>
              <w:t>Генеральный директор</w:t>
            </w:r>
          </w:p>
          <w:p w14:paraId="355FB628" w14:textId="77777777" w:rsidR="00C82CC2" w:rsidRPr="00416CA1" w:rsidRDefault="00C82CC2" w:rsidP="00976732">
            <w:pPr>
              <w:contextualSpacing/>
              <w:jc w:val="center"/>
              <w:rPr>
                <w:b/>
                <w:bCs/>
                <w:color w:val="000000"/>
              </w:rPr>
            </w:pPr>
          </w:p>
          <w:p w14:paraId="33DBF9D1" w14:textId="77777777" w:rsidR="00C82CC2" w:rsidRPr="00416CA1" w:rsidRDefault="00C82CC2" w:rsidP="00976732">
            <w:pPr>
              <w:contextualSpacing/>
              <w:rPr>
                <w:b/>
                <w:bCs/>
              </w:rPr>
            </w:pPr>
            <w:r w:rsidRPr="00416CA1">
              <w:rPr>
                <w:b/>
                <w:bCs/>
                <w:color w:val="000000"/>
              </w:rPr>
              <w:t>___________________ /Л.А. Кузнецова/</w:t>
            </w:r>
            <w:r w:rsidRPr="00416CA1">
              <w:rPr>
                <w:b/>
                <w:bCs/>
                <w:color w:val="000000"/>
              </w:rPr>
              <w:br/>
            </w:r>
            <w:proofErr w:type="spellStart"/>
            <w:r w:rsidRPr="00416CA1">
              <w:rPr>
                <w:b/>
                <w:bCs/>
              </w:rPr>
              <w:t>м.п</w:t>
            </w:r>
            <w:proofErr w:type="spellEnd"/>
            <w:r w:rsidRPr="00416CA1">
              <w:rPr>
                <w:b/>
                <w:bCs/>
              </w:rPr>
              <w:t xml:space="preserve">.                  </w:t>
            </w:r>
            <w:r w:rsidRPr="00416CA1">
              <w:rPr>
                <w:b/>
                <w:bCs/>
                <w:color w:val="000000"/>
              </w:rPr>
              <w:t>(подпись)</w:t>
            </w:r>
          </w:p>
        </w:tc>
        <w:tc>
          <w:tcPr>
            <w:tcW w:w="2348" w:type="pct"/>
            <w:hideMark/>
          </w:tcPr>
          <w:p w14:paraId="190BA63D" w14:textId="77777777" w:rsidR="00C82CC2" w:rsidRPr="00416CA1" w:rsidRDefault="00C82CC2" w:rsidP="00976732">
            <w:pPr>
              <w:contextualSpacing/>
              <w:rPr>
                <w:b/>
                <w:bCs/>
                <w:color w:val="000000"/>
              </w:rPr>
            </w:pPr>
            <w:r w:rsidRPr="00416CA1">
              <w:rPr>
                <w:b/>
                <w:bCs/>
                <w:color w:val="000000"/>
              </w:rPr>
              <w:t>Исполнитель:</w:t>
            </w:r>
          </w:p>
          <w:p w14:paraId="6EF5276E" w14:textId="77777777" w:rsidR="00C82CC2" w:rsidRPr="00416CA1" w:rsidRDefault="00C82CC2" w:rsidP="00976732">
            <w:pPr>
              <w:contextualSpacing/>
              <w:rPr>
                <w:rFonts w:eastAsia="Times New Roman"/>
                <w:b/>
              </w:rPr>
            </w:pPr>
          </w:p>
          <w:p w14:paraId="4DF6ACC8" w14:textId="77777777" w:rsidR="00C82CC2" w:rsidRPr="00416CA1" w:rsidRDefault="00C82CC2" w:rsidP="00976732">
            <w:pPr>
              <w:contextualSpacing/>
              <w:rPr>
                <w:rFonts w:eastAsia="Times New Roman"/>
                <w:b/>
              </w:rPr>
            </w:pPr>
          </w:p>
          <w:p w14:paraId="0B4F5E62" w14:textId="77777777" w:rsidR="00C82CC2" w:rsidRPr="00416CA1" w:rsidRDefault="00C82CC2" w:rsidP="00976732">
            <w:pPr>
              <w:contextualSpacing/>
              <w:rPr>
                <w:rFonts w:eastAsia="Times New Roman"/>
                <w:b/>
              </w:rPr>
            </w:pPr>
          </w:p>
          <w:p w14:paraId="7EE49463" w14:textId="77777777" w:rsidR="00C82CC2" w:rsidRPr="00416CA1" w:rsidRDefault="00C82CC2" w:rsidP="00976732">
            <w:pPr>
              <w:contextualSpacing/>
              <w:rPr>
                <w:rFonts w:eastAsia="Times New Roman"/>
                <w:b/>
                <w:bCs/>
              </w:rPr>
            </w:pPr>
            <w:r w:rsidRPr="00416CA1">
              <w:rPr>
                <w:rFonts w:eastAsia="Times New Roman"/>
                <w:b/>
                <w:bCs/>
              </w:rPr>
              <w:t>______________________/__________/</w:t>
            </w:r>
          </w:p>
          <w:p w14:paraId="221DA269" w14:textId="77777777" w:rsidR="00C82CC2" w:rsidRPr="00416CA1" w:rsidRDefault="00C82CC2" w:rsidP="00976732">
            <w:pPr>
              <w:contextualSpacing/>
              <w:rPr>
                <w:b/>
                <w:bCs/>
                <w:color w:val="000000"/>
              </w:rPr>
            </w:pPr>
            <w:proofErr w:type="spellStart"/>
            <w:r w:rsidRPr="00416CA1">
              <w:rPr>
                <w:rFonts w:eastAsia="Times New Roman"/>
                <w:b/>
                <w:bCs/>
              </w:rPr>
              <w:t>м.п</w:t>
            </w:r>
            <w:proofErr w:type="spellEnd"/>
            <w:r w:rsidRPr="00416CA1">
              <w:rPr>
                <w:rFonts w:eastAsia="Times New Roman"/>
                <w:b/>
                <w:bCs/>
              </w:rPr>
              <w:t>.                 (подпись)</w:t>
            </w:r>
          </w:p>
        </w:tc>
      </w:tr>
    </w:tbl>
    <w:p w14:paraId="735F0EB6" w14:textId="77777777" w:rsidR="0033783C" w:rsidRPr="00416CA1" w:rsidRDefault="0033783C" w:rsidP="00976732">
      <w:pPr>
        <w:spacing w:line="317" w:lineRule="exact"/>
        <w:ind w:left="9781" w:hanging="9497"/>
        <w:rPr>
          <w:rFonts w:eastAsia="Calibri"/>
          <w:color w:val="000000"/>
        </w:rPr>
      </w:pPr>
    </w:p>
    <w:p w14:paraId="20C4482B" w14:textId="77777777" w:rsidR="00D8250F" w:rsidRPr="00416CA1" w:rsidRDefault="00D8250F" w:rsidP="00976732">
      <w:pPr>
        <w:framePr w:h="840" w:hRule="exact" w:wrap="auto" w:hAnchor="text"/>
        <w:rPr>
          <w:szCs w:val="22"/>
        </w:rPr>
        <w:sectPr w:rsidR="00D8250F" w:rsidRPr="00416CA1" w:rsidSect="00152BD3">
          <w:pgSz w:w="11905" w:h="16837"/>
          <w:pgMar w:top="1135" w:right="565" w:bottom="426" w:left="1230" w:header="567" w:footer="397" w:gutter="0"/>
          <w:cols w:space="720"/>
          <w:noEndnote/>
          <w:docGrid w:linePitch="326"/>
        </w:sectPr>
      </w:pPr>
    </w:p>
    <w:tbl>
      <w:tblPr>
        <w:tblStyle w:val="a4"/>
        <w:tblpPr w:leftFromText="180" w:rightFromText="180" w:horzAnchor="margin" w:tblpY="-8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4"/>
        <w:gridCol w:w="7926"/>
      </w:tblGrid>
      <w:tr w:rsidR="0033783C" w:rsidRPr="00416CA1" w14:paraId="727B05D2" w14:textId="77777777" w:rsidTr="00D8250F">
        <w:trPr>
          <w:trHeight w:val="162"/>
        </w:trPr>
        <w:tc>
          <w:tcPr>
            <w:tcW w:w="7854" w:type="dxa"/>
          </w:tcPr>
          <w:p w14:paraId="25114A67" w14:textId="77777777" w:rsidR="0033783C" w:rsidRPr="00416CA1" w:rsidRDefault="0033783C" w:rsidP="00976732">
            <w:pPr>
              <w:rPr>
                <w:szCs w:val="22"/>
              </w:rPr>
            </w:pPr>
          </w:p>
        </w:tc>
        <w:tc>
          <w:tcPr>
            <w:tcW w:w="7926" w:type="dxa"/>
          </w:tcPr>
          <w:p w14:paraId="1D61B538" w14:textId="77777777" w:rsidR="00152BD3" w:rsidRDefault="00152BD3" w:rsidP="00976732">
            <w:pPr>
              <w:tabs>
                <w:tab w:val="right" w:pos="9638"/>
              </w:tabs>
              <w:spacing w:line="317" w:lineRule="exact"/>
              <w:ind w:left="284"/>
              <w:jc w:val="right"/>
              <w:rPr>
                <w:rFonts w:eastAsia="Calibri"/>
                <w:color w:val="000000"/>
              </w:rPr>
            </w:pPr>
          </w:p>
          <w:p w14:paraId="5466A424" w14:textId="77777777" w:rsidR="00152BD3" w:rsidRDefault="00152BD3" w:rsidP="00976732">
            <w:pPr>
              <w:tabs>
                <w:tab w:val="right" w:pos="9638"/>
              </w:tabs>
              <w:spacing w:line="317" w:lineRule="exact"/>
              <w:ind w:left="284"/>
              <w:jc w:val="right"/>
              <w:rPr>
                <w:rFonts w:eastAsia="Calibri"/>
                <w:color w:val="000000"/>
              </w:rPr>
            </w:pPr>
          </w:p>
          <w:p w14:paraId="23600E69" w14:textId="4871E4E3" w:rsidR="00307B9E" w:rsidRPr="00416CA1" w:rsidRDefault="0033783C" w:rsidP="00976732">
            <w:pPr>
              <w:tabs>
                <w:tab w:val="right" w:pos="9638"/>
              </w:tabs>
              <w:spacing w:line="317" w:lineRule="exact"/>
              <w:ind w:left="284"/>
              <w:jc w:val="right"/>
              <w:rPr>
                <w:rFonts w:eastAsia="Calibri"/>
                <w:color w:val="000000"/>
              </w:rPr>
            </w:pPr>
            <w:r w:rsidRPr="00416CA1">
              <w:rPr>
                <w:rFonts w:eastAsia="Calibri"/>
                <w:color w:val="000000"/>
              </w:rPr>
              <w:t xml:space="preserve">Приложение № </w:t>
            </w:r>
            <w:r w:rsidR="00A042A0" w:rsidRPr="00416CA1">
              <w:rPr>
                <w:rFonts w:eastAsia="Calibri"/>
                <w:color w:val="000000"/>
              </w:rPr>
              <w:t>3</w:t>
            </w:r>
            <w:r w:rsidRPr="00416CA1">
              <w:rPr>
                <w:rFonts w:eastAsia="Calibri"/>
                <w:color w:val="000000"/>
              </w:rPr>
              <w:t xml:space="preserve"> </w:t>
            </w:r>
          </w:p>
          <w:p w14:paraId="3715A671" w14:textId="53259083" w:rsidR="0033783C" w:rsidRPr="00416CA1" w:rsidRDefault="0033783C" w:rsidP="00976732">
            <w:pPr>
              <w:tabs>
                <w:tab w:val="right" w:pos="9638"/>
              </w:tabs>
              <w:spacing w:line="317" w:lineRule="exact"/>
              <w:ind w:left="284"/>
              <w:jc w:val="right"/>
              <w:rPr>
                <w:rFonts w:eastAsia="Calibri"/>
                <w:b/>
                <w:color w:val="000000"/>
              </w:rPr>
            </w:pPr>
            <w:r w:rsidRPr="00416CA1">
              <w:rPr>
                <w:rFonts w:eastAsia="Calibri"/>
                <w:color w:val="000000"/>
              </w:rPr>
              <w:t xml:space="preserve">к Договору </w:t>
            </w:r>
            <w:r w:rsidR="00F641AD" w:rsidRPr="00416CA1">
              <w:rPr>
                <w:rFonts w:eastAsia="Calibri"/>
                <w:color w:val="000000"/>
              </w:rPr>
              <w:t xml:space="preserve">на оказание услуг </w:t>
            </w:r>
            <w:r w:rsidRPr="00416CA1">
              <w:rPr>
                <w:rFonts w:eastAsia="Calibri"/>
                <w:b/>
                <w:color w:val="000000"/>
              </w:rPr>
              <w:t>№</w:t>
            </w:r>
            <w:r w:rsidR="00AA1697" w:rsidRPr="00416CA1">
              <w:rPr>
                <w:rFonts w:eastAsia="Calibri"/>
                <w:b/>
                <w:color w:val="000000"/>
              </w:rPr>
              <w:t>____</w:t>
            </w:r>
            <w:r w:rsidR="00307B9E" w:rsidRPr="00416CA1">
              <w:rPr>
                <w:rFonts w:eastAsia="Calibri"/>
                <w:color w:val="000000"/>
              </w:rPr>
              <w:t xml:space="preserve"> от «</w:t>
            </w:r>
            <w:r w:rsidR="00AA1697" w:rsidRPr="00416CA1">
              <w:rPr>
                <w:rFonts w:eastAsia="Calibri"/>
                <w:color w:val="000000"/>
              </w:rPr>
              <w:t>__</w:t>
            </w:r>
            <w:r w:rsidR="00307B9E" w:rsidRPr="00416CA1">
              <w:rPr>
                <w:rFonts w:eastAsia="Calibri"/>
                <w:color w:val="000000"/>
              </w:rPr>
              <w:t xml:space="preserve">» </w:t>
            </w:r>
            <w:r w:rsidR="00AA1697" w:rsidRPr="00416CA1">
              <w:rPr>
                <w:rFonts w:eastAsia="Calibri"/>
                <w:color w:val="000000"/>
              </w:rPr>
              <w:t>______</w:t>
            </w:r>
            <w:r w:rsidRPr="00416CA1">
              <w:rPr>
                <w:rFonts w:eastAsia="Calibri"/>
                <w:color w:val="000000"/>
              </w:rPr>
              <w:t>20</w:t>
            </w:r>
            <w:r w:rsidR="00AA1697" w:rsidRPr="00416CA1">
              <w:rPr>
                <w:rFonts w:eastAsia="Calibri"/>
                <w:color w:val="000000"/>
              </w:rPr>
              <w:t>2</w:t>
            </w:r>
            <w:r w:rsidR="00A4401B">
              <w:rPr>
                <w:rFonts w:eastAsia="Calibri"/>
                <w:color w:val="000000"/>
              </w:rPr>
              <w:t>4</w:t>
            </w:r>
            <w:r w:rsidR="003B0F05" w:rsidRPr="00416CA1">
              <w:rPr>
                <w:rFonts w:eastAsia="Calibri"/>
                <w:color w:val="000000"/>
              </w:rPr>
              <w:t xml:space="preserve"> года</w:t>
            </w:r>
          </w:p>
          <w:p w14:paraId="549EFDCA" w14:textId="77777777" w:rsidR="0033783C" w:rsidRPr="00416CA1" w:rsidRDefault="0033783C" w:rsidP="00976732">
            <w:pPr>
              <w:spacing w:line="317" w:lineRule="exact"/>
              <w:ind w:left="284"/>
              <w:jc w:val="right"/>
              <w:rPr>
                <w:rFonts w:eastAsia="Calibri"/>
                <w:color w:val="000000"/>
              </w:rPr>
            </w:pPr>
          </w:p>
        </w:tc>
      </w:tr>
    </w:tbl>
    <w:tbl>
      <w:tblPr>
        <w:tblpPr w:leftFromText="180" w:rightFromText="180" w:bottomFromText="200" w:vertAnchor="text" w:horzAnchor="margin" w:tblpXSpec="center" w:tblpY="6902"/>
        <w:tblW w:w="14370" w:type="dxa"/>
        <w:tblLook w:val="04A0" w:firstRow="1" w:lastRow="0" w:firstColumn="1" w:lastColumn="0" w:noHBand="0" w:noVBand="1"/>
      </w:tblPr>
      <w:tblGrid>
        <w:gridCol w:w="5512"/>
        <w:gridCol w:w="2756"/>
        <w:gridCol w:w="6102"/>
      </w:tblGrid>
      <w:tr w:rsidR="007D510E" w:rsidRPr="00416CA1" w14:paraId="3A77A60B" w14:textId="77777777" w:rsidTr="007D510E">
        <w:trPr>
          <w:trHeight w:val="239"/>
        </w:trPr>
        <w:tc>
          <w:tcPr>
            <w:tcW w:w="14370" w:type="dxa"/>
            <w:gridSpan w:val="3"/>
          </w:tcPr>
          <w:p w14:paraId="749B4884" w14:textId="77777777" w:rsidR="007D510E" w:rsidRPr="00416CA1" w:rsidRDefault="007D510E" w:rsidP="00976732">
            <w:pPr>
              <w:widowControl/>
              <w:tabs>
                <w:tab w:val="left" w:pos="851"/>
              </w:tabs>
              <w:autoSpaceDE/>
              <w:adjustRightInd/>
              <w:spacing w:line="276" w:lineRule="auto"/>
              <w:jc w:val="center"/>
              <w:rPr>
                <w:rFonts w:eastAsia="Times New Roman"/>
                <w:b/>
                <w:color w:val="000000"/>
                <w:sz w:val="22"/>
                <w:szCs w:val="22"/>
                <w:lang w:eastAsia="en-US"/>
              </w:rPr>
            </w:pPr>
            <w:r w:rsidRPr="00416CA1">
              <w:rPr>
                <w:rFonts w:eastAsia="Times New Roman"/>
                <w:b/>
                <w:color w:val="000000"/>
                <w:sz w:val="22"/>
                <w:szCs w:val="22"/>
                <w:lang w:eastAsia="en-US"/>
              </w:rPr>
              <w:t>ФОРМА СОГЛАСОВАНА</w:t>
            </w:r>
          </w:p>
          <w:p w14:paraId="0439DA48" w14:textId="77777777" w:rsidR="007D510E" w:rsidRPr="00416CA1" w:rsidRDefault="007D510E" w:rsidP="00976732">
            <w:pPr>
              <w:widowControl/>
              <w:tabs>
                <w:tab w:val="left" w:pos="851"/>
              </w:tabs>
              <w:autoSpaceDE/>
              <w:adjustRightInd/>
              <w:spacing w:line="276" w:lineRule="auto"/>
              <w:jc w:val="center"/>
              <w:rPr>
                <w:rFonts w:eastAsia="Times New Roman"/>
                <w:b/>
                <w:color w:val="000000"/>
                <w:sz w:val="22"/>
                <w:szCs w:val="22"/>
                <w:lang w:eastAsia="en-US"/>
              </w:rPr>
            </w:pPr>
          </w:p>
        </w:tc>
      </w:tr>
      <w:tr w:rsidR="007D510E" w:rsidRPr="00416CA1" w14:paraId="539B8D16" w14:textId="77777777" w:rsidTr="007D510E">
        <w:trPr>
          <w:trHeight w:val="239"/>
        </w:trPr>
        <w:tc>
          <w:tcPr>
            <w:tcW w:w="5512" w:type="dxa"/>
          </w:tcPr>
          <w:p w14:paraId="1B29BC14" w14:textId="77777777" w:rsidR="007D510E" w:rsidRPr="00416CA1" w:rsidRDefault="007D510E" w:rsidP="00976732">
            <w:pPr>
              <w:spacing w:line="276" w:lineRule="auto"/>
              <w:rPr>
                <w:b/>
                <w:bCs/>
                <w:color w:val="000000"/>
                <w:lang w:eastAsia="en-US"/>
              </w:rPr>
            </w:pPr>
            <w:r w:rsidRPr="00416CA1">
              <w:rPr>
                <w:b/>
                <w:bCs/>
                <w:color w:val="000000"/>
                <w:lang w:eastAsia="en-US"/>
              </w:rPr>
              <w:t>Заказчик:</w:t>
            </w:r>
          </w:p>
          <w:p w14:paraId="2B211B11" w14:textId="77777777" w:rsidR="007D510E" w:rsidRPr="00416CA1" w:rsidRDefault="007D510E" w:rsidP="00976732">
            <w:pPr>
              <w:spacing w:line="276" w:lineRule="auto"/>
              <w:rPr>
                <w:b/>
                <w:bCs/>
                <w:color w:val="000000"/>
                <w:lang w:eastAsia="en-US"/>
              </w:rPr>
            </w:pPr>
            <w:r w:rsidRPr="00416CA1">
              <w:rPr>
                <w:b/>
                <w:bCs/>
                <w:color w:val="000000"/>
                <w:lang w:eastAsia="en-US"/>
              </w:rPr>
              <w:t>АО «Сочи-Парк»</w:t>
            </w:r>
            <w:r w:rsidRPr="00416CA1">
              <w:rPr>
                <w:b/>
                <w:bCs/>
                <w:color w:val="000000"/>
                <w:lang w:eastAsia="en-US"/>
              </w:rPr>
              <w:br/>
              <w:t>Генеральный директор</w:t>
            </w:r>
          </w:p>
          <w:p w14:paraId="30181FD0" w14:textId="77777777" w:rsidR="007D510E" w:rsidRPr="00416CA1" w:rsidRDefault="007D510E" w:rsidP="00976732">
            <w:pPr>
              <w:spacing w:line="276" w:lineRule="auto"/>
              <w:jc w:val="center"/>
              <w:rPr>
                <w:b/>
                <w:bCs/>
                <w:color w:val="000000"/>
                <w:lang w:eastAsia="en-US"/>
              </w:rPr>
            </w:pPr>
          </w:p>
          <w:p w14:paraId="288930BA" w14:textId="77777777" w:rsidR="007D510E" w:rsidRPr="00416CA1" w:rsidRDefault="007D510E" w:rsidP="00976732">
            <w:pPr>
              <w:widowControl/>
              <w:tabs>
                <w:tab w:val="left" w:pos="851"/>
              </w:tabs>
              <w:autoSpaceDE/>
              <w:adjustRightInd/>
              <w:spacing w:line="276" w:lineRule="auto"/>
              <w:rPr>
                <w:rFonts w:eastAsia="Times New Roman"/>
                <w:b/>
                <w:color w:val="000000"/>
                <w:sz w:val="22"/>
                <w:szCs w:val="22"/>
                <w:lang w:eastAsia="en-US"/>
              </w:rPr>
            </w:pPr>
            <w:r w:rsidRPr="00416CA1">
              <w:rPr>
                <w:b/>
                <w:bCs/>
                <w:color w:val="000000"/>
                <w:lang w:eastAsia="en-US"/>
              </w:rPr>
              <w:t>___________________ /Л.А. Кузнецова/ </w:t>
            </w:r>
            <w:r w:rsidRPr="00416CA1">
              <w:rPr>
                <w:b/>
                <w:bCs/>
                <w:color w:val="000000"/>
                <w:lang w:eastAsia="en-US"/>
              </w:rPr>
              <w:br/>
            </w:r>
            <w:proofErr w:type="spellStart"/>
            <w:r w:rsidRPr="00416CA1">
              <w:rPr>
                <w:b/>
                <w:bCs/>
                <w:lang w:eastAsia="en-US"/>
              </w:rPr>
              <w:t>м.п</w:t>
            </w:r>
            <w:proofErr w:type="spellEnd"/>
            <w:r w:rsidRPr="00416CA1">
              <w:rPr>
                <w:b/>
                <w:bCs/>
                <w:lang w:eastAsia="en-US"/>
              </w:rPr>
              <w:t xml:space="preserve">.                  </w:t>
            </w:r>
          </w:p>
        </w:tc>
        <w:tc>
          <w:tcPr>
            <w:tcW w:w="2756" w:type="dxa"/>
          </w:tcPr>
          <w:p w14:paraId="321F11F5" w14:textId="77777777" w:rsidR="007D510E" w:rsidRPr="00416CA1" w:rsidRDefault="007D510E" w:rsidP="00976732">
            <w:pPr>
              <w:widowControl/>
              <w:tabs>
                <w:tab w:val="left" w:pos="851"/>
              </w:tabs>
              <w:autoSpaceDE/>
              <w:adjustRightInd/>
              <w:spacing w:line="276" w:lineRule="auto"/>
              <w:jc w:val="center"/>
              <w:rPr>
                <w:rFonts w:eastAsia="Times New Roman"/>
                <w:b/>
                <w:color w:val="000000"/>
                <w:sz w:val="22"/>
                <w:szCs w:val="22"/>
                <w:lang w:eastAsia="en-US"/>
              </w:rPr>
            </w:pPr>
          </w:p>
        </w:tc>
        <w:tc>
          <w:tcPr>
            <w:tcW w:w="6102" w:type="dxa"/>
            <w:vAlign w:val="center"/>
          </w:tcPr>
          <w:p w14:paraId="6D00BB4B" w14:textId="77777777" w:rsidR="007D510E" w:rsidRPr="00416CA1" w:rsidRDefault="007D510E" w:rsidP="00976732">
            <w:pPr>
              <w:spacing w:line="276" w:lineRule="auto"/>
              <w:rPr>
                <w:b/>
                <w:bCs/>
                <w:color w:val="000000"/>
                <w:lang w:eastAsia="en-US"/>
              </w:rPr>
            </w:pPr>
            <w:r w:rsidRPr="00416CA1">
              <w:rPr>
                <w:b/>
                <w:bCs/>
                <w:color w:val="000000"/>
                <w:lang w:eastAsia="en-US"/>
              </w:rPr>
              <w:t>Исполнитель:</w:t>
            </w:r>
          </w:p>
          <w:p w14:paraId="501E1D89" w14:textId="77777777" w:rsidR="007D510E" w:rsidRPr="00416CA1" w:rsidRDefault="007D510E" w:rsidP="00976732">
            <w:pPr>
              <w:spacing w:line="276" w:lineRule="auto"/>
              <w:rPr>
                <w:b/>
                <w:bCs/>
                <w:color w:val="000000"/>
                <w:lang w:eastAsia="en-US"/>
              </w:rPr>
            </w:pPr>
            <w:r w:rsidRPr="00416CA1">
              <w:rPr>
                <w:rFonts w:eastAsia="Times New Roman"/>
                <w:b/>
                <w:lang w:eastAsia="en-US"/>
              </w:rPr>
              <w:t>_______________________</w:t>
            </w:r>
          </w:p>
          <w:p w14:paraId="2E600330" w14:textId="77777777" w:rsidR="007D510E" w:rsidRPr="00416CA1" w:rsidRDefault="007D510E" w:rsidP="00976732">
            <w:pPr>
              <w:spacing w:line="276" w:lineRule="auto"/>
              <w:rPr>
                <w:b/>
                <w:bCs/>
                <w:color w:val="000000"/>
                <w:lang w:eastAsia="en-US"/>
              </w:rPr>
            </w:pPr>
            <w:r w:rsidRPr="00416CA1">
              <w:rPr>
                <w:b/>
                <w:bCs/>
                <w:color w:val="000000"/>
                <w:lang w:eastAsia="en-US"/>
              </w:rPr>
              <w:t>_______________________</w:t>
            </w:r>
          </w:p>
          <w:p w14:paraId="346709ED" w14:textId="77777777" w:rsidR="007D510E" w:rsidRPr="00416CA1" w:rsidRDefault="007D510E" w:rsidP="00976732">
            <w:pPr>
              <w:spacing w:line="276" w:lineRule="auto"/>
              <w:jc w:val="center"/>
              <w:rPr>
                <w:b/>
                <w:bCs/>
                <w:color w:val="000000"/>
                <w:lang w:eastAsia="en-US"/>
              </w:rPr>
            </w:pPr>
          </w:p>
          <w:p w14:paraId="6FF4997E" w14:textId="77777777" w:rsidR="007D510E" w:rsidRPr="00416CA1" w:rsidRDefault="007D510E" w:rsidP="00976732">
            <w:pPr>
              <w:spacing w:line="276" w:lineRule="auto"/>
              <w:rPr>
                <w:b/>
                <w:bCs/>
                <w:lang w:eastAsia="en-US"/>
              </w:rPr>
            </w:pPr>
            <w:r w:rsidRPr="00416CA1">
              <w:rPr>
                <w:b/>
                <w:bCs/>
                <w:sz w:val="22"/>
                <w:szCs w:val="22"/>
                <w:lang w:eastAsia="en-US"/>
              </w:rPr>
              <w:t xml:space="preserve">______________/ </w:t>
            </w:r>
            <w:r w:rsidRPr="00416CA1">
              <w:rPr>
                <w:rFonts w:eastAsia="Times New Roman"/>
                <w:b/>
                <w:bCs/>
                <w:color w:val="000000"/>
                <w:sz w:val="22"/>
                <w:szCs w:val="22"/>
                <w:lang w:eastAsia="en-US"/>
              </w:rPr>
              <w:t xml:space="preserve">_______________ </w:t>
            </w:r>
            <w:r w:rsidRPr="00416CA1">
              <w:rPr>
                <w:b/>
                <w:bCs/>
                <w:sz w:val="22"/>
                <w:szCs w:val="22"/>
                <w:lang w:eastAsia="en-US"/>
              </w:rPr>
              <w:t>/</w:t>
            </w:r>
          </w:p>
          <w:p w14:paraId="15B17328" w14:textId="77777777" w:rsidR="007D510E" w:rsidRPr="00416CA1" w:rsidRDefault="007D510E" w:rsidP="00976732">
            <w:pPr>
              <w:widowControl/>
              <w:tabs>
                <w:tab w:val="left" w:pos="851"/>
              </w:tabs>
              <w:autoSpaceDE/>
              <w:adjustRightInd/>
              <w:spacing w:line="276" w:lineRule="auto"/>
              <w:rPr>
                <w:rFonts w:eastAsia="Times New Roman"/>
                <w:b/>
                <w:color w:val="000000"/>
                <w:sz w:val="22"/>
                <w:szCs w:val="22"/>
                <w:lang w:eastAsia="en-US"/>
              </w:rPr>
            </w:pPr>
            <w:proofErr w:type="spellStart"/>
            <w:r w:rsidRPr="00416CA1">
              <w:rPr>
                <w:b/>
                <w:bCs/>
                <w:sz w:val="22"/>
                <w:szCs w:val="22"/>
                <w:lang w:eastAsia="en-US"/>
              </w:rPr>
              <w:t>м.п</w:t>
            </w:r>
            <w:proofErr w:type="spellEnd"/>
            <w:r w:rsidRPr="00416CA1">
              <w:rPr>
                <w:b/>
                <w:bCs/>
                <w:sz w:val="22"/>
                <w:szCs w:val="22"/>
                <w:lang w:eastAsia="en-US"/>
              </w:rPr>
              <w:t>.</w:t>
            </w:r>
          </w:p>
        </w:tc>
      </w:tr>
    </w:tbl>
    <w:p w14:paraId="118070BE" w14:textId="40B1B4A7" w:rsidR="00AA1697" w:rsidRPr="00416CA1" w:rsidRDefault="00AA1697" w:rsidP="00976732">
      <w:pPr>
        <w:jc w:val="center"/>
        <w:rPr>
          <w:b/>
          <w:color w:val="000000"/>
        </w:rPr>
      </w:pPr>
      <w:proofErr w:type="spellStart"/>
      <w:r w:rsidRPr="00416CA1">
        <w:rPr>
          <w:b/>
          <w:color w:val="000000"/>
        </w:rPr>
        <w:t>Пофамильный</w:t>
      </w:r>
      <w:proofErr w:type="spellEnd"/>
      <w:r w:rsidRPr="00416CA1">
        <w:rPr>
          <w:b/>
          <w:color w:val="000000"/>
        </w:rPr>
        <w:t xml:space="preserve"> Акт сверки по медицинскому осмотру за __________ 20__ год АО «Сочи-Парк» (периодический/предварительный)</w:t>
      </w:r>
    </w:p>
    <w:p w14:paraId="7C6C5151" w14:textId="77777777" w:rsidR="007D3D33" w:rsidRPr="00CC111D" w:rsidRDefault="007D3D33" w:rsidP="00976732">
      <w:pPr>
        <w:jc w:val="center"/>
        <w:rPr>
          <w:b/>
          <w:color w:val="000000"/>
          <w:sz w:val="16"/>
          <w:szCs w:val="16"/>
        </w:rPr>
      </w:pPr>
    </w:p>
    <w:tbl>
      <w:tblPr>
        <w:tblpPr w:leftFromText="180" w:rightFromText="180" w:vertAnchor="text" w:horzAnchor="margin" w:tblpXSpec="center" w:tblpY="4786"/>
        <w:tblW w:w="14370" w:type="dxa"/>
        <w:tblLook w:val="04A0" w:firstRow="1" w:lastRow="0" w:firstColumn="1" w:lastColumn="0" w:noHBand="0" w:noVBand="1"/>
      </w:tblPr>
      <w:tblGrid>
        <w:gridCol w:w="5512"/>
        <w:gridCol w:w="2756"/>
        <w:gridCol w:w="6102"/>
      </w:tblGrid>
      <w:tr w:rsidR="002D4755" w:rsidRPr="00416CA1" w14:paraId="6678D360" w14:textId="77777777" w:rsidTr="007D3D33">
        <w:trPr>
          <w:trHeight w:val="290"/>
        </w:trPr>
        <w:tc>
          <w:tcPr>
            <w:tcW w:w="5512" w:type="dxa"/>
          </w:tcPr>
          <w:p w14:paraId="21EB7EB9" w14:textId="77777777" w:rsidR="002D4755" w:rsidRPr="00416CA1" w:rsidRDefault="002D4755" w:rsidP="00976732">
            <w:pPr>
              <w:pStyle w:val="af4"/>
              <w:tabs>
                <w:tab w:val="left" w:pos="851"/>
              </w:tabs>
              <w:jc w:val="center"/>
              <w:rPr>
                <w:rFonts w:ascii="Times New Roman" w:hAnsi="Times New Roman"/>
                <w:b/>
                <w:color w:val="000000"/>
              </w:rPr>
            </w:pPr>
          </w:p>
        </w:tc>
        <w:tc>
          <w:tcPr>
            <w:tcW w:w="2756" w:type="dxa"/>
          </w:tcPr>
          <w:p w14:paraId="62694051" w14:textId="77777777" w:rsidR="002D4755" w:rsidRPr="00416CA1" w:rsidRDefault="002D4755" w:rsidP="00976732">
            <w:pPr>
              <w:pStyle w:val="af4"/>
              <w:tabs>
                <w:tab w:val="left" w:pos="851"/>
              </w:tabs>
              <w:jc w:val="center"/>
              <w:rPr>
                <w:rFonts w:ascii="Times New Roman" w:hAnsi="Times New Roman"/>
                <w:b/>
                <w:color w:val="000000"/>
              </w:rPr>
            </w:pPr>
          </w:p>
        </w:tc>
        <w:tc>
          <w:tcPr>
            <w:tcW w:w="6102" w:type="dxa"/>
            <w:vAlign w:val="center"/>
          </w:tcPr>
          <w:p w14:paraId="7AD55DB5" w14:textId="77777777" w:rsidR="002D4755" w:rsidRPr="00416CA1" w:rsidRDefault="002D4755" w:rsidP="00976732">
            <w:pPr>
              <w:pStyle w:val="af4"/>
              <w:tabs>
                <w:tab w:val="left" w:pos="851"/>
              </w:tabs>
              <w:jc w:val="center"/>
              <w:rPr>
                <w:rFonts w:ascii="Times New Roman" w:hAnsi="Times New Roman"/>
                <w:b/>
                <w:color w:val="000000"/>
              </w:rPr>
            </w:pPr>
          </w:p>
        </w:tc>
      </w:tr>
      <w:tr w:rsidR="00AA1697" w:rsidRPr="00416CA1" w14:paraId="7E5B976E" w14:textId="77777777" w:rsidTr="007D3D33">
        <w:trPr>
          <w:trHeight w:val="290"/>
        </w:trPr>
        <w:tc>
          <w:tcPr>
            <w:tcW w:w="5512" w:type="dxa"/>
          </w:tcPr>
          <w:p w14:paraId="4451F5FF" w14:textId="77777777" w:rsidR="00AA1697" w:rsidRPr="00416CA1" w:rsidRDefault="00AA1697" w:rsidP="00976732">
            <w:pPr>
              <w:pStyle w:val="af4"/>
              <w:tabs>
                <w:tab w:val="left" w:pos="851"/>
              </w:tabs>
              <w:jc w:val="center"/>
              <w:rPr>
                <w:rFonts w:ascii="Times New Roman" w:hAnsi="Times New Roman"/>
                <w:b/>
                <w:color w:val="000000"/>
              </w:rPr>
            </w:pPr>
          </w:p>
          <w:p w14:paraId="17571599" w14:textId="77777777" w:rsidR="00AA1697" w:rsidRPr="00416CA1" w:rsidRDefault="00AA1697" w:rsidP="00976732">
            <w:pPr>
              <w:pStyle w:val="af4"/>
              <w:tabs>
                <w:tab w:val="left" w:pos="851"/>
              </w:tabs>
              <w:jc w:val="center"/>
              <w:rPr>
                <w:rFonts w:ascii="Times New Roman" w:hAnsi="Times New Roman"/>
                <w:b/>
                <w:color w:val="000000"/>
              </w:rPr>
            </w:pPr>
            <w:r w:rsidRPr="00416CA1">
              <w:rPr>
                <w:rFonts w:ascii="Times New Roman" w:hAnsi="Times New Roman"/>
                <w:b/>
                <w:color w:val="000000"/>
              </w:rPr>
              <w:t>Заказчик:</w:t>
            </w:r>
          </w:p>
          <w:p w14:paraId="02E45FE2" w14:textId="77777777" w:rsidR="00AA1697" w:rsidRPr="00416CA1" w:rsidRDefault="00AA1697" w:rsidP="00976732">
            <w:pPr>
              <w:pStyle w:val="af4"/>
              <w:tabs>
                <w:tab w:val="left" w:pos="851"/>
              </w:tabs>
              <w:rPr>
                <w:rFonts w:ascii="Times New Roman" w:hAnsi="Times New Roman"/>
                <w:b/>
                <w:color w:val="000000"/>
              </w:rPr>
            </w:pPr>
          </w:p>
          <w:p w14:paraId="0E3F17A7" w14:textId="77777777" w:rsidR="00AA1697" w:rsidRPr="00416CA1" w:rsidRDefault="00AA1697" w:rsidP="00976732">
            <w:pPr>
              <w:pStyle w:val="af4"/>
              <w:tabs>
                <w:tab w:val="left" w:pos="851"/>
              </w:tabs>
              <w:rPr>
                <w:rFonts w:ascii="Times New Roman" w:hAnsi="Times New Roman"/>
                <w:b/>
                <w:color w:val="000000"/>
              </w:rPr>
            </w:pPr>
            <w:r w:rsidRPr="00416CA1">
              <w:rPr>
                <w:rFonts w:ascii="Times New Roman" w:hAnsi="Times New Roman"/>
                <w:b/>
                <w:color w:val="000000"/>
              </w:rPr>
              <w:t xml:space="preserve">_________________ / ________________    </w:t>
            </w:r>
          </w:p>
        </w:tc>
        <w:tc>
          <w:tcPr>
            <w:tcW w:w="2756" w:type="dxa"/>
          </w:tcPr>
          <w:p w14:paraId="257B1E24" w14:textId="77777777" w:rsidR="00AA1697" w:rsidRPr="00416CA1" w:rsidRDefault="00AA1697" w:rsidP="00976732">
            <w:pPr>
              <w:pStyle w:val="af4"/>
              <w:tabs>
                <w:tab w:val="left" w:pos="851"/>
              </w:tabs>
              <w:jc w:val="center"/>
              <w:rPr>
                <w:rFonts w:ascii="Times New Roman" w:hAnsi="Times New Roman"/>
                <w:b/>
                <w:color w:val="000000"/>
              </w:rPr>
            </w:pPr>
            <w:r w:rsidRPr="00416CA1">
              <w:rPr>
                <w:rFonts w:ascii="Times New Roman" w:hAnsi="Times New Roman"/>
                <w:b/>
                <w:color w:val="000000"/>
              </w:rPr>
              <w:t>ПОДПИСИ СТОРОН</w:t>
            </w:r>
          </w:p>
        </w:tc>
        <w:tc>
          <w:tcPr>
            <w:tcW w:w="6102" w:type="dxa"/>
            <w:vAlign w:val="center"/>
          </w:tcPr>
          <w:p w14:paraId="7F400598" w14:textId="77777777" w:rsidR="00AA1697" w:rsidRPr="00416CA1" w:rsidRDefault="00AA1697" w:rsidP="00976732">
            <w:pPr>
              <w:pStyle w:val="af4"/>
              <w:tabs>
                <w:tab w:val="left" w:pos="851"/>
              </w:tabs>
              <w:jc w:val="center"/>
              <w:rPr>
                <w:rFonts w:ascii="Times New Roman" w:hAnsi="Times New Roman"/>
                <w:b/>
                <w:color w:val="000000"/>
              </w:rPr>
            </w:pPr>
            <w:r w:rsidRPr="00416CA1">
              <w:rPr>
                <w:rFonts w:ascii="Times New Roman" w:hAnsi="Times New Roman"/>
                <w:b/>
                <w:color w:val="000000"/>
              </w:rPr>
              <w:t>Исполнитель:</w:t>
            </w:r>
          </w:p>
          <w:p w14:paraId="5623931A" w14:textId="77777777" w:rsidR="00AA1697" w:rsidRPr="00416CA1" w:rsidRDefault="00AA1697" w:rsidP="00976732">
            <w:pPr>
              <w:pStyle w:val="af4"/>
              <w:tabs>
                <w:tab w:val="left" w:pos="851"/>
              </w:tabs>
              <w:rPr>
                <w:rFonts w:ascii="Times New Roman" w:hAnsi="Times New Roman"/>
                <w:color w:val="000000"/>
              </w:rPr>
            </w:pPr>
          </w:p>
          <w:p w14:paraId="2DCF2217" w14:textId="77777777" w:rsidR="00AA1697" w:rsidRPr="00416CA1" w:rsidRDefault="00AA1697" w:rsidP="00976732">
            <w:pPr>
              <w:pStyle w:val="af4"/>
              <w:tabs>
                <w:tab w:val="left" w:pos="851"/>
              </w:tabs>
              <w:rPr>
                <w:rFonts w:ascii="Times New Roman" w:hAnsi="Times New Roman"/>
                <w:color w:val="000000"/>
              </w:rPr>
            </w:pPr>
            <w:r w:rsidRPr="00416CA1">
              <w:rPr>
                <w:rFonts w:ascii="Times New Roman" w:hAnsi="Times New Roman"/>
                <w:color w:val="000000"/>
              </w:rPr>
              <w:t xml:space="preserve">              ________________ / _________________</w:t>
            </w:r>
          </w:p>
        </w:tc>
      </w:tr>
      <w:tr w:rsidR="00AA1697" w:rsidRPr="00416CA1" w14:paraId="0CC5C9B8" w14:textId="77777777" w:rsidTr="007D3D33">
        <w:trPr>
          <w:trHeight w:val="153"/>
        </w:trPr>
        <w:tc>
          <w:tcPr>
            <w:tcW w:w="5512" w:type="dxa"/>
          </w:tcPr>
          <w:p w14:paraId="1ACD5751" w14:textId="77777777" w:rsidR="00AA1697" w:rsidRPr="00416CA1" w:rsidRDefault="00AA1697" w:rsidP="00976732">
            <w:pPr>
              <w:pStyle w:val="af4"/>
              <w:tabs>
                <w:tab w:val="left" w:pos="851"/>
              </w:tabs>
              <w:rPr>
                <w:rFonts w:ascii="Times New Roman" w:hAnsi="Times New Roman"/>
                <w:b/>
                <w:color w:val="000000"/>
              </w:rPr>
            </w:pPr>
            <w:r w:rsidRPr="00416CA1">
              <w:rPr>
                <w:rFonts w:ascii="Times New Roman" w:hAnsi="Times New Roman"/>
                <w:b/>
                <w:color w:val="000000"/>
              </w:rPr>
              <w:t>М.П.</w:t>
            </w:r>
          </w:p>
        </w:tc>
        <w:tc>
          <w:tcPr>
            <w:tcW w:w="2756" w:type="dxa"/>
          </w:tcPr>
          <w:p w14:paraId="529B77BF" w14:textId="77777777" w:rsidR="00AA1697" w:rsidRPr="00416CA1" w:rsidRDefault="00AA1697" w:rsidP="00976732">
            <w:pPr>
              <w:pStyle w:val="af4"/>
              <w:tabs>
                <w:tab w:val="left" w:pos="851"/>
              </w:tabs>
              <w:jc w:val="center"/>
              <w:rPr>
                <w:rFonts w:ascii="Times New Roman" w:hAnsi="Times New Roman"/>
                <w:b/>
                <w:color w:val="000000"/>
              </w:rPr>
            </w:pPr>
          </w:p>
        </w:tc>
        <w:tc>
          <w:tcPr>
            <w:tcW w:w="6102" w:type="dxa"/>
            <w:vAlign w:val="center"/>
          </w:tcPr>
          <w:p w14:paraId="314DB281" w14:textId="77777777" w:rsidR="00AA1697" w:rsidRPr="00416CA1" w:rsidRDefault="00AA1697" w:rsidP="00976732">
            <w:pPr>
              <w:pStyle w:val="af4"/>
              <w:tabs>
                <w:tab w:val="left" w:pos="851"/>
              </w:tabs>
              <w:rPr>
                <w:rFonts w:ascii="Times New Roman" w:hAnsi="Times New Roman"/>
                <w:b/>
                <w:color w:val="000000"/>
              </w:rPr>
            </w:pPr>
            <w:r w:rsidRPr="00416CA1">
              <w:rPr>
                <w:rFonts w:ascii="Times New Roman" w:hAnsi="Times New Roman"/>
                <w:b/>
                <w:color w:val="000000"/>
              </w:rPr>
              <w:t xml:space="preserve">              М.П.</w:t>
            </w:r>
          </w:p>
        </w:tc>
      </w:tr>
    </w:tbl>
    <w:tbl>
      <w:tblPr>
        <w:tblStyle w:val="81"/>
        <w:tblW w:w="15451" w:type="dxa"/>
        <w:tblInd w:w="-147" w:type="dxa"/>
        <w:tblLayout w:type="fixed"/>
        <w:tblCellMar>
          <w:left w:w="28" w:type="dxa"/>
          <w:right w:w="28" w:type="dxa"/>
        </w:tblCellMar>
        <w:tblLook w:val="04A0" w:firstRow="1" w:lastRow="0" w:firstColumn="1" w:lastColumn="0" w:noHBand="0" w:noVBand="1"/>
      </w:tblPr>
      <w:tblGrid>
        <w:gridCol w:w="380"/>
        <w:gridCol w:w="896"/>
        <w:gridCol w:w="567"/>
        <w:gridCol w:w="709"/>
        <w:gridCol w:w="851"/>
        <w:gridCol w:w="425"/>
        <w:gridCol w:w="425"/>
        <w:gridCol w:w="284"/>
        <w:gridCol w:w="567"/>
        <w:gridCol w:w="567"/>
        <w:gridCol w:w="283"/>
        <w:gridCol w:w="567"/>
        <w:gridCol w:w="567"/>
        <w:gridCol w:w="284"/>
        <w:gridCol w:w="283"/>
        <w:gridCol w:w="284"/>
        <w:gridCol w:w="283"/>
        <w:gridCol w:w="284"/>
        <w:gridCol w:w="283"/>
        <w:gridCol w:w="284"/>
        <w:gridCol w:w="283"/>
        <w:gridCol w:w="284"/>
        <w:gridCol w:w="283"/>
        <w:gridCol w:w="284"/>
        <w:gridCol w:w="283"/>
        <w:gridCol w:w="284"/>
        <w:gridCol w:w="283"/>
        <w:gridCol w:w="567"/>
        <w:gridCol w:w="284"/>
        <w:gridCol w:w="567"/>
        <w:gridCol w:w="567"/>
        <w:gridCol w:w="283"/>
        <w:gridCol w:w="284"/>
        <w:gridCol w:w="283"/>
        <w:gridCol w:w="284"/>
        <w:gridCol w:w="283"/>
        <w:gridCol w:w="284"/>
        <w:gridCol w:w="708"/>
      </w:tblGrid>
      <w:tr w:rsidR="001353C7" w:rsidRPr="001353C7" w14:paraId="40CF6329" w14:textId="77777777" w:rsidTr="00E550A1">
        <w:trPr>
          <w:trHeight w:val="2460"/>
        </w:trPr>
        <w:tc>
          <w:tcPr>
            <w:tcW w:w="380" w:type="dxa"/>
            <w:noWrap/>
            <w:tcMar>
              <w:left w:w="28" w:type="dxa"/>
              <w:right w:w="28" w:type="dxa"/>
            </w:tcMar>
            <w:hideMark/>
          </w:tcPr>
          <w:p w14:paraId="438BEDE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w:t>
            </w:r>
          </w:p>
        </w:tc>
        <w:tc>
          <w:tcPr>
            <w:tcW w:w="896" w:type="dxa"/>
            <w:tcMar>
              <w:left w:w="28" w:type="dxa"/>
              <w:right w:w="28" w:type="dxa"/>
            </w:tcMar>
            <w:hideMark/>
          </w:tcPr>
          <w:p w14:paraId="6A3385D8"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ФИО (полное)</w:t>
            </w:r>
          </w:p>
        </w:tc>
        <w:tc>
          <w:tcPr>
            <w:tcW w:w="567" w:type="dxa"/>
          </w:tcPr>
          <w:p w14:paraId="55A2AD1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Пол (м/ж)</w:t>
            </w:r>
          </w:p>
        </w:tc>
        <w:tc>
          <w:tcPr>
            <w:tcW w:w="709" w:type="dxa"/>
          </w:tcPr>
          <w:p w14:paraId="5CD86F8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Дата рождения</w:t>
            </w:r>
          </w:p>
        </w:tc>
        <w:tc>
          <w:tcPr>
            <w:tcW w:w="851" w:type="dxa"/>
            <w:tcMar>
              <w:left w:w="28" w:type="dxa"/>
              <w:right w:w="28" w:type="dxa"/>
            </w:tcMar>
            <w:hideMark/>
          </w:tcPr>
          <w:p w14:paraId="763C66A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должность</w:t>
            </w:r>
          </w:p>
        </w:tc>
        <w:tc>
          <w:tcPr>
            <w:tcW w:w="425" w:type="dxa"/>
            <w:textDirection w:val="btLr"/>
          </w:tcPr>
          <w:p w14:paraId="063A6312"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Пункт вредные факторы</w:t>
            </w:r>
          </w:p>
        </w:tc>
        <w:tc>
          <w:tcPr>
            <w:tcW w:w="425" w:type="dxa"/>
            <w:textDirection w:val="btLr"/>
          </w:tcPr>
          <w:p w14:paraId="08F753B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Пункт виды работ</w:t>
            </w:r>
          </w:p>
        </w:tc>
        <w:tc>
          <w:tcPr>
            <w:tcW w:w="284" w:type="dxa"/>
            <w:tcMar>
              <w:left w:w="28" w:type="dxa"/>
              <w:right w:w="28" w:type="dxa"/>
            </w:tcMar>
            <w:textDirection w:val="btLr"/>
            <w:hideMark/>
          </w:tcPr>
          <w:p w14:paraId="1353C42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Дерматовенеролог</w:t>
            </w:r>
          </w:p>
        </w:tc>
        <w:tc>
          <w:tcPr>
            <w:tcW w:w="567" w:type="dxa"/>
            <w:tcMar>
              <w:left w:w="28" w:type="dxa"/>
              <w:right w:w="28" w:type="dxa"/>
            </w:tcMar>
            <w:textDirection w:val="btLr"/>
            <w:hideMark/>
          </w:tcPr>
          <w:p w14:paraId="0F993E9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Забор и исследование крови на сифилис</w:t>
            </w:r>
          </w:p>
        </w:tc>
        <w:tc>
          <w:tcPr>
            <w:tcW w:w="567" w:type="dxa"/>
            <w:tcMar>
              <w:left w:w="28" w:type="dxa"/>
              <w:right w:w="28" w:type="dxa"/>
            </w:tcMar>
            <w:textDirection w:val="btLr"/>
            <w:hideMark/>
          </w:tcPr>
          <w:p w14:paraId="0502538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xml:space="preserve">Забор и исследование </w:t>
            </w:r>
            <w:proofErr w:type="gramStart"/>
            <w:r w:rsidRPr="001353C7">
              <w:rPr>
                <w:b/>
                <w:color w:val="000000"/>
                <w:sz w:val="20"/>
                <w:szCs w:val="20"/>
              </w:rPr>
              <w:t>мазка  на</w:t>
            </w:r>
            <w:proofErr w:type="gramEnd"/>
            <w:r w:rsidRPr="001353C7">
              <w:rPr>
                <w:b/>
                <w:color w:val="000000"/>
                <w:sz w:val="20"/>
                <w:szCs w:val="20"/>
              </w:rPr>
              <w:t xml:space="preserve"> гонорею</w:t>
            </w:r>
          </w:p>
        </w:tc>
        <w:tc>
          <w:tcPr>
            <w:tcW w:w="283" w:type="dxa"/>
            <w:tcMar>
              <w:left w:w="28" w:type="dxa"/>
              <w:right w:w="28" w:type="dxa"/>
            </w:tcMar>
            <w:textDirection w:val="btLr"/>
            <w:hideMark/>
          </w:tcPr>
          <w:p w14:paraId="454B893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Гинеколог</w:t>
            </w:r>
          </w:p>
        </w:tc>
        <w:tc>
          <w:tcPr>
            <w:tcW w:w="567" w:type="dxa"/>
            <w:tcMar>
              <w:left w:w="28" w:type="dxa"/>
              <w:right w:w="28" w:type="dxa"/>
            </w:tcMar>
            <w:textDirection w:val="btLr"/>
            <w:hideMark/>
          </w:tcPr>
          <w:p w14:paraId="7DDB994E"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Забор и исследование мазка на флору</w:t>
            </w:r>
          </w:p>
        </w:tc>
        <w:tc>
          <w:tcPr>
            <w:tcW w:w="567" w:type="dxa"/>
            <w:tcMar>
              <w:left w:w="28" w:type="dxa"/>
              <w:right w:w="28" w:type="dxa"/>
            </w:tcMar>
            <w:textDirection w:val="btLr"/>
            <w:hideMark/>
          </w:tcPr>
          <w:p w14:paraId="6C954A7B"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Забор и исследование мазка на цитологию</w:t>
            </w:r>
          </w:p>
        </w:tc>
        <w:tc>
          <w:tcPr>
            <w:tcW w:w="284" w:type="dxa"/>
            <w:shd w:val="clear" w:color="auto" w:fill="auto"/>
            <w:textDirection w:val="btLr"/>
          </w:tcPr>
          <w:p w14:paraId="36574858"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Невролог</w:t>
            </w:r>
          </w:p>
        </w:tc>
        <w:tc>
          <w:tcPr>
            <w:tcW w:w="283" w:type="dxa"/>
            <w:shd w:val="clear" w:color="auto" w:fill="auto"/>
            <w:tcMar>
              <w:left w:w="28" w:type="dxa"/>
              <w:right w:w="28" w:type="dxa"/>
            </w:tcMar>
            <w:textDirection w:val="btLr"/>
            <w:hideMark/>
          </w:tcPr>
          <w:p w14:paraId="4D7F34F4"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ИВА</w:t>
            </w:r>
          </w:p>
        </w:tc>
        <w:tc>
          <w:tcPr>
            <w:tcW w:w="284" w:type="dxa"/>
            <w:shd w:val="clear" w:color="auto" w:fill="auto"/>
            <w:tcMar>
              <w:left w:w="28" w:type="dxa"/>
              <w:right w:w="28" w:type="dxa"/>
            </w:tcMar>
            <w:textDirection w:val="btLr"/>
            <w:hideMark/>
          </w:tcPr>
          <w:p w14:paraId="241F5E7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Аудиометрия</w:t>
            </w:r>
          </w:p>
        </w:tc>
        <w:tc>
          <w:tcPr>
            <w:tcW w:w="283" w:type="dxa"/>
            <w:shd w:val="clear" w:color="auto" w:fill="auto"/>
            <w:tcMar>
              <w:left w:w="28" w:type="dxa"/>
              <w:right w:w="28" w:type="dxa"/>
            </w:tcMar>
            <w:textDirection w:val="btLr"/>
            <w:hideMark/>
          </w:tcPr>
          <w:p w14:paraId="6276DAC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Хирург</w:t>
            </w:r>
          </w:p>
        </w:tc>
        <w:tc>
          <w:tcPr>
            <w:tcW w:w="284" w:type="dxa"/>
            <w:shd w:val="clear" w:color="auto" w:fill="auto"/>
            <w:tcMar>
              <w:left w:w="28" w:type="dxa"/>
              <w:right w:w="28" w:type="dxa"/>
            </w:tcMar>
            <w:textDirection w:val="btLr"/>
            <w:hideMark/>
          </w:tcPr>
          <w:p w14:paraId="04B5152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Офтальмолог</w:t>
            </w:r>
          </w:p>
        </w:tc>
        <w:tc>
          <w:tcPr>
            <w:tcW w:w="283" w:type="dxa"/>
            <w:shd w:val="clear" w:color="auto" w:fill="auto"/>
            <w:tcMar>
              <w:left w:w="28" w:type="dxa"/>
              <w:right w:w="28" w:type="dxa"/>
            </w:tcMar>
            <w:textDirection w:val="btLr"/>
            <w:hideMark/>
          </w:tcPr>
          <w:p w14:paraId="31F9973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Стоматолог</w:t>
            </w:r>
          </w:p>
        </w:tc>
        <w:tc>
          <w:tcPr>
            <w:tcW w:w="284" w:type="dxa"/>
            <w:shd w:val="clear" w:color="auto" w:fill="auto"/>
            <w:tcMar>
              <w:left w:w="28" w:type="dxa"/>
              <w:right w:w="28" w:type="dxa"/>
            </w:tcMar>
            <w:textDirection w:val="btLr"/>
            <w:hideMark/>
          </w:tcPr>
          <w:p w14:paraId="4F2A0FB6"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ЛОР</w:t>
            </w:r>
          </w:p>
        </w:tc>
        <w:tc>
          <w:tcPr>
            <w:tcW w:w="283" w:type="dxa"/>
            <w:shd w:val="clear" w:color="auto" w:fill="auto"/>
            <w:tcMar>
              <w:left w:w="28" w:type="dxa"/>
              <w:right w:w="28" w:type="dxa"/>
            </w:tcMar>
            <w:textDirection w:val="btLr"/>
            <w:hideMark/>
          </w:tcPr>
          <w:p w14:paraId="1BA99BF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Нарколог</w:t>
            </w:r>
          </w:p>
        </w:tc>
        <w:tc>
          <w:tcPr>
            <w:tcW w:w="284" w:type="dxa"/>
            <w:shd w:val="clear" w:color="auto" w:fill="auto"/>
            <w:tcMar>
              <w:left w:w="28" w:type="dxa"/>
              <w:right w:w="28" w:type="dxa"/>
            </w:tcMar>
            <w:textDirection w:val="btLr"/>
            <w:hideMark/>
          </w:tcPr>
          <w:p w14:paraId="54D08328"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Психиатр</w:t>
            </w:r>
          </w:p>
        </w:tc>
        <w:tc>
          <w:tcPr>
            <w:tcW w:w="283" w:type="dxa"/>
            <w:tcMar>
              <w:left w:w="28" w:type="dxa"/>
              <w:right w:w="28" w:type="dxa"/>
            </w:tcMar>
            <w:textDirection w:val="btLr"/>
            <w:hideMark/>
          </w:tcPr>
          <w:p w14:paraId="5E44731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Терапевт</w:t>
            </w:r>
          </w:p>
        </w:tc>
        <w:tc>
          <w:tcPr>
            <w:tcW w:w="284" w:type="dxa"/>
            <w:textDirection w:val="btLr"/>
          </w:tcPr>
          <w:p w14:paraId="03011AB9"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Б/Х</w:t>
            </w:r>
          </w:p>
        </w:tc>
        <w:tc>
          <w:tcPr>
            <w:tcW w:w="283" w:type="dxa"/>
            <w:tcMar>
              <w:left w:w="28" w:type="dxa"/>
              <w:right w:w="28" w:type="dxa"/>
            </w:tcMar>
            <w:textDirection w:val="btLr"/>
            <w:hideMark/>
          </w:tcPr>
          <w:p w14:paraId="5C6ACFF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ОАК</w:t>
            </w:r>
          </w:p>
        </w:tc>
        <w:tc>
          <w:tcPr>
            <w:tcW w:w="284" w:type="dxa"/>
            <w:tcMar>
              <w:left w:w="28" w:type="dxa"/>
              <w:right w:w="28" w:type="dxa"/>
            </w:tcMar>
            <w:textDirection w:val="btLr"/>
            <w:hideMark/>
          </w:tcPr>
          <w:p w14:paraId="08BA4A9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ОАМ</w:t>
            </w:r>
          </w:p>
        </w:tc>
        <w:tc>
          <w:tcPr>
            <w:tcW w:w="283" w:type="dxa"/>
            <w:tcMar>
              <w:left w:w="28" w:type="dxa"/>
              <w:right w:w="28" w:type="dxa"/>
            </w:tcMar>
            <w:textDirection w:val="btLr"/>
            <w:hideMark/>
          </w:tcPr>
          <w:p w14:paraId="6DCC9BB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ЭКГ</w:t>
            </w:r>
          </w:p>
        </w:tc>
        <w:tc>
          <w:tcPr>
            <w:tcW w:w="567" w:type="dxa"/>
            <w:tcMar>
              <w:left w:w="28" w:type="dxa"/>
              <w:right w:w="28" w:type="dxa"/>
            </w:tcMar>
            <w:textDirection w:val="btLr"/>
            <w:hideMark/>
          </w:tcPr>
          <w:p w14:paraId="5D7E5D92"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Анализ на кишечную группу</w:t>
            </w:r>
          </w:p>
        </w:tc>
        <w:tc>
          <w:tcPr>
            <w:tcW w:w="284" w:type="dxa"/>
            <w:tcMar>
              <w:left w:w="28" w:type="dxa"/>
              <w:right w:w="28" w:type="dxa"/>
            </w:tcMar>
            <w:textDirection w:val="btLr"/>
            <w:hideMark/>
          </w:tcPr>
          <w:p w14:paraId="53D89CC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Кровь на брюшной тиф</w:t>
            </w:r>
          </w:p>
        </w:tc>
        <w:tc>
          <w:tcPr>
            <w:tcW w:w="567" w:type="dxa"/>
            <w:tcMar>
              <w:left w:w="28" w:type="dxa"/>
              <w:right w:w="28" w:type="dxa"/>
            </w:tcMar>
            <w:textDirection w:val="btLr"/>
            <w:hideMark/>
          </w:tcPr>
          <w:p w14:paraId="3802757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Анализ на патогенный стафилококк</w:t>
            </w:r>
          </w:p>
        </w:tc>
        <w:tc>
          <w:tcPr>
            <w:tcW w:w="567" w:type="dxa"/>
            <w:tcMar>
              <w:left w:w="28" w:type="dxa"/>
              <w:right w:w="28" w:type="dxa"/>
            </w:tcMar>
            <w:textDirection w:val="btLr"/>
            <w:hideMark/>
          </w:tcPr>
          <w:p w14:paraId="5161893C"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Анализ на яйца гельминтов</w:t>
            </w:r>
          </w:p>
        </w:tc>
        <w:tc>
          <w:tcPr>
            <w:tcW w:w="283" w:type="dxa"/>
            <w:tcMar>
              <w:left w:w="28" w:type="dxa"/>
              <w:right w:w="28" w:type="dxa"/>
            </w:tcMar>
            <w:textDirection w:val="btLr"/>
            <w:hideMark/>
          </w:tcPr>
          <w:p w14:paraId="25DA9A5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Флюорография</w:t>
            </w:r>
          </w:p>
        </w:tc>
        <w:tc>
          <w:tcPr>
            <w:tcW w:w="284" w:type="dxa"/>
            <w:textDirection w:val="btLr"/>
          </w:tcPr>
          <w:p w14:paraId="4E5ECEE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УЗИ малого таза</w:t>
            </w:r>
          </w:p>
        </w:tc>
        <w:tc>
          <w:tcPr>
            <w:tcW w:w="283" w:type="dxa"/>
            <w:tcMar>
              <w:left w:w="28" w:type="dxa"/>
              <w:right w:w="28" w:type="dxa"/>
            </w:tcMar>
            <w:textDirection w:val="btLr"/>
            <w:hideMark/>
          </w:tcPr>
          <w:p w14:paraId="26340D3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Маммография</w:t>
            </w:r>
          </w:p>
        </w:tc>
        <w:tc>
          <w:tcPr>
            <w:tcW w:w="284" w:type="dxa"/>
            <w:tcMar>
              <w:left w:w="28" w:type="dxa"/>
              <w:right w:w="28" w:type="dxa"/>
            </w:tcMar>
            <w:textDirection w:val="btLr"/>
            <w:hideMark/>
          </w:tcPr>
          <w:p w14:paraId="35ECEC80"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Внутриглазное давление</w:t>
            </w:r>
          </w:p>
        </w:tc>
        <w:tc>
          <w:tcPr>
            <w:tcW w:w="283" w:type="dxa"/>
            <w:tcMar>
              <w:left w:w="28" w:type="dxa"/>
              <w:right w:w="28" w:type="dxa"/>
            </w:tcMar>
            <w:textDirection w:val="btLr"/>
            <w:hideMark/>
          </w:tcPr>
          <w:p w14:paraId="5D39B05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УЗИ б/п</w:t>
            </w:r>
          </w:p>
        </w:tc>
        <w:tc>
          <w:tcPr>
            <w:tcW w:w="284" w:type="dxa"/>
            <w:tcMar>
              <w:left w:w="28" w:type="dxa"/>
              <w:right w:w="28" w:type="dxa"/>
            </w:tcMar>
            <w:textDirection w:val="btLr"/>
            <w:hideMark/>
          </w:tcPr>
          <w:p w14:paraId="092E91D0" w14:textId="77777777" w:rsidR="001353C7" w:rsidRPr="001353C7" w:rsidRDefault="001353C7" w:rsidP="001353C7">
            <w:pPr>
              <w:widowControl/>
              <w:autoSpaceDE/>
              <w:autoSpaceDN/>
              <w:adjustRightInd/>
              <w:jc w:val="center"/>
              <w:rPr>
                <w:b/>
                <w:color w:val="000000"/>
                <w:sz w:val="20"/>
                <w:szCs w:val="20"/>
              </w:rPr>
            </w:pPr>
            <w:proofErr w:type="spellStart"/>
            <w:r w:rsidRPr="001353C7">
              <w:rPr>
                <w:b/>
                <w:color w:val="000000"/>
                <w:sz w:val="20"/>
                <w:szCs w:val="20"/>
              </w:rPr>
              <w:t>Профпатолог</w:t>
            </w:r>
            <w:proofErr w:type="spellEnd"/>
          </w:p>
        </w:tc>
        <w:tc>
          <w:tcPr>
            <w:tcW w:w="708" w:type="dxa"/>
            <w:noWrap/>
            <w:tcMar>
              <w:left w:w="28" w:type="dxa"/>
              <w:right w:w="28" w:type="dxa"/>
            </w:tcMar>
            <w:hideMark/>
          </w:tcPr>
          <w:p w14:paraId="5A9C7F60"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сумма</w:t>
            </w:r>
          </w:p>
        </w:tc>
      </w:tr>
      <w:tr w:rsidR="001353C7" w:rsidRPr="001353C7" w14:paraId="0C80653E" w14:textId="77777777" w:rsidTr="00E550A1">
        <w:trPr>
          <w:trHeight w:val="582"/>
        </w:trPr>
        <w:tc>
          <w:tcPr>
            <w:tcW w:w="380" w:type="dxa"/>
            <w:noWrap/>
            <w:tcMar>
              <w:left w:w="28" w:type="dxa"/>
              <w:right w:w="28" w:type="dxa"/>
            </w:tcMar>
            <w:hideMark/>
          </w:tcPr>
          <w:p w14:paraId="6F1BFB3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896" w:type="dxa"/>
            <w:tcMar>
              <w:left w:w="28" w:type="dxa"/>
              <w:right w:w="28" w:type="dxa"/>
            </w:tcMar>
            <w:hideMark/>
          </w:tcPr>
          <w:p w14:paraId="1F80D588"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tcPr>
          <w:p w14:paraId="2C8C7B94" w14:textId="77777777" w:rsidR="001353C7" w:rsidRPr="001353C7" w:rsidRDefault="001353C7" w:rsidP="001353C7">
            <w:pPr>
              <w:widowControl/>
              <w:autoSpaceDE/>
              <w:autoSpaceDN/>
              <w:adjustRightInd/>
              <w:jc w:val="center"/>
              <w:rPr>
                <w:b/>
                <w:color w:val="000000"/>
                <w:sz w:val="20"/>
                <w:szCs w:val="20"/>
              </w:rPr>
            </w:pPr>
          </w:p>
        </w:tc>
        <w:tc>
          <w:tcPr>
            <w:tcW w:w="709" w:type="dxa"/>
          </w:tcPr>
          <w:p w14:paraId="246DA6F2" w14:textId="77777777" w:rsidR="001353C7" w:rsidRPr="001353C7" w:rsidRDefault="001353C7" w:rsidP="001353C7">
            <w:pPr>
              <w:widowControl/>
              <w:autoSpaceDE/>
              <w:autoSpaceDN/>
              <w:adjustRightInd/>
              <w:jc w:val="center"/>
              <w:rPr>
                <w:b/>
                <w:color w:val="000000"/>
                <w:sz w:val="20"/>
                <w:szCs w:val="20"/>
              </w:rPr>
            </w:pPr>
          </w:p>
        </w:tc>
        <w:tc>
          <w:tcPr>
            <w:tcW w:w="851" w:type="dxa"/>
            <w:tcMar>
              <w:left w:w="28" w:type="dxa"/>
              <w:right w:w="28" w:type="dxa"/>
            </w:tcMar>
            <w:hideMark/>
          </w:tcPr>
          <w:p w14:paraId="1DAA650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425" w:type="dxa"/>
          </w:tcPr>
          <w:p w14:paraId="2CF1E86D" w14:textId="77777777" w:rsidR="001353C7" w:rsidRPr="001353C7" w:rsidRDefault="001353C7" w:rsidP="001353C7">
            <w:pPr>
              <w:widowControl/>
              <w:autoSpaceDE/>
              <w:autoSpaceDN/>
              <w:adjustRightInd/>
              <w:jc w:val="center"/>
              <w:rPr>
                <w:b/>
                <w:color w:val="000000"/>
                <w:sz w:val="20"/>
                <w:szCs w:val="20"/>
              </w:rPr>
            </w:pPr>
          </w:p>
        </w:tc>
        <w:tc>
          <w:tcPr>
            <w:tcW w:w="425" w:type="dxa"/>
          </w:tcPr>
          <w:p w14:paraId="576E6A40" w14:textId="77777777" w:rsidR="001353C7" w:rsidRPr="001353C7" w:rsidRDefault="001353C7" w:rsidP="001353C7">
            <w:pPr>
              <w:widowControl/>
              <w:autoSpaceDE/>
              <w:autoSpaceDN/>
              <w:adjustRightInd/>
              <w:jc w:val="center"/>
              <w:rPr>
                <w:b/>
                <w:color w:val="000000"/>
                <w:sz w:val="20"/>
                <w:szCs w:val="20"/>
              </w:rPr>
            </w:pPr>
          </w:p>
        </w:tc>
        <w:tc>
          <w:tcPr>
            <w:tcW w:w="284" w:type="dxa"/>
            <w:tcMar>
              <w:left w:w="28" w:type="dxa"/>
              <w:right w:w="28" w:type="dxa"/>
            </w:tcMar>
            <w:hideMark/>
          </w:tcPr>
          <w:p w14:paraId="41EEEC1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tcMar>
              <w:left w:w="28" w:type="dxa"/>
              <w:right w:w="28" w:type="dxa"/>
            </w:tcMar>
            <w:hideMark/>
          </w:tcPr>
          <w:p w14:paraId="05E5370F" w14:textId="77777777" w:rsidR="001353C7" w:rsidRPr="001353C7" w:rsidRDefault="001353C7" w:rsidP="001353C7">
            <w:pPr>
              <w:widowControl/>
              <w:autoSpaceDE/>
              <w:autoSpaceDN/>
              <w:adjustRightInd/>
              <w:jc w:val="center"/>
              <w:rPr>
                <w:b/>
                <w:bCs/>
                <w:color w:val="000000"/>
                <w:sz w:val="20"/>
                <w:szCs w:val="20"/>
              </w:rPr>
            </w:pPr>
            <w:r w:rsidRPr="001353C7">
              <w:rPr>
                <w:b/>
                <w:bCs/>
                <w:color w:val="000000"/>
                <w:sz w:val="20"/>
                <w:szCs w:val="20"/>
              </w:rPr>
              <w:t> </w:t>
            </w:r>
          </w:p>
        </w:tc>
        <w:tc>
          <w:tcPr>
            <w:tcW w:w="567" w:type="dxa"/>
            <w:tcMar>
              <w:left w:w="28" w:type="dxa"/>
              <w:right w:w="28" w:type="dxa"/>
            </w:tcMar>
            <w:hideMark/>
          </w:tcPr>
          <w:p w14:paraId="457DED1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tcMar>
              <w:left w:w="28" w:type="dxa"/>
              <w:right w:w="28" w:type="dxa"/>
            </w:tcMar>
            <w:hideMark/>
          </w:tcPr>
          <w:p w14:paraId="0AFDD032"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tcMar>
              <w:left w:w="28" w:type="dxa"/>
              <w:right w:w="28" w:type="dxa"/>
            </w:tcMar>
            <w:hideMark/>
          </w:tcPr>
          <w:p w14:paraId="4628C829"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bookmarkStart w:id="98" w:name="_GoBack"/>
            <w:bookmarkEnd w:id="98"/>
          </w:p>
        </w:tc>
        <w:tc>
          <w:tcPr>
            <w:tcW w:w="567" w:type="dxa"/>
            <w:noWrap/>
            <w:tcMar>
              <w:left w:w="28" w:type="dxa"/>
              <w:right w:w="28" w:type="dxa"/>
            </w:tcMar>
            <w:hideMark/>
          </w:tcPr>
          <w:p w14:paraId="25939700"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tcPr>
          <w:p w14:paraId="2A14A721" w14:textId="77777777" w:rsidR="001353C7" w:rsidRPr="001353C7" w:rsidRDefault="001353C7" w:rsidP="001353C7">
            <w:pPr>
              <w:widowControl/>
              <w:autoSpaceDE/>
              <w:autoSpaceDN/>
              <w:adjustRightInd/>
              <w:jc w:val="center"/>
              <w:rPr>
                <w:b/>
                <w:color w:val="000000"/>
                <w:sz w:val="20"/>
                <w:szCs w:val="20"/>
              </w:rPr>
            </w:pPr>
          </w:p>
        </w:tc>
        <w:tc>
          <w:tcPr>
            <w:tcW w:w="283" w:type="dxa"/>
            <w:noWrap/>
            <w:tcMar>
              <w:left w:w="28" w:type="dxa"/>
              <w:right w:w="28" w:type="dxa"/>
            </w:tcMar>
            <w:hideMark/>
          </w:tcPr>
          <w:p w14:paraId="755C657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74AC92B0"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1B8466D8"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416A3E84"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23ED23D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5B840F4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744ABE0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7269FFD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6787E1F2"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tcPr>
          <w:p w14:paraId="62F3E5D7" w14:textId="77777777" w:rsidR="001353C7" w:rsidRPr="001353C7" w:rsidRDefault="001353C7" w:rsidP="001353C7">
            <w:pPr>
              <w:widowControl/>
              <w:autoSpaceDE/>
              <w:autoSpaceDN/>
              <w:adjustRightInd/>
              <w:jc w:val="center"/>
              <w:rPr>
                <w:b/>
                <w:color w:val="000000"/>
                <w:sz w:val="20"/>
                <w:szCs w:val="20"/>
              </w:rPr>
            </w:pPr>
          </w:p>
        </w:tc>
        <w:tc>
          <w:tcPr>
            <w:tcW w:w="283" w:type="dxa"/>
            <w:noWrap/>
            <w:tcMar>
              <w:left w:w="28" w:type="dxa"/>
              <w:right w:w="28" w:type="dxa"/>
            </w:tcMar>
            <w:hideMark/>
          </w:tcPr>
          <w:p w14:paraId="41C55CA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4B80033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0908A762"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2C0A0FE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190FE3D6"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11A44BF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6702A6DB"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6BC809E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tcPr>
          <w:p w14:paraId="742FF346" w14:textId="77777777" w:rsidR="001353C7" w:rsidRPr="001353C7" w:rsidRDefault="001353C7" w:rsidP="001353C7">
            <w:pPr>
              <w:widowControl/>
              <w:autoSpaceDE/>
              <w:autoSpaceDN/>
              <w:adjustRightInd/>
              <w:jc w:val="center"/>
              <w:rPr>
                <w:b/>
                <w:color w:val="000000"/>
                <w:sz w:val="20"/>
                <w:szCs w:val="20"/>
              </w:rPr>
            </w:pPr>
          </w:p>
        </w:tc>
        <w:tc>
          <w:tcPr>
            <w:tcW w:w="283" w:type="dxa"/>
            <w:noWrap/>
            <w:tcMar>
              <w:left w:w="28" w:type="dxa"/>
              <w:right w:w="28" w:type="dxa"/>
            </w:tcMar>
            <w:hideMark/>
          </w:tcPr>
          <w:p w14:paraId="6E94AC0E"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58997704"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1277BDE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16BC2A0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708" w:type="dxa"/>
            <w:noWrap/>
            <w:tcMar>
              <w:left w:w="28" w:type="dxa"/>
              <w:right w:w="28" w:type="dxa"/>
            </w:tcMar>
            <w:hideMark/>
          </w:tcPr>
          <w:p w14:paraId="4BA4CE0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r>
      <w:tr w:rsidR="001353C7" w:rsidRPr="001353C7" w14:paraId="5209EC62" w14:textId="77777777" w:rsidTr="00E550A1">
        <w:trPr>
          <w:trHeight w:val="582"/>
        </w:trPr>
        <w:tc>
          <w:tcPr>
            <w:tcW w:w="380" w:type="dxa"/>
            <w:noWrap/>
            <w:tcMar>
              <w:left w:w="28" w:type="dxa"/>
              <w:right w:w="28" w:type="dxa"/>
            </w:tcMar>
            <w:hideMark/>
          </w:tcPr>
          <w:p w14:paraId="34B8C3AE"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896" w:type="dxa"/>
            <w:tcMar>
              <w:left w:w="28" w:type="dxa"/>
              <w:right w:w="28" w:type="dxa"/>
            </w:tcMar>
            <w:hideMark/>
          </w:tcPr>
          <w:p w14:paraId="2F37C0FB"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tcPr>
          <w:p w14:paraId="08F31DB3" w14:textId="77777777" w:rsidR="001353C7" w:rsidRPr="001353C7" w:rsidRDefault="001353C7" w:rsidP="001353C7">
            <w:pPr>
              <w:widowControl/>
              <w:autoSpaceDE/>
              <w:autoSpaceDN/>
              <w:adjustRightInd/>
              <w:jc w:val="center"/>
              <w:rPr>
                <w:b/>
                <w:color w:val="000000"/>
                <w:sz w:val="20"/>
                <w:szCs w:val="20"/>
              </w:rPr>
            </w:pPr>
          </w:p>
        </w:tc>
        <w:tc>
          <w:tcPr>
            <w:tcW w:w="709" w:type="dxa"/>
          </w:tcPr>
          <w:p w14:paraId="71C71E90" w14:textId="77777777" w:rsidR="001353C7" w:rsidRPr="001353C7" w:rsidRDefault="001353C7" w:rsidP="001353C7">
            <w:pPr>
              <w:widowControl/>
              <w:autoSpaceDE/>
              <w:autoSpaceDN/>
              <w:adjustRightInd/>
              <w:jc w:val="center"/>
              <w:rPr>
                <w:b/>
                <w:color w:val="000000"/>
                <w:sz w:val="20"/>
                <w:szCs w:val="20"/>
              </w:rPr>
            </w:pPr>
          </w:p>
        </w:tc>
        <w:tc>
          <w:tcPr>
            <w:tcW w:w="851" w:type="dxa"/>
            <w:tcMar>
              <w:left w:w="28" w:type="dxa"/>
              <w:right w:w="28" w:type="dxa"/>
            </w:tcMar>
            <w:hideMark/>
          </w:tcPr>
          <w:p w14:paraId="7EEC5F8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425" w:type="dxa"/>
          </w:tcPr>
          <w:p w14:paraId="4D1A1A42" w14:textId="77777777" w:rsidR="001353C7" w:rsidRPr="001353C7" w:rsidRDefault="001353C7" w:rsidP="001353C7">
            <w:pPr>
              <w:widowControl/>
              <w:autoSpaceDE/>
              <w:autoSpaceDN/>
              <w:adjustRightInd/>
              <w:jc w:val="center"/>
              <w:rPr>
                <w:b/>
                <w:color w:val="000000"/>
                <w:sz w:val="20"/>
                <w:szCs w:val="20"/>
              </w:rPr>
            </w:pPr>
          </w:p>
        </w:tc>
        <w:tc>
          <w:tcPr>
            <w:tcW w:w="425" w:type="dxa"/>
          </w:tcPr>
          <w:p w14:paraId="7D6E29D1" w14:textId="77777777" w:rsidR="001353C7" w:rsidRPr="001353C7" w:rsidRDefault="001353C7" w:rsidP="001353C7">
            <w:pPr>
              <w:widowControl/>
              <w:autoSpaceDE/>
              <w:autoSpaceDN/>
              <w:adjustRightInd/>
              <w:jc w:val="center"/>
              <w:rPr>
                <w:b/>
                <w:color w:val="000000"/>
                <w:sz w:val="20"/>
                <w:szCs w:val="20"/>
              </w:rPr>
            </w:pPr>
          </w:p>
        </w:tc>
        <w:tc>
          <w:tcPr>
            <w:tcW w:w="284" w:type="dxa"/>
            <w:tcMar>
              <w:left w:w="28" w:type="dxa"/>
              <w:right w:w="28" w:type="dxa"/>
            </w:tcMar>
            <w:hideMark/>
          </w:tcPr>
          <w:p w14:paraId="064740F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tcMar>
              <w:left w:w="28" w:type="dxa"/>
              <w:right w:w="28" w:type="dxa"/>
            </w:tcMar>
            <w:hideMark/>
          </w:tcPr>
          <w:p w14:paraId="76934DDE" w14:textId="77777777" w:rsidR="001353C7" w:rsidRPr="001353C7" w:rsidRDefault="001353C7" w:rsidP="001353C7">
            <w:pPr>
              <w:widowControl/>
              <w:autoSpaceDE/>
              <w:autoSpaceDN/>
              <w:adjustRightInd/>
              <w:jc w:val="center"/>
              <w:rPr>
                <w:b/>
                <w:bCs/>
                <w:color w:val="000000"/>
                <w:sz w:val="20"/>
                <w:szCs w:val="20"/>
              </w:rPr>
            </w:pPr>
            <w:r w:rsidRPr="001353C7">
              <w:rPr>
                <w:b/>
                <w:bCs/>
                <w:color w:val="000000"/>
                <w:sz w:val="20"/>
                <w:szCs w:val="20"/>
              </w:rPr>
              <w:t> </w:t>
            </w:r>
          </w:p>
        </w:tc>
        <w:tc>
          <w:tcPr>
            <w:tcW w:w="567" w:type="dxa"/>
            <w:tcMar>
              <w:left w:w="28" w:type="dxa"/>
              <w:right w:w="28" w:type="dxa"/>
            </w:tcMar>
            <w:hideMark/>
          </w:tcPr>
          <w:p w14:paraId="0C1F223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tcMar>
              <w:left w:w="28" w:type="dxa"/>
              <w:right w:w="28" w:type="dxa"/>
            </w:tcMar>
            <w:hideMark/>
          </w:tcPr>
          <w:p w14:paraId="216FF5BE" w14:textId="77777777" w:rsidR="001353C7" w:rsidRPr="001353C7" w:rsidRDefault="001353C7" w:rsidP="001353C7">
            <w:pPr>
              <w:widowControl/>
              <w:autoSpaceDE/>
              <w:autoSpaceDN/>
              <w:adjustRightInd/>
              <w:jc w:val="center"/>
              <w:rPr>
                <w:b/>
                <w:bCs/>
                <w:color w:val="000000"/>
                <w:sz w:val="20"/>
                <w:szCs w:val="20"/>
              </w:rPr>
            </w:pPr>
            <w:r w:rsidRPr="001353C7">
              <w:rPr>
                <w:b/>
                <w:bCs/>
                <w:color w:val="000000"/>
                <w:sz w:val="20"/>
                <w:szCs w:val="20"/>
              </w:rPr>
              <w:t> </w:t>
            </w:r>
          </w:p>
        </w:tc>
        <w:tc>
          <w:tcPr>
            <w:tcW w:w="567" w:type="dxa"/>
            <w:tcMar>
              <w:left w:w="28" w:type="dxa"/>
              <w:right w:w="28" w:type="dxa"/>
            </w:tcMar>
            <w:hideMark/>
          </w:tcPr>
          <w:p w14:paraId="5F332D1F" w14:textId="77777777" w:rsidR="001353C7" w:rsidRPr="001353C7" w:rsidRDefault="001353C7" w:rsidP="001353C7">
            <w:pPr>
              <w:widowControl/>
              <w:autoSpaceDE/>
              <w:autoSpaceDN/>
              <w:adjustRightInd/>
              <w:jc w:val="center"/>
              <w:rPr>
                <w:b/>
                <w:bCs/>
                <w:color w:val="000000"/>
                <w:sz w:val="20"/>
                <w:szCs w:val="20"/>
              </w:rPr>
            </w:pPr>
            <w:r w:rsidRPr="001353C7">
              <w:rPr>
                <w:b/>
                <w:bCs/>
                <w:color w:val="000000"/>
                <w:sz w:val="20"/>
                <w:szCs w:val="20"/>
              </w:rPr>
              <w:t> </w:t>
            </w:r>
          </w:p>
        </w:tc>
        <w:tc>
          <w:tcPr>
            <w:tcW w:w="567" w:type="dxa"/>
            <w:tcMar>
              <w:left w:w="28" w:type="dxa"/>
              <w:right w:w="28" w:type="dxa"/>
            </w:tcMar>
            <w:hideMark/>
          </w:tcPr>
          <w:p w14:paraId="4956F9D1" w14:textId="77777777" w:rsidR="001353C7" w:rsidRPr="001353C7" w:rsidRDefault="001353C7" w:rsidP="001353C7">
            <w:pPr>
              <w:widowControl/>
              <w:autoSpaceDE/>
              <w:autoSpaceDN/>
              <w:adjustRightInd/>
              <w:jc w:val="center"/>
              <w:rPr>
                <w:b/>
                <w:bCs/>
                <w:color w:val="000000"/>
                <w:sz w:val="20"/>
                <w:szCs w:val="20"/>
              </w:rPr>
            </w:pPr>
            <w:r w:rsidRPr="001353C7">
              <w:rPr>
                <w:b/>
                <w:bCs/>
                <w:color w:val="000000"/>
                <w:sz w:val="20"/>
                <w:szCs w:val="20"/>
              </w:rPr>
              <w:t> </w:t>
            </w:r>
          </w:p>
        </w:tc>
        <w:tc>
          <w:tcPr>
            <w:tcW w:w="284" w:type="dxa"/>
          </w:tcPr>
          <w:p w14:paraId="28BAB4EC" w14:textId="77777777" w:rsidR="001353C7" w:rsidRPr="001353C7" w:rsidRDefault="001353C7" w:rsidP="001353C7">
            <w:pPr>
              <w:widowControl/>
              <w:autoSpaceDE/>
              <w:autoSpaceDN/>
              <w:adjustRightInd/>
              <w:jc w:val="center"/>
              <w:rPr>
                <w:b/>
                <w:bCs/>
                <w:color w:val="000000"/>
                <w:sz w:val="20"/>
                <w:szCs w:val="20"/>
              </w:rPr>
            </w:pPr>
          </w:p>
        </w:tc>
        <w:tc>
          <w:tcPr>
            <w:tcW w:w="283" w:type="dxa"/>
            <w:tcMar>
              <w:left w:w="28" w:type="dxa"/>
              <w:right w:w="28" w:type="dxa"/>
            </w:tcMar>
            <w:hideMark/>
          </w:tcPr>
          <w:p w14:paraId="1DBB8E17" w14:textId="77777777" w:rsidR="001353C7" w:rsidRPr="001353C7" w:rsidRDefault="001353C7" w:rsidP="001353C7">
            <w:pPr>
              <w:widowControl/>
              <w:autoSpaceDE/>
              <w:autoSpaceDN/>
              <w:adjustRightInd/>
              <w:jc w:val="center"/>
              <w:rPr>
                <w:b/>
                <w:bCs/>
                <w:color w:val="000000"/>
                <w:sz w:val="20"/>
                <w:szCs w:val="20"/>
              </w:rPr>
            </w:pPr>
            <w:r w:rsidRPr="001353C7">
              <w:rPr>
                <w:b/>
                <w:bCs/>
                <w:color w:val="000000"/>
                <w:sz w:val="20"/>
                <w:szCs w:val="20"/>
              </w:rPr>
              <w:t> </w:t>
            </w:r>
          </w:p>
        </w:tc>
        <w:tc>
          <w:tcPr>
            <w:tcW w:w="284" w:type="dxa"/>
            <w:noWrap/>
            <w:tcMar>
              <w:left w:w="28" w:type="dxa"/>
              <w:right w:w="28" w:type="dxa"/>
            </w:tcMar>
            <w:hideMark/>
          </w:tcPr>
          <w:p w14:paraId="3F46BF5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1827C5F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48E2B8F9"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3CDF084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534DE4E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6E548DCC"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3CD0B74E"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2E151044"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tcPr>
          <w:p w14:paraId="791DCDE0" w14:textId="77777777" w:rsidR="001353C7" w:rsidRPr="001353C7" w:rsidRDefault="001353C7" w:rsidP="001353C7">
            <w:pPr>
              <w:widowControl/>
              <w:autoSpaceDE/>
              <w:autoSpaceDN/>
              <w:adjustRightInd/>
              <w:jc w:val="center"/>
              <w:rPr>
                <w:b/>
                <w:color w:val="000000"/>
                <w:sz w:val="20"/>
                <w:szCs w:val="20"/>
              </w:rPr>
            </w:pPr>
          </w:p>
        </w:tc>
        <w:tc>
          <w:tcPr>
            <w:tcW w:w="283" w:type="dxa"/>
            <w:noWrap/>
            <w:tcMar>
              <w:left w:w="28" w:type="dxa"/>
              <w:right w:w="28" w:type="dxa"/>
            </w:tcMar>
            <w:hideMark/>
          </w:tcPr>
          <w:p w14:paraId="07700E07"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70D6DB90"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7DB205E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3199E3B6"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77C180C6"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55762CF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31A784C0"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029C9A1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tcPr>
          <w:p w14:paraId="4CD0EE47" w14:textId="77777777" w:rsidR="001353C7" w:rsidRPr="001353C7" w:rsidRDefault="001353C7" w:rsidP="001353C7">
            <w:pPr>
              <w:widowControl/>
              <w:autoSpaceDE/>
              <w:autoSpaceDN/>
              <w:adjustRightInd/>
              <w:jc w:val="center"/>
              <w:rPr>
                <w:b/>
                <w:color w:val="000000"/>
                <w:sz w:val="20"/>
                <w:szCs w:val="20"/>
              </w:rPr>
            </w:pPr>
          </w:p>
        </w:tc>
        <w:tc>
          <w:tcPr>
            <w:tcW w:w="283" w:type="dxa"/>
            <w:noWrap/>
            <w:tcMar>
              <w:left w:w="28" w:type="dxa"/>
              <w:right w:w="28" w:type="dxa"/>
            </w:tcMar>
            <w:hideMark/>
          </w:tcPr>
          <w:p w14:paraId="0651E5E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0EEE6E32"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6C06375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45873517"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708" w:type="dxa"/>
            <w:noWrap/>
            <w:tcMar>
              <w:left w:w="28" w:type="dxa"/>
              <w:right w:w="28" w:type="dxa"/>
            </w:tcMar>
            <w:hideMark/>
          </w:tcPr>
          <w:p w14:paraId="6F0C9DA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r>
      <w:tr w:rsidR="001353C7" w:rsidRPr="001353C7" w14:paraId="49A04CAC" w14:textId="77777777" w:rsidTr="00E550A1">
        <w:trPr>
          <w:trHeight w:val="582"/>
        </w:trPr>
        <w:tc>
          <w:tcPr>
            <w:tcW w:w="380" w:type="dxa"/>
            <w:noWrap/>
            <w:tcMar>
              <w:left w:w="28" w:type="dxa"/>
              <w:right w:w="28" w:type="dxa"/>
            </w:tcMar>
            <w:hideMark/>
          </w:tcPr>
          <w:p w14:paraId="61BE533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896" w:type="dxa"/>
            <w:tcMar>
              <w:left w:w="28" w:type="dxa"/>
              <w:right w:w="28" w:type="dxa"/>
            </w:tcMar>
            <w:hideMark/>
          </w:tcPr>
          <w:p w14:paraId="5D8BB9E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tcPr>
          <w:p w14:paraId="54689B7A" w14:textId="77777777" w:rsidR="001353C7" w:rsidRPr="001353C7" w:rsidRDefault="001353C7" w:rsidP="001353C7">
            <w:pPr>
              <w:widowControl/>
              <w:autoSpaceDE/>
              <w:autoSpaceDN/>
              <w:adjustRightInd/>
              <w:jc w:val="center"/>
              <w:rPr>
                <w:b/>
                <w:color w:val="000000"/>
                <w:sz w:val="20"/>
                <w:szCs w:val="20"/>
              </w:rPr>
            </w:pPr>
          </w:p>
        </w:tc>
        <w:tc>
          <w:tcPr>
            <w:tcW w:w="709" w:type="dxa"/>
          </w:tcPr>
          <w:p w14:paraId="4C21841E" w14:textId="77777777" w:rsidR="001353C7" w:rsidRPr="001353C7" w:rsidRDefault="001353C7" w:rsidP="001353C7">
            <w:pPr>
              <w:widowControl/>
              <w:autoSpaceDE/>
              <w:autoSpaceDN/>
              <w:adjustRightInd/>
              <w:jc w:val="center"/>
              <w:rPr>
                <w:b/>
                <w:color w:val="000000"/>
                <w:sz w:val="20"/>
                <w:szCs w:val="20"/>
              </w:rPr>
            </w:pPr>
          </w:p>
        </w:tc>
        <w:tc>
          <w:tcPr>
            <w:tcW w:w="851" w:type="dxa"/>
            <w:tcMar>
              <w:left w:w="28" w:type="dxa"/>
              <w:right w:w="28" w:type="dxa"/>
            </w:tcMar>
            <w:hideMark/>
          </w:tcPr>
          <w:p w14:paraId="3CD642D9"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425" w:type="dxa"/>
          </w:tcPr>
          <w:p w14:paraId="02CF5168" w14:textId="77777777" w:rsidR="001353C7" w:rsidRPr="001353C7" w:rsidRDefault="001353C7" w:rsidP="001353C7">
            <w:pPr>
              <w:widowControl/>
              <w:autoSpaceDE/>
              <w:autoSpaceDN/>
              <w:adjustRightInd/>
              <w:jc w:val="center"/>
              <w:rPr>
                <w:b/>
                <w:color w:val="000000"/>
                <w:sz w:val="20"/>
                <w:szCs w:val="20"/>
              </w:rPr>
            </w:pPr>
          </w:p>
        </w:tc>
        <w:tc>
          <w:tcPr>
            <w:tcW w:w="425" w:type="dxa"/>
          </w:tcPr>
          <w:p w14:paraId="6672BCB3" w14:textId="77777777" w:rsidR="001353C7" w:rsidRPr="001353C7" w:rsidRDefault="001353C7" w:rsidP="001353C7">
            <w:pPr>
              <w:widowControl/>
              <w:autoSpaceDE/>
              <w:autoSpaceDN/>
              <w:adjustRightInd/>
              <w:jc w:val="center"/>
              <w:rPr>
                <w:b/>
                <w:color w:val="000000"/>
                <w:sz w:val="20"/>
                <w:szCs w:val="20"/>
              </w:rPr>
            </w:pPr>
          </w:p>
        </w:tc>
        <w:tc>
          <w:tcPr>
            <w:tcW w:w="284" w:type="dxa"/>
            <w:tcMar>
              <w:left w:w="28" w:type="dxa"/>
              <w:right w:w="28" w:type="dxa"/>
            </w:tcMar>
            <w:hideMark/>
          </w:tcPr>
          <w:p w14:paraId="5ABE0887"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tcMar>
              <w:left w:w="28" w:type="dxa"/>
              <w:right w:w="28" w:type="dxa"/>
            </w:tcMar>
            <w:hideMark/>
          </w:tcPr>
          <w:p w14:paraId="475A0A4B" w14:textId="77777777" w:rsidR="001353C7" w:rsidRPr="001353C7" w:rsidRDefault="001353C7" w:rsidP="001353C7">
            <w:pPr>
              <w:widowControl/>
              <w:autoSpaceDE/>
              <w:autoSpaceDN/>
              <w:adjustRightInd/>
              <w:jc w:val="center"/>
              <w:rPr>
                <w:b/>
                <w:bCs/>
                <w:color w:val="000000"/>
                <w:sz w:val="20"/>
                <w:szCs w:val="20"/>
              </w:rPr>
            </w:pPr>
            <w:r w:rsidRPr="001353C7">
              <w:rPr>
                <w:b/>
                <w:bCs/>
                <w:color w:val="000000"/>
                <w:sz w:val="20"/>
                <w:szCs w:val="20"/>
              </w:rPr>
              <w:t> </w:t>
            </w:r>
          </w:p>
        </w:tc>
        <w:tc>
          <w:tcPr>
            <w:tcW w:w="567" w:type="dxa"/>
            <w:tcMar>
              <w:left w:w="28" w:type="dxa"/>
              <w:right w:w="28" w:type="dxa"/>
            </w:tcMar>
            <w:hideMark/>
          </w:tcPr>
          <w:p w14:paraId="6449C49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tcMar>
              <w:left w:w="28" w:type="dxa"/>
              <w:right w:w="28" w:type="dxa"/>
            </w:tcMar>
            <w:hideMark/>
          </w:tcPr>
          <w:p w14:paraId="7D08FEB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tcMar>
              <w:left w:w="28" w:type="dxa"/>
              <w:right w:w="28" w:type="dxa"/>
            </w:tcMar>
            <w:hideMark/>
          </w:tcPr>
          <w:p w14:paraId="5D21D04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75414854"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tcPr>
          <w:p w14:paraId="6480B25A" w14:textId="77777777" w:rsidR="001353C7" w:rsidRPr="001353C7" w:rsidRDefault="001353C7" w:rsidP="001353C7">
            <w:pPr>
              <w:widowControl/>
              <w:autoSpaceDE/>
              <w:autoSpaceDN/>
              <w:adjustRightInd/>
              <w:jc w:val="center"/>
              <w:rPr>
                <w:b/>
                <w:color w:val="000000"/>
                <w:sz w:val="20"/>
                <w:szCs w:val="20"/>
              </w:rPr>
            </w:pPr>
          </w:p>
        </w:tc>
        <w:tc>
          <w:tcPr>
            <w:tcW w:w="283" w:type="dxa"/>
            <w:noWrap/>
            <w:tcMar>
              <w:left w:w="28" w:type="dxa"/>
              <w:right w:w="28" w:type="dxa"/>
            </w:tcMar>
            <w:hideMark/>
          </w:tcPr>
          <w:p w14:paraId="3847200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1BA3A32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6FB5D784"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2E19DB70"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31043486"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095FD48C"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3C69A67F"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3C253359"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7A2FB5AB"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tcPr>
          <w:p w14:paraId="1359673F" w14:textId="77777777" w:rsidR="001353C7" w:rsidRPr="001353C7" w:rsidRDefault="001353C7" w:rsidP="001353C7">
            <w:pPr>
              <w:widowControl/>
              <w:autoSpaceDE/>
              <w:autoSpaceDN/>
              <w:adjustRightInd/>
              <w:jc w:val="center"/>
              <w:rPr>
                <w:b/>
                <w:color w:val="000000"/>
                <w:sz w:val="20"/>
                <w:szCs w:val="20"/>
              </w:rPr>
            </w:pPr>
          </w:p>
        </w:tc>
        <w:tc>
          <w:tcPr>
            <w:tcW w:w="283" w:type="dxa"/>
            <w:noWrap/>
            <w:tcMar>
              <w:left w:w="28" w:type="dxa"/>
              <w:right w:w="28" w:type="dxa"/>
            </w:tcMar>
            <w:hideMark/>
          </w:tcPr>
          <w:p w14:paraId="67DA94C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4789AB2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07778E06"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10903F0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08CE5732"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6EF3CB5D"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567" w:type="dxa"/>
            <w:noWrap/>
            <w:tcMar>
              <w:left w:w="28" w:type="dxa"/>
              <w:right w:w="28" w:type="dxa"/>
            </w:tcMar>
            <w:hideMark/>
          </w:tcPr>
          <w:p w14:paraId="19CDA37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01044594"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tcPr>
          <w:p w14:paraId="1BEDE73B" w14:textId="77777777" w:rsidR="001353C7" w:rsidRPr="001353C7" w:rsidRDefault="001353C7" w:rsidP="001353C7">
            <w:pPr>
              <w:widowControl/>
              <w:autoSpaceDE/>
              <w:autoSpaceDN/>
              <w:adjustRightInd/>
              <w:jc w:val="center"/>
              <w:rPr>
                <w:b/>
                <w:color w:val="000000"/>
                <w:sz w:val="20"/>
                <w:szCs w:val="20"/>
              </w:rPr>
            </w:pPr>
          </w:p>
        </w:tc>
        <w:tc>
          <w:tcPr>
            <w:tcW w:w="283" w:type="dxa"/>
            <w:noWrap/>
            <w:tcMar>
              <w:left w:w="28" w:type="dxa"/>
              <w:right w:w="28" w:type="dxa"/>
            </w:tcMar>
            <w:hideMark/>
          </w:tcPr>
          <w:p w14:paraId="10CC7936"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0F52C321"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3" w:type="dxa"/>
            <w:noWrap/>
            <w:tcMar>
              <w:left w:w="28" w:type="dxa"/>
              <w:right w:w="28" w:type="dxa"/>
            </w:tcMar>
            <w:hideMark/>
          </w:tcPr>
          <w:p w14:paraId="75149526"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284" w:type="dxa"/>
            <w:noWrap/>
            <w:tcMar>
              <w:left w:w="28" w:type="dxa"/>
              <w:right w:w="28" w:type="dxa"/>
            </w:tcMar>
            <w:hideMark/>
          </w:tcPr>
          <w:p w14:paraId="31AAD84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708" w:type="dxa"/>
            <w:noWrap/>
            <w:tcMar>
              <w:left w:w="28" w:type="dxa"/>
              <w:right w:w="28" w:type="dxa"/>
            </w:tcMar>
            <w:hideMark/>
          </w:tcPr>
          <w:p w14:paraId="02386C53"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r>
      <w:tr w:rsidR="001353C7" w:rsidRPr="001353C7" w14:paraId="1B78A926" w14:textId="77777777" w:rsidTr="00E550A1">
        <w:trPr>
          <w:trHeight w:val="428"/>
        </w:trPr>
        <w:tc>
          <w:tcPr>
            <w:tcW w:w="380" w:type="dxa"/>
            <w:noWrap/>
            <w:tcMar>
              <w:left w:w="28" w:type="dxa"/>
              <w:right w:w="28" w:type="dxa"/>
            </w:tcMar>
            <w:hideMark/>
          </w:tcPr>
          <w:p w14:paraId="25AA35E2"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896" w:type="dxa"/>
            <w:tcMar>
              <w:left w:w="28" w:type="dxa"/>
              <w:right w:w="28" w:type="dxa"/>
            </w:tcMar>
            <w:hideMark/>
          </w:tcPr>
          <w:p w14:paraId="0DE1EFF4"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ИТОГО:</w:t>
            </w:r>
          </w:p>
        </w:tc>
        <w:tc>
          <w:tcPr>
            <w:tcW w:w="567" w:type="dxa"/>
          </w:tcPr>
          <w:p w14:paraId="2FBF16BE" w14:textId="77777777" w:rsidR="001353C7" w:rsidRPr="001353C7" w:rsidRDefault="001353C7" w:rsidP="001353C7">
            <w:pPr>
              <w:widowControl/>
              <w:autoSpaceDE/>
              <w:autoSpaceDN/>
              <w:adjustRightInd/>
              <w:jc w:val="center"/>
              <w:rPr>
                <w:b/>
                <w:color w:val="000000"/>
                <w:sz w:val="20"/>
                <w:szCs w:val="20"/>
              </w:rPr>
            </w:pPr>
          </w:p>
        </w:tc>
        <w:tc>
          <w:tcPr>
            <w:tcW w:w="709" w:type="dxa"/>
          </w:tcPr>
          <w:p w14:paraId="50D84C37" w14:textId="77777777" w:rsidR="001353C7" w:rsidRPr="001353C7" w:rsidRDefault="001353C7" w:rsidP="001353C7">
            <w:pPr>
              <w:widowControl/>
              <w:autoSpaceDE/>
              <w:autoSpaceDN/>
              <w:adjustRightInd/>
              <w:jc w:val="center"/>
              <w:rPr>
                <w:b/>
                <w:color w:val="000000"/>
                <w:sz w:val="20"/>
                <w:szCs w:val="20"/>
              </w:rPr>
            </w:pPr>
          </w:p>
        </w:tc>
        <w:tc>
          <w:tcPr>
            <w:tcW w:w="851" w:type="dxa"/>
            <w:tcMar>
              <w:left w:w="28" w:type="dxa"/>
              <w:right w:w="28" w:type="dxa"/>
            </w:tcMar>
            <w:hideMark/>
          </w:tcPr>
          <w:p w14:paraId="14F0C7FA"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c>
          <w:tcPr>
            <w:tcW w:w="12048" w:type="dxa"/>
            <w:gridSpan w:val="33"/>
          </w:tcPr>
          <w:p w14:paraId="50A31565" w14:textId="77777777" w:rsidR="001353C7" w:rsidRPr="001353C7" w:rsidRDefault="001353C7" w:rsidP="001353C7">
            <w:pPr>
              <w:widowControl/>
              <w:autoSpaceDE/>
              <w:autoSpaceDN/>
              <w:adjustRightInd/>
              <w:jc w:val="center"/>
              <w:rPr>
                <w:b/>
                <w:color w:val="000000"/>
                <w:sz w:val="20"/>
                <w:szCs w:val="20"/>
              </w:rPr>
            </w:pPr>
            <w:r w:rsidRPr="001353C7">
              <w:rPr>
                <w:b/>
                <w:color w:val="000000"/>
                <w:sz w:val="20"/>
                <w:szCs w:val="20"/>
              </w:rPr>
              <w:t> </w:t>
            </w:r>
          </w:p>
        </w:tc>
      </w:tr>
    </w:tbl>
    <w:p w14:paraId="7971DC11" w14:textId="77777777" w:rsidR="007D510E" w:rsidRDefault="007D510E" w:rsidP="001353C7">
      <w:pPr>
        <w:widowControl/>
        <w:autoSpaceDE/>
        <w:autoSpaceDN/>
        <w:adjustRightInd/>
        <w:spacing w:line="276" w:lineRule="auto"/>
        <w:jc w:val="center"/>
        <w:rPr>
          <w:sz w:val="22"/>
          <w:szCs w:val="22"/>
        </w:rPr>
      </w:pPr>
    </w:p>
    <w:sectPr w:rsidR="007D510E" w:rsidSect="00CC111D">
      <w:pgSz w:w="16837" w:h="11905" w:orient="landscape"/>
      <w:pgMar w:top="1134" w:right="284" w:bottom="1276" w:left="425" w:header="454"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62782" w14:textId="77777777" w:rsidR="00D72BB0" w:rsidRDefault="00D72BB0" w:rsidP="00A70659">
      <w:r>
        <w:separator/>
      </w:r>
    </w:p>
  </w:endnote>
  <w:endnote w:type="continuationSeparator" w:id="0">
    <w:p w14:paraId="1AEC5A3B" w14:textId="77777777" w:rsidR="00D72BB0" w:rsidRDefault="00D72BB0" w:rsidP="00A7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6857"/>
      <w:docPartObj>
        <w:docPartGallery w:val="Page Numbers (Bottom of Page)"/>
        <w:docPartUnique/>
      </w:docPartObj>
    </w:sdtPr>
    <w:sdtContent>
      <w:p w14:paraId="3E8B5977" w14:textId="77777777" w:rsidR="00DC3DD2" w:rsidRDefault="00DC3DD2">
        <w:pPr>
          <w:pStyle w:val="a9"/>
          <w:jc w:val="center"/>
        </w:pPr>
        <w:r>
          <w:fldChar w:fldCharType="begin"/>
        </w:r>
        <w:r>
          <w:instrText>PAGE   \* MERGEFORMAT</w:instrText>
        </w:r>
        <w:r>
          <w:fldChar w:fldCharType="separate"/>
        </w:r>
        <w:r>
          <w:rPr>
            <w:noProof/>
          </w:rPr>
          <w:t>56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DC95" w14:textId="77777777" w:rsidR="00D72BB0" w:rsidRDefault="00D72BB0" w:rsidP="00A70659">
      <w:r>
        <w:separator/>
      </w:r>
    </w:p>
  </w:footnote>
  <w:footnote w:type="continuationSeparator" w:id="0">
    <w:p w14:paraId="3766732B" w14:textId="77777777" w:rsidR="00D72BB0" w:rsidRDefault="00D72BB0" w:rsidP="00A70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35CC8C4"/>
    <w:lvl w:ilvl="0">
      <w:numFmt w:val="bullet"/>
      <w:lvlText w:val="*"/>
      <w:lvlJc w:val="left"/>
    </w:lvl>
  </w:abstractNum>
  <w:abstractNum w:abstractNumId="1"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E73A8C"/>
    <w:multiLevelType w:val="hybridMultilevel"/>
    <w:tmpl w:val="A8124E5A"/>
    <w:lvl w:ilvl="0" w:tplc="41DE767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302139C"/>
    <w:multiLevelType w:val="hybridMultilevel"/>
    <w:tmpl w:val="E02EF00E"/>
    <w:lvl w:ilvl="0" w:tplc="5D46B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152173"/>
    <w:multiLevelType w:val="multilevel"/>
    <w:tmpl w:val="CB58726C"/>
    <w:lvl w:ilvl="0">
      <w:start w:val="1"/>
      <w:numFmt w:val="decimal"/>
      <w:lvlText w:val="%1."/>
      <w:lvlJc w:val="left"/>
      <w:pPr>
        <w:ind w:left="1637" w:hanging="360"/>
      </w:pPr>
      <w:rPr>
        <w:rFonts w:cs="Times New Roman" w:hint="default"/>
      </w:rPr>
    </w:lvl>
    <w:lvl w:ilvl="1">
      <w:start w:val="3"/>
      <w:numFmt w:val="decimal"/>
      <w:isLgl/>
      <w:lvlText w:val="%1.%2."/>
      <w:lvlJc w:val="left"/>
      <w:pPr>
        <w:ind w:left="3705" w:hanging="540"/>
      </w:pPr>
      <w:rPr>
        <w:rFonts w:cs="Times New Roman" w:hint="default"/>
      </w:rPr>
    </w:lvl>
    <w:lvl w:ilvl="2">
      <w:start w:val="1"/>
      <w:numFmt w:val="decimal"/>
      <w:isLgl/>
      <w:lvlText w:val="%1.%2.%3."/>
      <w:lvlJc w:val="left"/>
      <w:pPr>
        <w:ind w:left="3885" w:hanging="720"/>
      </w:pPr>
      <w:rPr>
        <w:rFonts w:cs="Times New Roman" w:hint="default"/>
      </w:rPr>
    </w:lvl>
    <w:lvl w:ilvl="3">
      <w:start w:val="1"/>
      <w:numFmt w:val="decimal"/>
      <w:isLgl/>
      <w:lvlText w:val="%1.%2.%3.%4."/>
      <w:lvlJc w:val="left"/>
      <w:pPr>
        <w:ind w:left="3885" w:hanging="720"/>
      </w:pPr>
      <w:rPr>
        <w:rFonts w:cs="Times New Roman" w:hint="default"/>
      </w:rPr>
    </w:lvl>
    <w:lvl w:ilvl="4">
      <w:start w:val="1"/>
      <w:numFmt w:val="decimal"/>
      <w:isLgl/>
      <w:lvlText w:val="%1.%2.%3.%4.%5."/>
      <w:lvlJc w:val="left"/>
      <w:pPr>
        <w:ind w:left="4245" w:hanging="1080"/>
      </w:pPr>
      <w:rPr>
        <w:rFonts w:cs="Times New Roman" w:hint="default"/>
      </w:rPr>
    </w:lvl>
    <w:lvl w:ilvl="5">
      <w:start w:val="1"/>
      <w:numFmt w:val="decimal"/>
      <w:isLgl/>
      <w:lvlText w:val="%1.%2.%3.%4.%5.%6."/>
      <w:lvlJc w:val="left"/>
      <w:pPr>
        <w:ind w:left="4245" w:hanging="1080"/>
      </w:pPr>
      <w:rPr>
        <w:rFonts w:cs="Times New Roman" w:hint="default"/>
      </w:rPr>
    </w:lvl>
    <w:lvl w:ilvl="6">
      <w:start w:val="1"/>
      <w:numFmt w:val="decimal"/>
      <w:isLgl/>
      <w:lvlText w:val="%1.%2.%3.%4.%5.%6.%7."/>
      <w:lvlJc w:val="left"/>
      <w:pPr>
        <w:ind w:left="4605" w:hanging="1440"/>
      </w:pPr>
      <w:rPr>
        <w:rFonts w:cs="Times New Roman" w:hint="default"/>
      </w:rPr>
    </w:lvl>
    <w:lvl w:ilvl="7">
      <w:start w:val="1"/>
      <w:numFmt w:val="decimal"/>
      <w:isLgl/>
      <w:lvlText w:val="%1.%2.%3.%4.%5.%6.%7.%8."/>
      <w:lvlJc w:val="left"/>
      <w:pPr>
        <w:ind w:left="4605" w:hanging="1440"/>
      </w:pPr>
      <w:rPr>
        <w:rFonts w:cs="Times New Roman" w:hint="default"/>
      </w:rPr>
    </w:lvl>
    <w:lvl w:ilvl="8">
      <w:start w:val="1"/>
      <w:numFmt w:val="decimal"/>
      <w:isLgl/>
      <w:lvlText w:val="%1.%2.%3.%4.%5.%6.%7.%8.%9."/>
      <w:lvlJc w:val="left"/>
      <w:pPr>
        <w:ind w:left="4965" w:hanging="1800"/>
      </w:pPr>
      <w:rPr>
        <w:rFonts w:cs="Times New Roman" w:hint="default"/>
      </w:rPr>
    </w:lvl>
  </w:abstractNum>
  <w:abstractNum w:abstractNumId="5" w15:restartNumberingAfterBreak="0">
    <w:nsid w:val="06952DE2"/>
    <w:multiLevelType w:val="multilevel"/>
    <w:tmpl w:val="ED72F35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80C5790"/>
    <w:multiLevelType w:val="hybridMultilevel"/>
    <w:tmpl w:val="D87A77BE"/>
    <w:lvl w:ilvl="0" w:tplc="D9F08CAA">
      <w:numFmt w:val="bullet"/>
      <w:lvlText w:val=""/>
      <w:lvlJc w:val="left"/>
      <w:pPr>
        <w:ind w:left="420" w:hanging="360"/>
      </w:pPr>
      <w:rPr>
        <w:rFonts w:ascii="Symbol" w:eastAsiaTheme="minorEastAsia" w:hAnsi="Symbol" w:cstheme="minorBid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086F3DC6"/>
    <w:multiLevelType w:val="hybridMultilevel"/>
    <w:tmpl w:val="9B56D8DA"/>
    <w:lvl w:ilvl="0" w:tplc="171864C6">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5C3722"/>
    <w:multiLevelType w:val="hybridMultilevel"/>
    <w:tmpl w:val="9B56D8DA"/>
    <w:lvl w:ilvl="0" w:tplc="171864C6">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 w15:restartNumberingAfterBreak="0">
    <w:nsid w:val="0E546BE4"/>
    <w:multiLevelType w:val="hybridMultilevel"/>
    <w:tmpl w:val="D1F8D4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F5C0218"/>
    <w:multiLevelType w:val="hybridMultilevel"/>
    <w:tmpl w:val="FB3E27AA"/>
    <w:lvl w:ilvl="0" w:tplc="7780EE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3FC51A3"/>
    <w:multiLevelType w:val="hybridMultilevel"/>
    <w:tmpl w:val="82A42B94"/>
    <w:lvl w:ilvl="0" w:tplc="4DD44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4681865"/>
    <w:multiLevelType w:val="multilevel"/>
    <w:tmpl w:val="00586A42"/>
    <w:lvl w:ilvl="0">
      <w:start w:val="1"/>
      <w:numFmt w:val="decimal"/>
      <w:lvlText w:val="%1."/>
      <w:lvlJc w:val="left"/>
      <w:pPr>
        <w:ind w:left="720" w:hanging="360"/>
      </w:pPr>
      <w:rPr>
        <w:rFonts w:cs="Times New Roman" w:hint="default"/>
      </w:rPr>
    </w:lvl>
    <w:lvl w:ilvl="1">
      <w:start w:val="10"/>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16130354"/>
    <w:multiLevelType w:val="hybridMultilevel"/>
    <w:tmpl w:val="93A480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9CD7C72"/>
    <w:multiLevelType w:val="hybridMultilevel"/>
    <w:tmpl w:val="7E527F4A"/>
    <w:lvl w:ilvl="0" w:tplc="0419000F">
      <w:start w:val="1"/>
      <w:numFmt w:val="decimal"/>
      <w:lvlText w:val="%1."/>
      <w:lvlJc w:val="left"/>
      <w:pPr>
        <w:ind w:left="663" w:hanging="360"/>
      </w:pPr>
      <w:rPr>
        <w:rFonts w:cs="Times New Roman"/>
      </w:rPr>
    </w:lvl>
    <w:lvl w:ilvl="1" w:tplc="04190019" w:tentative="1">
      <w:start w:val="1"/>
      <w:numFmt w:val="lowerLetter"/>
      <w:lvlText w:val="%2."/>
      <w:lvlJc w:val="left"/>
      <w:pPr>
        <w:ind w:left="1383" w:hanging="360"/>
      </w:pPr>
      <w:rPr>
        <w:rFonts w:cs="Times New Roman"/>
      </w:rPr>
    </w:lvl>
    <w:lvl w:ilvl="2" w:tplc="0419001B" w:tentative="1">
      <w:start w:val="1"/>
      <w:numFmt w:val="lowerRoman"/>
      <w:lvlText w:val="%3."/>
      <w:lvlJc w:val="right"/>
      <w:pPr>
        <w:ind w:left="2103" w:hanging="180"/>
      </w:pPr>
      <w:rPr>
        <w:rFonts w:cs="Times New Roman"/>
      </w:rPr>
    </w:lvl>
    <w:lvl w:ilvl="3" w:tplc="0419000F" w:tentative="1">
      <w:start w:val="1"/>
      <w:numFmt w:val="decimal"/>
      <w:lvlText w:val="%4."/>
      <w:lvlJc w:val="left"/>
      <w:pPr>
        <w:ind w:left="2823" w:hanging="360"/>
      </w:pPr>
      <w:rPr>
        <w:rFonts w:cs="Times New Roman"/>
      </w:rPr>
    </w:lvl>
    <w:lvl w:ilvl="4" w:tplc="04190019" w:tentative="1">
      <w:start w:val="1"/>
      <w:numFmt w:val="lowerLetter"/>
      <w:lvlText w:val="%5."/>
      <w:lvlJc w:val="left"/>
      <w:pPr>
        <w:ind w:left="3543" w:hanging="360"/>
      </w:pPr>
      <w:rPr>
        <w:rFonts w:cs="Times New Roman"/>
      </w:rPr>
    </w:lvl>
    <w:lvl w:ilvl="5" w:tplc="0419001B" w:tentative="1">
      <w:start w:val="1"/>
      <w:numFmt w:val="lowerRoman"/>
      <w:lvlText w:val="%6."/>
      <w:lvlJc w:val="right"/>
      <w:pPr>
        <w:ind w:left="4263" w:hanging="180"/>
      </w:pPr>
      <w:rPr>
        <w:rFonts w:cs="Times New Roman"/>
      </w:rPr>
    </w:lvl>
    <w:lvl w:ilvl="6" w:tplc="0419000F" w:tentative="1">
      <w:start w:val="1"/>
      <w:numFmt w:val="decimal"/>
      <w:lvlText w:val="%7."/>
      <w:lvlJc w:val="left"/>
      <w:pPr>
        <w:ind w:left="4983" w:hanging="360"/>
      </w:pPr>
      <w:rPr>
        <w:rFonts w:cs="Times New Roman"/>
      </w:rPr>
    </w:lvl>
    <w:lvl w:ilvl="7" w:tplc="04190019" w:tentative="1">
      <w:start w:val="1"/>
      <w:numFmt w:val="lowerLetter"/>
      <w:lvlText w:val="%8."/>
      <w:lvlJc w:val="left"/>
      <w:pPr>
        <w:ind w:left="5703" w:hanging="360"/>
      </w:pPr>
      <w:rPr>
        <w:rFonts w:cs="Times New Roman"/>
      </w:rPr>
    </w:lvl>
    <w:lvl w:ilvl="8" w:tplc="0419001B" w:tentative="1">
      <w:start w:val="1"/>
      <w:numFmt w:val="lowerRoman"/>
      <w:lvlText w:val="%9."/>
      <w:lvlJc w:val="right"/>
      <w:pPr>
        <w:ind w:left="6423" w:hanging="180"/>
      </w:pPr>
      <w:rPr>
        <w:rFonts w:cs="Times New Roman"/>
      </w:rPr>
    </w:lvl>
  </w:abstractNum>
  <w:abstractNum w:abstractNumId="15" w15:restartNumberingAfterBreak="0">
    <w:nsid w:val="28476A6D"/>
    <w:multiLevelType w:val="hybridMultilevel"/>
    <w:tmpl w:val="A8124E5A"/>
    <w:lvl w:ilvl="0" w:tplc="41DE767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88F2E6F"/>
    <w:multiLevelType w:val="hybridMultilevel"/>
    <w:tmpl w:val="A8124E5A"/>
    <w:lvl w:ilvl="0" w:tplc="41DE767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AEF3F17"/>
    <w:multiLevelType w:val="hybridMultilevel"/>
    <w:tmpl w:val="535EC67C"/>
    <w:lvl w:ilvl="0" w:tplc="1EE24C4C">
      <w:start w:val="1"/>
      <w:numFmt w:val="decimal"/>
      <w:lvlText w:val="%1."/>
      <w:lvlJc w:val="center"/>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2FC1AC4"/>
    <w:multiLevelType w:val="hybridMultilevel"/>
    <w:tmpl w:val="50F423C0"/>
    <w:lvl w:ilvl="0" w:tplc="EC38B366">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4A60DE8"/>
    <w:multiLevelType w:val="multilevel"/>
    <w:tmpl w:val="7D38564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540149"/>
    <w:multiLevelType w:val="multilevel"/>
    <w:tmpl w:val="FF1C73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374DD8"/>
    <w:multiLevelType w:val="multilevel"/>
    <w:tmpl w:val="3822F72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420568F2"/>
    <w:multiLevelType w:val="hybridMultilevel"/>
    <w:tmpl w:val="CD74549C"/>
    <w:lvl w:ilvl="0" w:tplc="137827C2">
      <w:start w:val="3"/>
      <w:numFmt w:val="decimal"/>
      <w:lvlText w:val="%1."/>
      <w:lvlJc w:val="center"/>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3A71738"/>
    <w:multiLevelType w:val="hybridMultilevel"/>
    <w:tmpl w:val="D17629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4C74BA9"/>
    <w:multiLevelType w:val="hybridMultilevel"/>
    <w:tmpl w:val="C34011AE"/>
    <w:lvl w:ilvl="0" w:tplc="13E47F08">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5E367A37"/>
    <w:multiLevelType w:val="hybridMultilevel"/>
    <w:tmpl w:val="EE409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554129"/>
    <w:multiLevelType w:val="multilevel"/>
    <w:tmpl w:val="C39A77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C2A6D"/>
    <w:multiLevelType w:val="multilevel"/>
    <w:tmpl w:val="92B0E854"/>
    <w:lvl w:ilvl="0">
      <w:start w:val="6"/>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8" w15:restartNumberingAfterBreak="0">
    <w:nsid w:val="628149E9"/>
    <w:multiLevelType w:val="multilevel"/>
    <w:tmpl w:val="5A725648"/>
    <w:lvl w:ilvl="0">
      <w:start w:val="1"/>
      <w:numFmt w:val="decimal"/>
      <w:lvlText w:val="%1."/>
      <w:lvlJc w:val="left"/>
      <w:pPr>
        <w:ind w:left="720" w:hanging="360"/>
      </w:pPr>
      <w:rPr>
        <w:rFonts w:cs="Times New Roman" w:hint="default"/>
      </w:rPr>
    </w:lvl>
    <w:lvl w:ilvl="1">
      <w:start w:val="10"/>
      <w:numFmt w:val="decimal"/>
      <w:isLgl/>
      <w:lvlText w:val="%1.%2."/>
      <w:lvlJc w:val="left"/>
      <w:pPr>
        <w:ind w:left="885" w:hanging="525"/>
      </w:pPr>
      <w:rPr>
        <w:rFonts w:eastAsia="Times New Roman" w:cs="Times New Roman" w:hint="default"/>
        <w:u w:val="none"/>
      </w:rPr>
    </w:lvl>
    <w:lvl w:ilvl="2">
      <w:start w:val="1"/>
      <w:numFmt w:val="decimal"/>
      <w:isLgl/>
      <w:lvlText w:val="%1.%2.%3."/>
      <w:lvlJc w:val="left"/>
      <w:pPr>
        <w:ind w:left="1080" w:hanging="720"/>
      </w:pPr>
      <w:rPr>
        <w:rFonts w:eastAsia="Times New Roman" w:cs="Times New Roman" w:hint="default"/>
        <w:u w:val="none"/>
      </w:rPr>
    </w:lvl>
    <w:lvl w:ilvl="3">
      <w:start w:val="1"/>
      <w:numFmt w:val="decimal"/>
      <w:isLgl/>
      <w:lvlText w:val="%1.%2.%3.%4."/>
      <w:lvlJc w:val="left"/>
      <w:pPr>
        <w:ind w:left="1080" w:hanging="720"/>
      </w:pPr>
      <w:rPr>
        <w:rFonts w:eastAsia="Times New Roman" w:cs="Times New Roman" w:hint="default"/>
        <w:u w:val="none"/>
      </w:rPr>
    </w:lvl>
    <w:lvl w:ilvl="4">
      <w:start w:val="1"/>
      <w:numFmt w:val="decimal"/>
      <w:isLgl/>
      <w:lvlText w:val="%1.%2.%3.%4.%5."/>
      <w:lvlJc w:val="left"/>
      <w:pPr>
        <w:ind w:left="1440" w:hanging="1080"/>
      </w:pPr>
      <w:rPr>
        <w:rFonts w:eastAsia="Times New Roman" w:cs="Times New Roman" w:hint="default"/>
        <w:u w:val="none"/>
      </w:rPr>
    </w:lvl>
    <w:lvl w:ilvl="5">
      <w:start w:val="1"/>
      <w:numFmt w:val="decimal"/>
      <w:isLgl/>
      <w:lvlText w:val="%1.%2.%3.%4.%5.%6."/>
      <w:lvlJc w:val="left"/>
      <w:pPr>
        <w:ind w:left="1440" w:hanging="1080"/>
      </w:pPr>
      <w:rPr>
        <w:rFonts w:eastAsia="Times New Roman" w:cs="Times New Roman" w:hint="default"/>
        <w:u w:val="none"/>
      </w:rPr>
    </w:lvl>
    <w:lvl w:ilvl="6">
      <w:start w:val="1"/>
      <w:numFmt w:val="decimal"/>
      <w:isLgl/>
      <w:lvlText w:val="%1.%2.%3.%4.%5.%6.%7."/>
      <w:lvlJc w:val="left"/>
      <w:pPr>
        <w:ind w:left="1800" w:hanging="1440"/>
      </w:pPr>
      <w:rPr>
        <w:rFonts w:eastAsia="Times New Roman" w:cs="Times New Roman" w:hint="default"/>
        <w:u w:val="none"/>
      </w:rPr>
    </w:lvl>
    <w:lvl w:ilvl="7">
      <w:start w:val="1"/>
      <w:numFmt w:val="decimal"/>
      <w:isLgl/>
      <w:lvlText w:val="%1.%2.%3.%4.%5.%6.%7.%8."/>
      <w:lvlJc w:val="left"/>
      <w:pPr>
        <w:ind w:left="1800" w:hanging="1440"/>
      </w:pPr>
      <w:rPr>
        <w:rFonts w:eastAsia="Times New Roman" w:cs="Times New Roman" w:hint="default"/>
        <w:u w:val="none"/>
      </w:rPr>
    </w:lvl>
    <w:lvl w:ilvl="8">
      <w:start w:val="1"/>
      <w:numFmt w:val="decimal"/>
      <w:isLgl/>
      <w:lvlText w:val="%1.%2.%3.%4.%5.%6.%7.%8.%9."/>
      <w:lvlJc w:val="left"/>
      <w:pPr>
        <w:ind w:left="2160" w:hanging="1800"/>
      </w:pPr>
      <w:rPr>
        <w:rFonts w:eastAsia="Times New Roman" w:cs="Times New Roman" w:hint="default"/>
        <w:u w:val="none"/>
      </w:rPr>
    </w:lvl>
  </w:abstractNum>
  <w:abstractNum w:abstractNumId="29" w15:restartNumberingAfterBreak="0">
    <w:nsid w:val="63797423"/>
    <w:multiLevelType w:val="hybridMultilevel"/>
    <w:tmpl w:val="7F4045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5D722CA"/>
    <w:multiLevelType w:val="hybridMultilevel"/>
    <w:tmpl w:val="CF04688E"/>
    <w:lvl w:ilvl="0" w:tplc="895CFDA2">
      <w:start w:val="4"/>
      <w:numFmt w:val="decimal"/>
      <w:lvlText w:val="%1."/>
      <w:lvlJc w:val="center"/>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7CA07A8"/>
    <w:multiLevelType w:val="hybridMultilevel"/>
    <w:tmpl w:val="B156AC3E"/>
    <w:lvl w:ilvl="0" w:tplc="C01A29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96D57A0"/>
    <w:multiLevelType w:val="hybridMultilevel"/>
    <w:tmpl w:val="A59A82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582F40"/>
    <w:multiLevelType w:val="singleLevel"/>
    <w:tmpl w:val="A95A5436"/>
    <w:lvl w:ilvl="0">
      <w:start w:val="1"/>
      <w:numFmt w:val="decimal"/>
      <w:lvlText w:val="1.%1."/>
      <w:legacy w:legacy="1" w:legacySpace="0" w:legacyIndent="442"/>
      <w:lvlJc w:val="left"/>
      <w:rPr>
        <w:rFonts w:ascii="Times New Roman" w:hAnsi="Times New Roman" w:cs="Times New Roman" w:hint="default"/>
      </w:rPr>
    </w:lvl>
  </w:abstractNum>
  <w:abstractNum w:abstractNumId="34" w15:restartNumberingAfterBreak="0">
    <w:nsid w:val="796F73EA"/>
    <w:multiLevelType w:val="hybridMultilevel"/>
    <w:tmpl w:val="02B082A4"/>
    <w:lvl w:ilvl="0" w:tplc="75F6D926">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E60727E"/>
    <w:multiLevelType w:val="hybridMultilevel"/>
    <w:tmpl w:val="2D6607A4"/>
    <w:lvl w:ilvl="0" w:tplc="0419000F">
      <w:start w:val="1"/>
      <w:numFmt w:val="decimal"/>
      <w:lvlText w:val="%1."/>
      <w:lvlJc w:val="left"/>
      <w:pPr>
        <w:ind w:left="663" w:hanging="360"/>
      </w:pPr>
      <w:rPr>
        <w:rFonts w:cs="Times New Roman"/>
      </w:rPr>
    </w:lvl>
    <w:lvl w:ilvl="1" w:tplc="04190019" w:tentative="1">
      <w:start w:val="1"/>
      <w:numFmt w:val="lowerLetter"/>
      <w:lvlText w:val="%2."/>
      <w:lvlJc w:val="left"/>
      <w:pPr>
        <w:ind w:left="1383" w:hanging="360"/>
      </w:pPr>
      <w:rPr>
        <w:rFonts w:cs="Times New Roman"/>
      </w:rPr>
    </w:lvl>
    <w:lvl w:ilvl="2" w:tplc="0419001B" w:tentative="1">
      <w:start w:val="1"/>
      <w:numFmt w:val="lowerRoman"/>
      <w:lvlText w:val="%3."/>
      <w:lvlJc w:val="right"/>
      <w:pPr>
        <w:ind w:left="2103" w:hanging="180"/>
      </w:pPr>
      <w:rPr>
        <w:rFonts w:cs="Times New Roman"/>
      </w:rPr>
    </w:lvl>
    <w:lvl w:ilvl="3" w:tplc="0419000F" w:tentative="1">
      <w:start w:val="1"/>
      <w:numFmt w:val="decimal"/>
      <w:lvlText w:val="%4."/>
      <w:lvlJc w:val="left"/>
      <w:pPr>
        <w:ind w:left="2823" w:hanging="360"/>
      </w:pPr>
      <w:rPr>
        <w:rFonts w:cs="Times New Roman"/>
      </w:rPr>
    </w:lvl>
    <w:lvl w:ilvl="4" w:tplc="04190019" w:tentative="1">
      <w:start w:val="1"/>
      <w:numFmt w:val="lowerLetter"/>
      <w:lvlText w:val="%5."/>
      <w:lvlJc w:val="left"/>
      <w:pPr>
        <w:ind w:left="3543" w:hanging="360"/>
      </w:pPr>
      <w:rPr>
        <w:rFonts w:cs="Times New Roman"/>
      </w:rPr>
    </w:lvl>
    <w:lvl w:ilvl="5" w:tplc="0419001B" w:tentative="1">
      <w:start w:val="1"/>
      <w:numFmt w:val="lowerRoman"/>
      <w:lvlText w:val="%6."/>
      <w:lvlJc w:val="right"/>
      <w:pPr>
        <w:ind w:left="4263" w:hanging="180"/>
      </w:pPr>
      <w:rPr>
        <w:rFonts w:cs="Times New Roman"/>
      </w:rPr>
    </w:lvl>
    <w:lvl w:ilvl="6" w:tplc="0419000F" w:tentative="1">
      <w:start w:val="1"/>
      <w:numFmt w:val="decimal"/>
      <w:lvlText w:val="%7."/>
      <w:lvlJc w:val="left"/>
      <w:pPr>
        <w:ind w:left="4983" w:hanging="360"/>
      </w:pPr>
      <w:rPr>
        <w:rFonts w:cs="Times New Roman"/>
      </w:rPr>
    </w:lvl>
    <w:lvl w:ilvl="7" w:tplc="04190019" w:tentative="1">
      <w:start w:val="1"/>
      <w:numFmt w:val="lowerLetter"/>
      <w:lvlText w:val="%8."/>
      <w:lvlJc w:val="left"/>
      <w:pPr>
        <w:ind w:left="5703" w:hanging="360"/>
      </w:pPr>
      <w:rPr>
        <w:rFonts w:cs="Times New Roman"/>
      </w:rPr>
    </w:lvl>
    <w:lvl w:ilvl="8" w:tplc="0419001B" w:tentative="1">
      <w:start w:val="1"/>
      <w:numFmt w:val="lowerRoman"/>
      <w:lvlText w:val="%9."/>
      <w:lvlJc w:val="right"/>
      <w:pPr>
        <w:ind w:left="6423" w:hanging="180"/>
      </w:pPr>
      <w:rPr>
        <w:rFonts w:cs="Times New Roman"/>
      </w:rPr>
    </w:lvl>
  </w:abstractNum>
  <w:abstractNum w:abstractNumId="36" w15:restartNumberingAfterBreak="0">
    <w:nsid w:val="7F7E50A2"/>
    <w:multiLevelType w:val="hybridMultilevel"/>
    <w:tmpl w:val="9B56D8DA"/>
    <w:lvl w:ilvl="0" w:tplc="171864C6">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0"/>
    <w:lvlOverride w:ilvl="0">
      <w:lvl w:ilvl="0">
        <w:numFmt w:val="bullet"/>
        <w:lvlText w:val="-"/>
        <w:legacy w:legacy="1" w:legacySpace="0" w:legacyIndent="149"/>
        <w:lvlJc w:val="left"/>
        <w:rPr>
          <w:rFonts w:ascii="Times New Roman" w:hAnsi="Times New Roman" w:hint="default"/>
        </w:rPr>
      </w:lvl>
    </w:lvlOverride>
  </w:num>
  <w:num w:numId="3">
    <w:abstractNumId w:val="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0"/>
  </w:num>
  <w:num w:numId="7">
    <w:abstractNumId w:val="21"/>
  </w:num>
  <w:num w:numId="8">
    <w:abstractNumId w:val="32"/>
  </w:num>
  <w:num w:numId="9">
    <w:abstractNumId w:val="27"/>
  </w:num>
  <w:num w:numId="10">
    <w:abstractNumId w:val="11"/>
  </w:num>
  <w:num w:numId="11">
    <w:abstractNumId w:val="26"/>
  </w:num>
  <w:num w:numId="12">
    <w:abstractNumId w:val="3"/>
  </w:num>
  <w:num w:numId="13">
    <w:abstractNumId w:val="19"/>
  </w:num>
  <w:num w:numId="14">
    <w:abstractNumId w:val="10"/>
  </w:num>
  <w:num w:numId="15">
    <w:abstractNumId w:val="7"/>
  </w:num>
  <w:num w:numId="16">
    <w:abstractNumId w:val="36"/>
  </w:num>
  <w:num w:numId="17">
    <w:abstractNumId w:val="15"/>
  </w:num>
  <w:num w:numId="18">
    <w:abstractNumId w:val="12"/>
  </w:num>
  <w:num w:numId="19">
    <w:abstractNumId w:val="2"/>
  </w:num>
  <w:num w:numId="20">
    <w:abstractNumId w:val="28"/>
  </w:num>
  <w:num w:numId="21">
    <w:abstractNumId w:val="13"/>
  </w:num>
  <w:num w:numId="22">
    <w:abstractNumId w:val="8"/>
  </w:num>
  <w:num w:numId="23">
    <w:abstractNumId w:val="14"/>
  </w:num>
  <w:num w:numId="24">
    <w:abstractNumId w:val="29"/>
  </w:num>
  <w:num w:numId="25">
    <w:abstractNumId w:val="31"/>
  </w:num>
  <w:num w:numId="26">
    <w:abstractNumId w:val="16"/>
  </w:num>
  <w:num w:numId="27">
    <w:abstractNumId w:val="23"/>
  </w:num>
  <w:num w:numId="28">
    <w:abstractNumId w:val="35"/>
  </w:num>
  <w:num w:numId="29">
    <w:abstractNumId w:val="5"/>
  </w:num>
  <w:num w:numId="30">
    <w:abstractNumId w:val="17"/>
  </w:num>
  <w:num w:numId="31">
    <w:abstractNumId w:val="18"/>
  </w:num>
  <w:num w:numId="32">
    <w:abstractNumId w:val="30"/>
  </w:num>
  <w:num w:numId="33">
    <w:abstractNumId w:val="22"/>
  </w:num>
  <w:num w:numId="34">
    <w:abstractNumId w:val="25"/>
  </w:num>
  <w:num w:numId="35">
    <w:abstractNumId w:val="6"/>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62"/>
    <w:rsid w:val="0000106C"/>
    <w:rsid w:val="000012B0"/>
    <w:rsid w:val="00001883"/>
    <w:rsid w:val="00002548"/>
    <w:rsid w:val="0000322F"/>
    <w:rsid w:val="00003547"/>
    <w:rsid w:val="0000386D"/>
    <w:rsid w:val="000044A3"/>
    <w:rsid w:val="000046E1"/>
    <w:rsid w:val="00004AB7"/>
    <w:rsid w:val="00005EB7"/>
    <w:rsid w:val="00006499"/>
    <w:rsid w:val="00006BCC"/>
    <w:rsid w:val="00006EB0"/>
    <w:rsid w:val="00007208"/>
    <w:rsid w:val="000077F1"/>
    <w:rsid w:val="00007B06"/>
    <w:rsid w:val="00007B72"/>
    <w:rsid w:val="00007E56"/>
    <w:rsid w:val="00010E4E"/>
    <w:rsid w:val="00011BFA"/>
    <w:rsid w:val="00011D61"/>
    <w:rsid w:val="00012062"/>
    <w:rsid w:val="000123BA"/>
    <w:rsid w:val="000127B0"/>
    <w:rsid w:val="00012EF5"/>
    <w:rsid w:val="00012FE9"/>
    <w:rsid w:val="000130AF"/>
    <w:rsid w:val="000139B3"/>
    <w:rsid w:val="00013ABC"/>
    <w:rsid w:val="00013BD1"/>
    <w:rsid w:val="00013D22"/>
    <w:rsid w:val="00014C04"/>
    <w:rsid w:val="00014C75"/>
    <w:rsid w:val="00014D31"/>
    <w:rsid w:val="00014FFD"/>
    <w:rsid w:val="00015512"/>
    <w:rsid w:val="0001557F"/>
    <w:rsid w:val="00015FFD"/>
    <w:rsid w:val="00016351"/>
    <w:rsid w:val="00016E21"/>
    <w:rsid w:val="000178C4"/>
    <w:rsid w:val="00020588"/>
    <w:rsid w:val="00020EDD"/>
    <w:rsid w:val="00020F51"/>
    <w:rsid w:val="0002128C"/>
    <w:rsid w:val="00021AC0"/>
    <w:rsid w:val="000226A9"/>
    <w:rsid w:val="00022AFA"/>
    <w:rsid w:val="00023B7F"/>
    <w:rsid w:val="00023F64"/>
    <w:rsid w:val="00024098"/>
    <w:rsid w:val="000244A0"/>
    <w:rsid w:val="00024F9D"/>
    <w:rsid w:val="000254CB"/>
    <w:rsid w:val="0002558B"/>
    <w:rsid w:val="00026B1B"/>
    <w:rsid w:val="00026BC2"/>
    <w:rsid w:val="00026C13"/>
    <w:rsid w:val="00026D13"/>
    <w:rsid w:val="0002708D"/>
    <w:rsid w:val="00027856"/>
    <w:rsid w:val="000306F5"/>
    <w:rsid w:val="00030A37"/>
    <w:rsid w:val="000314DF"/>
    <w:rsid w:val="0003185C"/>
    <w:rsid w:val="00031E0B"/>
    <w:rsid w:val="00031FD8"/>
    <w:rsid w:val="00032761"/>
    <w:rsid w:val="000327DC"/>
    <w:rsid w:val="000329D9"/>
    <w:rsid w:val="00032B43"/>
    <w:rsid w:val="00032DD5"/>
    <w:rsid w:val="00032EDD"/>
    <w:rsid w:val="0003339D"/>
    <w:rsid w:val="000333E4"/>
    <w:rsid w:val="0003340A"/>
    <w:rsid w:val="00033547"/>
    <w:rsid w:val="00033759"/>
    <w:rsid w:val="0003414A"/>
    <w:rsid w:val="00034312"/>
    <w:rsid w:val="00035365"/>
    <w:rsid w:val="00035477"/>
    <w:rsid w:val="000366AF"/>
    <w:rsid w:val="00036F2B"/>
    <w:rsid w:val="000372F4"/>
    <w:rsid w:val="00037A01"/>
    <w:rsid w:val="00037F36"/>
    <w:rsid w:val="0004018E"/>
    <w:rsid w:val="00041365"/>
    <w:rsid w:val="00042210"/>
    <w:rsid w:val="000422BA"/>
    <w:rsid w:val="000424AE"/>
    <w:rsid w:val="000424F5"/>
    <w:rsid w:val="00042B21"/>
    <w:rsid w:val="00043CCE"/>
    <w:rsid w:val="00043E1C"/>
    <w:rsid w:val="00044061"/>
    <w:rsid w:val="00044355"/>
    <w:rsid w:val="00044539"/>
    <w:rsid w:val="000445B1"/>
    <w:rsid w:val="000446B7"/>
    <w:rsid w:val="00044AFB"/>
    <w:rsid w:val="00045357"/>
    <w:rsid w:val="0004566A"/>
    <w:rsid w:val="00045678"/>
    <w:rsid w:val="0004574A"/>
    <w:rsid w:val="00045759"/>
    <w:rsid w:val="000457A6"/>
    <w:rsid w:val="00045807"/>
    <w:rsid w:val="000463D3"/>
    <w:rsid w:val="00046855"/>
    <w:rsid w:val="00047722"/>
    <w:rsid w:val="00047C8A"/>
    <w:rsid w:val="00047D57"/>
    <w:rsid w:val="00047E22"/>
    <w:rsid w:val="000500D8"/>
    <w:rsid w:val="000505EA"/>
    <w:rsid w:val="00051B74"/>
    <w:rsid w:val="00052129"/>
    <w:rsid w:val="000522B8"/>
    <w:rsid w:val="000527DF"/>
    <w:rsid w:val="000528AF"/>
    <w:rsid w:val="00052A31"/>
    <w:rsid w:val="00052B13"/>
    <w:rsid w:val="00052C93"/>
    <w:rsid w:val="00053933"/>
    <w:rsid w:val="0005412C"/>
    <w:rsid w:val="00054619"/>
    <w:rsid w:val="0005468C"/>
    <w:rsid w:val="00054746"/>
    <w:rsid w:val="000547F1"/>
    <w:rsid w:val="000552EC"/>
    <w:rsid w:val="00055525"/>
    <w:rsid w:val="0005555A"/>
    <w:rsid w:val="000557E4"/>
    <w:rsid w:val="00056369"/>
    <w:rsid w:val="000570F6"/>
    <w:rsid w:val="00057996"/>
    <w:rsid w:val="00057A53"/>
    <w:rsid w:val="00057FA2"/>
    <w:rsid w:val="00060932"/>
    <w:rsid w:val="000624D0"/>
    <w:rsid w:val="000629F8"/>
    <w:rsid w:val="00062A05"/>
    <w:rsid w:val="00062D68"/>
    <w:rsid w:val="000637AC"/>
    <w:rsid w:val="000637AD"/>
    <w:rsid w:val="00063812"/>
    <w:rsid w:val="00063D0B"/>
    <w:rsid w:val="00063DE7"/>
    <w:rsid w:val="00063E20"/>
    <w:rsid w:val="00063E84"/>
    <w:rsid w:val="00064049"/>
    <w:rsid w:val="000641C8"/>
    <w:rsid w:val="00064CC7"/>
    <w:rsid w:val="0006509A"/>
    <w:rsid w:val="000659C9"/>
    <w:rsid w:val="000665F9"/>
    <w:rsid w:val="00066F32"/>
    <w:rsid w:val="000671FA"/>
    <w:rsid w:val="00067274"/>
    <w:rsid w:val="000673D2"/>
    <w:rsid w:val="0006786B"/>
    <w:rsid w:val="00067EAB"/>
    <w:rsid w:val="00067FEF"/>
    <w:rsid w:val="00070221"/>
    <w:rsid w:val="00070AC2"/>
    <w:rsid w:val="00070FA1"/>
    <w:rsid w:val="00071059"/>
    <w:rsid w:val="000714CA"/>
    <w:rsid w:val="00071755"/>
    <w:rsid w:val="0007228D"/>
    <w:rsid w:val="000722B2"/>
    <w:rsid w:val="0007240D"/>
    <w:rsid w:val="00072C3B"/>
    <w:rsid w:val="00073D0C"/>
    <w:rsid w:val="000744E8"/>
    <w:rsid w:val="00074738"/>
    <w:rsid w:val="00074A21"/>
    <w:rsid w:val="00074BAE"/>
    <w:rsid w:val="00075133"/>
    <w:rsid w:val="000755DD"/>
    <w:rsid w:val="000761A6"/>
    <w:rsid w:val="000770A7"/>
    <w:rsid w:val="00077BE7"/>
    <w:rsid w:val="00077CE5"/>
    <w:rsid w:val="00077DE3"/>
    <w:rsid w:val="0008009F"/>
    <w:rsid w:val="000803B1"/>
    <w:rsid w:val="00080F0A"/>
    <w:rsid w:val="000814A2"/>
    <w:rsid w:val="0008168A"/>
    <w:rsid w:val="0008257D"/>
    <w:rsid w:val="0008264B"/>
    <w:rsid w:val="000827AD"/>
    <w:rsid w:val="00082819"/>
    <w:rsid w:val="00082BA4"/>
    <w:rsid w:val="00083516"/>
    <w:rsid w:val="000838FD"/>
    <w:rsid w:val="00083EF2"/>
    <w:rsid w:val="000852C3"/>
    <w:rsid w:val="000863CE"/>
    <w:rsid w:val="0008673B"/>
    <w:rsid w:val="000867C6"/>
    <w:rsid w:val="000868BA"/>
    <w:rsid w:val="00086CB9"/>
    <w:rsid w:val="0008747D"/>
    <w:rsid w:val="00087EA1"/>
    <w:rsid w:val="000905A3"/>
    <w:rsid w:val="00090963"/>
    <w:rsid w:val="00091694"/>
    <w:rsid w:val="0009183E"/>
    <w:rsid w:val="000918C6"/>
    <w:rsid w:val="00091BF4"/>
    <w:rsid w:val="00091E2B"/>
    <w:rsid w:val="00092436"/>
    <w:rsid w:val="00092870"/>
    <w:rsid w:val="000928CA"/>
    <w:rsid w:val="0009396B"/>
    <w:rsid w:val="00093F32"/>
    <w:rsid w:val="000951B5"/>
    <w:rsid w:val="0009560E"/>
    <w:rsid w:val="00095A51"/>
    <w:rsid w:val="0009602A"/>
    <w:rsid w:val="000961BB"/>
    <w:rsid w:val="00096FED"/>
    <w:rsid w:val="0009722E"/>
    <w:rsid w:val="00097418"/>
    <w:rsid w:val="0009792A"/>
    <w:rsid w:val="000A07F3"/>
    <w:rsid w:val="000A0AB2"/>
    <w:rsid w:val="000A0F89"/>
    <w:rsid w:val="000A1119"/>
    <w:rsid w:val="000A112D"/>
    <w:rsid w:val="000A14D4"/>
    <w:rsid w:val="000A2849"/>
    <w:rsid w:val="000A33BD"/>
    <w:rsid w:val="000A4274"/>
    <w:rsid w:val="000A4AF0"/>
    <w:rsid w:val="000A4C8F"/>
    <w:rsid w:val="000A512A"/>
    <w:rsid w:val="000A5731"/>
    <w:rsid w:val="000A578B"/>
    <w:rsid w:val="000A6182"/>
    <w:rsid w:val="000A6747"/>
    <w:rsid w:val="000A67C5"/>
    <w:rsid w:val="000A68F3"/>
    <w:rsid w:val="000A75A4"/>
    <w:rsid w:val="000A7649"/>
    <w:rsid w:val="000B0C6E"/>
    <w:rsid w:val="000B147B"/>
    <w:rsid w:val="000B1E19"/>
    <w:rsid w:val="000B24C1"/>
    <w:rsid w:val="000B2824"/>
    <w:rsid w:val="000B2A59"/>
    <w:rsid w:val="000B2D13"/>
    <w:rsid w:val="000B3074"/>
    <w:rsid w:val="000B3465"/>
    <w:rsid w:val="000B4241"/>
    <w:rsid w:val="000B4370"/>
    <w:rsid w:val="000B4445"/>
    <w:rsid w:val="000B4451"/>
    <w:rsid w:val="000B469C"/>
    <w:rsid w:val="000B4FF1"/>
    <w:rsid w:val="000B543B"/>
    <w:rsid w:val="000B6C0B"/>
    <w:rsid w:val="000B6D80"/>
    <w:rsid w:val="000B7122"/>
    <w:rsid w:val="000B76B8"/>
    <w:rsid w:val="000C05E5"/>
    <w:rsid w:val="000C0D1E"/>
    <w:rsid w:val="000C17C4"/>
    <w:rsid w:val="000C1BF5"/>
    <w:rsid w:val="000C1CC3"/>
    <w:rsid w:val="000C1D97"/>
    <w:rsid w:val="000C3165"/>
    <w:rsid w:val="000C3785"/>
    <w:rsid w:val="000C41B8"/>
    <w:rsid w:val="000C443E"/>
    <w:rsid w:val="000C5350"/>
    <w:rsid w:val="000C5D7C"/>
    <w:rsid w:val="000C62A7"/>
    <w:rsid w:val="000C765A"/>
    <w:rsid w:val="000C78DE"/>
    <w:rsid w:val="000C7BB6"/>
    <w:rsid w:val="000D02C9"/>
    <w:rsid w:val="000D04A3"/>
    <w:rsid w:val="000D05E3"/>
    <w:rsid w:val="000D169C"/>
    <w:rsid w:val="000D1928"/>
    <w:rsid w:val="000D19D4"/>
    <w:rsid w:val="000D1AB2"/>
    <w:rsid w:val="000D1AF1"/>
    <w:rsid w:val="000D1FCC"/>
    <w:rsid w:val="000D28FD"/>
    <w:rsid w:val="000D29EB"/>
    <w:rsid w:val="000D2A45"/>
    <w:rsid w:val="000D2C0C"/>
    <w:rsid w:val="000D318A"/>
    <w:rsid w:val="000D34E4"/>
    <w:rsid w:val="000D3914"/>
    <w:rsid w:val="000D3A8B"/>
    <w:rsid w:val="000D3B2C"/>
    <w:rsid w:val="000D41E5"/>
    <w:rsid w:val="000D46AC"/>
    <w:rsid w:val="000D4CD6"/>
    <w:rsid w:val="000D50F8"/>
    <w:rsid w:val="000D5243"/>
    <w:rsid w:val="000D72EC"/>
    <w:rsid w:val="000D7730"/>
    <w:rsid w:val="000E013D"/>
    <w:rsid w:val="000E0EF1"/>
    <w:rsid w:val="000E1006"/>
    <w:rsid w:val="000E1E9A"/>
    <w:rsid w:val="000E2CB4"/>
    <w:rsid w:val="000E2CB7"/>
    <w:rsid w:val="000E2D3C"/>
    <w:rsid w:val="000E3E81"/>
    <w:rsid w:val="000E45E2"/>
    <w:rsid w:val="000E4602"/>
    <w:rsid w:val="000E4924"/>
    <w:rsid w:val="000E533E"/>
    <w:rsid w:val="000E6705"/>
    <w:rsid w:val="000E6789"/>
    <w:rsid w:val="000E7A4E"/>
    <w:rsid w:val="000E7F84"/>
    <w:rsid w:val="000F05AD"/>
    <w:rsid w:val="000F0B86"/>
    <w:rsid w:val="000F131D"/>
    <w:rsid w:val="000F20AA"/>
    <w:rsid w:val="000F20DF"/>
    <w:rsid w:val="000F2765"/>
    <w:rsid w:val="000F2BA4"/>
    <w:rsid w:val="000F3479"/>
    <w:rsid w:val="000F35B4"/>
    <w:rsid w:val="000F3A51"/>
    <w:rsid w:val="000F4845"/>
    <w:rsid w:val="000F4D41"/>
    <w:rsid w:val="000F4E13"/>
    <w:rsid w:val="000F4F5E"/>
    <w:rsid w:val="000F57CC"/>
    <w:rsid w:val="000F6189"/>
    <w:rsid w:val="000F6362"/>
    <w:rsid w:val="000F6C27"/>
    <w:rsid w:val="000F701B"/>
    <w:rsid w:val="000F7159"/>
    <w:rsid w:val="000F7296"/>
    <w:rsid w:val="000F7544"/>
    <w:rsid w:val="000F76AC"/>
    <w:rsid w:val="000F7831"/>
    <w:rsid w:val="00100349"/>
    <w:rsid w:val="00100AAE"/>
    <w:rsid w:val="00100C99"/>
    <w:rsid w:val="00101976"/>
    <w:rsid w:val="001019FE"/>
    <w:rsid w:val="001025F4"/>
    <w:rsid w:val="00102A17"/>
    <w:rsid w:val="00102DC7"/>
    <w:rsid w:val="0010389A"/>
    <w:rsid w:val="0010418D"/>
    <w:rsid w:val="001046D2"/>
    <w:rsid w:val="0010496A"/>
    <w:rsid w:val="001049FD"/>
    <w:rsid w:val="00104CF7"/>
    <w:rsid w:val="00104D8A"/>
    <w:rsid w:val="00105206"/>
    <w:rsid w:val="0010532C"/>
    <w:rsid w:val="00105341"/>
    <w:rsid w:val="0010555D"/>
    <w:rsid w:val="001058B5"/>
    <w:rsid w:val="00105DCC"/>
    <w:rsid w:val="00106039"/>
    <w:rsid w:val="00106180"/>
    <w:rsid w:val="001069DC"/>
    <w:rsid w:val="00106A9A"/>
    <w:rsid w:val="00107215"/>
    <w:rsid w:val="00107FA9"/>
    <w:rsid w:val="00110128"/>
    <w:rsid w:val="00110567"/>
    <w:rsid w:val="00110614"/>
    <w:rsid w:val="00110A0F"/>
    <w:rsid w:val="00110AE8"/>
    <w:rsid w:val="00110ECA"/>
    <w:rsid w:val="0011102A"/>
    <w:rsid w:val="001110B9"/>
    <w:rsid w:val="001111FF"/>
    <w:rsid w:val="00111327"/>
    <w:rsid w:val="00111B64"/>
    <w:rsid w:val="00112215"/>
    <w:rsid w:val="0011268F"/>
    <w:rsid w:val="00112D28"/>
    <w:rsid w:val="00112E7E"/>
    <w:rsid w:val="00113100"/>
    <w:rsid w:val="0011355C"/>
    <w:rsid w:val="001136CE"/>
    <w:rsid w:val="0011381D"/>
    <w:rsid w:val="00113B41"/>
    <w:rsid w:val="00114540"/>
    <w:rsid w:val="001154D4"/>
    <w:rsid w:val="00115CC3"/>
    <w:rsid w:val="00115D0D"/>
    <w:rsid w:val="00115F48"/>
    <w:rsid w:val="0011643C"/>
    <w:rsid w:val="00116C72"/>
    <w:rsid w:val="00116EB2"/>
    <w:rsid w:val="00117195"/>
    <w:rsid w:val="0011725B"/>
    <w:rsid w:val="00120283"/>
    <w:rsid w:val="00120476"/>
    <w:rsid w:val="0012064C"/>
    <w:rsid w:val="001207BB"/>
    <w:rsid w:val="0012082A"/>
    <w:rsid w:val="00120855"/>
    <w:rsid w:val="00120A71"/>
    <w:rsid w:val="00120EB4"/>
    <w:rsid w:val="00121336"/>
    <w:rsid w:val="001221E1"/>
    <w:rsid w:val="00122ED5"/>
    <w:rsid w:val="0012311A"/>
    <w:rsid w:val="00123197"/>
    <w:rsid w:val="001233FA"/>
    <w:rsid w:val="00123A24"/>
    <w:rsid w:val="00123A43"/>
    <w:rsid w:val="00123DDC"/>
    <w:rsid w:val="0012401B"/>
    <w:rsid w:val="00124919"/>
    <w:rsid w:val="00124B55"/>
    <w:rsid w:val="00124CB4"/>
    <w:rsid w:val="00124ECA"/>
    <w:rsid w:val="00124FCE"/>
    <w:rsid w:val="0012545A"/>
    <w:rsid w:val="00125891"/>
    <w:rsid w:val="00125BA1"/>
    <w:rsid w:val="001264C2"/>
    <w:rsid w:val="001264EF"/>
    <w:rsid w:val="00126584"/>
    <w:rsid w:val="001266A3"/>
    <w:rsid w:val="00126AC3"/>
    <w:rsid w:val="00127126"/>
    <w:rsid w:val="00127B44"/>
    <w:rsid w:val="001302FE"/>
    <w:rsid w:val="001306F9"/>
    <w:rsid w:val="00130943"/>
    <w:rsid w:val="00130B7F"/>
    <w:rsid w:val="00131258"/>
    <w:rsid w:val="00131B9F"/>
    <w:rsid w:val="0013221A"/>
    <w:rsid w:val="0013231E"/>
    <w:rsid w:val="00132377"/>
    <w:rsid w:val="00132889"/>
    <w:rsid w:val="00132B0E"/>
    <w:rsid w:val="00132D33"/>
    <w:rsid w:val="00134035"/>
    <w:rsid w:val="00134170"/>
    <w:rsid w:val="00134530"/>
    <w:rsid w:val="001347D3"/>
    <w:rsid w:val="00135068"/>
    <w:rsid w:val="001351D5"/>
    <w:rsid w:val="001353C7"/>
    <w:rsid w:val="001357F0"/>
    <w:rsid w:val="00135EB7"/>
    <w:rsid w:val="00135FC4"/>
    <w:rsid w:val="001375F6"/>
    <w:rsid w:val="001376D7"/>
    <w:rsid w:val="0013775A"/>
    <w:rsid w:val="00137E33"/>
    <w:rsid w:val="00137EE1"/>
    <w:rsid w:val="00137FC4"/>
    <w:rsid w:val="0014035D"/>
    <w:rsid w:val="0014061A"/>
    <w:rsid w:val="001406CE"/>
    <w:rsid w:val="0014100C"/>
    <w:rsid w:val="0014131B"/>
    <w:rsid w:val="00141A29"/>
    <w:rsid w:val="001425CD"/>
    <w:rsid w:val="00143600"/>
    <w:rsid w:val="00143D70"/>
    <w:rsid w:val="00143F0E"/>
    <w:rsid w:val="00143F6C"/>
    <w:rsid w:val="00144094"/>
    <w:rsid w:val="0014453B"/>
    <w:rsid w:val="001445E5"/>
    <w:rsid w:val="001446E6"/>
    <w:rsid w:val="00144888"/>
    <w:rsid w:val="00144DE3"/>
    <w:rsid w:val="001453D3"/>
    <w:rsid w:val="00146DB6"/>
    <w:rsid w:val="00147194"/>
    <w:rsid w:val="00150061"/>
    <w:rsid w:val="001502D1"/>
    <w:rsid w:val="00150AEF"/>
    <w:rsid w:val="00151817"/>
    <w:rsid w:val="00152154"/>
    <w:rsid w:val="00152BD3"/>
    <w:rsid w:val="00152D08"/>
    <w:rsid w:val="00153FFE"/>
    <w:rsid w:val="0015570E"/>
    <w:rsid w:val="00155922"/>
    <w:rsid w:val="0015596A"/>
    <w:rsid w:val="001559F2"/>
    <w:rsid w:val="001560A7"/>
    <w:rsid w:val="0015699F"/>
    <w:rsid w:val="0015743E"/>
    <w:rsid w:val="0015768D"/>
    <w:rsid w:val="00160BC4"/>
    <w:rsid w:val="001616BA"/>
    <w:rsid w:val="0016227C"/>
    <w:rsid w:val="001624A4"/>
    <w:rsid w:val="00162919"/>
    <w:rsid w:val="00162A90"/>
    <w:rsid w:val="00163436"/>
    <w:rsid w:val="001634A3"/>
    <w:rsid w:val="001639DA"/>
    <w:rsid w:val="001641CC"/>
    <w:rsid w:val="00164B79"/>
    <w:rsid w:val="001650CA"/>
    <w:rsid w:val="001652BE"/>
    <w:rsid w:val="00165406"/>
    <w:rsid w:val="001654FC"/>
    <w:rsid w:val="00165682"/>
    <w:rsid w:val="001658B8"/>
    <w:rsid w:val="00165B23"/>
    <w:rsid w:val="00165B5C"/>
    <w:rsid w:val="00165D35"/>
    <w:rsid w:val="00165D4B"/>
    <w:rsid w:val="00166067"/>
    <w:rsid w:val="0016676C"/>
    <w:rsid w:val="00166DD0"/>
    <w:rsid w:val="00167786"/>
    <w:rsid w:val="001715BA"/>
    <w:rsid w:val="00171731"/>
    <w:rsid w:val="00171F03"/>
    <w:rsid w:val="00171F36"/>
    <w:rsid w:val="00172100"/>
    <w:rsid w:val="00172216"/>
    <w:rsid w:val="00172B0C"/>
    <w:rsid w:val="00173037"/>
    <w:rsid w:val="00173279"/>
    <w:rsid w:val="0017379A"/>
    <w:rsid w:val="0017386F"/>
    <w:rsid w:val="00173DBF"/>
    <w:rsid w:val="00173EC2"/>
    <w:rsid w:val="00173F9A"/>
    <w:rsid w:val="0017410E"/>
    <w:rsid w:val="00174687"/>
    <w:rsid w:val="00175B73"/>
    <w:rsid w:val="00175C39"/>
    <w:rsid w:val="001764E2"/>
    <w:rsid w:val="001764FD"/>
    <w:rsid w:val="0017708B"/>
    <w:rsid w:val="0017756D"/>
    <w:rsid w:val="00177FFB"/>
    <w:rsid w:val="00180C75"/>
    <w:rsid w:val="00181C6B"/>
    <w:rsid w:val="001823A1"/>
    <w:rsid w:val="001825BC"/>
    <w:rsid w:val="001826B4"/>
    <w:rsid w:val="001827E8"/>
    <w:rsid w:val="00183246"/>
    <w:rsid w:val="001834F4"/>
    <w:rsid w:val="001838B6"/>
    <w:rsid w:val="00184540"/>
    <w:rsid w:val="001845A2"/>
    <w:rsid w:val="00184AE9"/>
    <w:rsid w:val="00184EEB"/>
    <w:rsid w:val="00185E29"/>
    <w:rsid w:val="001864D8"/>
    <w:rsid w:val="00186789"/>
    <w:rsid w:val="001873D2"/>
    <w:rsid w:val="001876FD"/>
    <w:rsid w:val="00187A12"/>
    <w:rsid w:val="00187A19"/>
    <w:rsid w:val="00190E11"/>
    <w:rsid w:val="001912BA"/>
    <w:rsid w:val="00191D9F"/>
    <w:rsid w:val="0019222F"/>
    <w:rsid w:val="00193192"/>
    <w:rsid w:val="0019364B"/>
    <w:rsid w:val="00194928"/>
    <w:rsid w:val="00194DC1"/>
    <w:rsid w:val="001954EA"/>
    <w:rsid w:val="001957D9"/>
    <w:rsid w:val="00195E97"/>
    <w:rsid w:val="00196481"/>
    <w:rsid w:val="001969A6"/>
    <w:rsid w:val="00196D54"/>
    <w:rsid w:val="0019704D"/>
    <w:rsid w:val="001977A5"/>
    <w:rsid w:val="00197C01"/>
    <w:rsid w:val="001A0093"/>
    <w:rsid w:val="001A0881"/>
    <w:rsid w:val="001A0C6D"/>
    <w:rsid w:val="001A1CCC"/>
    <w:rsid w:val="001A1EFC"/>
    <w:rsid w:val="001A23DF"/>
    <w:rsid w:val="001A2A2C"/>
    <w:rsid w:val="001A2CEF"/>
    <w:rsid w:val="001A3EE6"/>
    <w:rsid w:val="001A4161"/>
    <w:rsid w:val="001A447D"/>
    <w:rsid w:val="001A4C9F"/>
    <w:rsid w:val="001A4D0C"/>
    <w:rsid w:val="001A5B60"/>
    <w:rsid w:val="001A5DB0"/>
    <w:rsid w:val="001A6272"/>
    <w:rsid w:val="001A6A14"/>
    <w:rsid w:val="001A6FF2"/>
    <w:rsid w:val="001A702C"/>
    <w:rsid w:val="001A7432"/>
    <w:rsid w:val="001A769E"/>
    <w:rsid w:val="001A7DB6"/>
    <w:rsid w:val="001B0037"/>
    <w:rsid w:val="001B0520"/>
    <w:rsid w:val="001B06DD"/>
    <w:rsid w:val="001B077D"/>
    <w:rsid w:val="001B0CEE"/>
    <w:rsid w:val="001B0D24"/>
    <w:rsid w:val="001B2B98"/>
    <w:rsid w:val="001B347A"/>
    <w:rsid w:val="001B34C0"/>
    <w:rsid w:val="001B352E"/>
    <w:rsid w:val="001B360B"/>
    <w:rsid w:val="001B4AF1"/>
    <w:rsid w:val="001B4F38"/>
    <w:rsid w:val="001B5F49"/>
    <w:rsid w:val="001B62AA"/>
    <w:rsid w:val="001B653B"/>
    <w:rsid w:val="001B6B78"/>
    <w:rsid w:val="001B6F27"/>
    <w:rsid w:val="001B78A9"/>
    <w:rsid w:val="001B7C32"/>
    <w:rsid w:val="001B7F57"/>
    <w:rsid w:val="001C05E0"/>
    <w:rsid w:val="001C075E"/>
    <w:rsid w:val="001C1475"/>
    <w:rsid w:val="001C23CC"/>
    <w:rsid w:val="001C31E6"/>
    <w:rsid w:val="001C323C"/>
    <w:rsid w:val="001C429C"/>
    <w:rsid w:val="001C43EE"/>
    <w:rsid w:val="001C47C9"/>
    <w:rsid w:val="001C5C53"/>
    <w:rsid w:val="001C6A63"/>
    <w:rsid w:val="001C766D"/>
    <w:rsid w:val="001D0090"/>
    <w:rsid w:val="001D0486"/>
    <w:rsid w:val="001D09BB"/>
    <w:rsid w:val="001D1395"/>
    <w:rsid w:val="001D209E"/>
    <w:rsid w:val="001D26DF"/>
    <w:rsid w:val="001D2B4D"/>
    <w:rsid w:val="001D2B4E"/>
    <w:rsid w:val="001D2C23"/>
    <w:rsid w:val="001D2ED6"/>
    <w:rsid w:val="001D2FAA"/>
    <w:rsid w:val="001D2FFF"/>
    <w:rsid w:val="001D315A"/>
    <w:rsid w:val="001D36B1"/>
    <w:rsid w:val="001D38C0"/>
    <w:rsid w:val="001D39CD"/>
    <w:rsid w:val="001D4422"/>
    <w:rsid w:val="001D46D9"/>
    <w:rsid w:val="001D49AE"/>
    <w:rsid w:val="001D4B83"/>
    <w:rsid w:val="001D5810"/>
    <w:rsid w:val="001D5FB5"/>
    <w:rsid w:val="001D63C1"/>
    <w:rsid w:val="001D6A99"/>
    <w:rsid w:val="001D6CFC"/>
    <w:rsid w:val="001D6E6F"/>
    <w:rsid w:val="001D79B0"/>
    <w:rsid w:val="001E04C4"/>
    <w:rsid w:val="001E07AA"/>
    <w:rsid w:val="001E0837"/>
    <w:rsid w:val="001E0971"/>
    <w:rsid w:val="001E0A77"/>
    <w:rsid w:val="001E0CF2"/>
    <w:rsid w:val="001E16E8"/>
    <w:rsid w:val="001E1BB8"/>
    <w:rsid w:val="001E27EF"/>
    <w:rsid w:val="001E2B79"/>
    <w:rsid w:val="001E2E3E"/>
    <w:rsid w:val="001E2F04"/>
    <w:rsid w:val="001E3E8D"/>
    <w:rsid w:val="001E402C"/>
    <w:rsid w:val="001E4171"/>
    <w:rsid w:val="001E4256"/>
    <w:rsid w:val="001E42D4"/>
    <w:rsid w:val="001E4906"/>
    <w:rsid w:val="001E4B4A"/>
    <w:rsid w:val="001E4CE3"/>
    <w:rsid w:val="001E4FE3"/>
    <w:rsid w:val="001E54E4"/>
    <w:rsid w:val="001E54F6"/>
    <w:rsid w:val="001E5771"/>
    <w:rsid w:val="001E593E"/>
    <w:rsid w:val="001E59AB"/>
    <w:rsid w:val="001E5B4D"/>
    <w:rsid w:val="001E5F48"/>
    <w:rsid w:val="001E5FCB"/>
    <w:rsid w:val="001E67B6"/>
    <w:rsid w:val="001E67DE"/>
    <w:rsid w:val="001E67EC"/>
    <w:rsid w:val="001E6A58"/>
    <w:rsid w:val="001E6BF1"/>
    <w:rsid w:val="001E6EF8"/>
    <w:rsid w:val="001E7215"/>
    <w:rsid w:val="001E7234"/>
    <w:rsid w:val="001E72DB"/>
    <w:rsid w:val="001E7364"/>
    <w:rsid w:val="001E74E3"/>
    <w:rsid w:val="001E7939"/>
    <w:rsid w:val="001E7F89"/>
    <w:rsid w:val="001F0540"/>
    <w:rsid w:val="001F0567"/>
    <w:rsid w:val="001F08EE"/>
    <w:rsid w:val="001F0A63"/>
    <w:rsid w:val="001F103F"/>
    <w:rsid w:val="001F161B"/>
    <w:rsid w:val="001F2512"/>
    <w:rsid w:val="001F2ABE"/>
    <w:rsid w:val="001F2CC0"/>
    <w:rsid w:val="001F3170"/>
    <w:rsid w:val="001F3B4B"/>
    <w:rsid w:val="001F3C2C"/>
    <w:rsid w:val="001F42DC"/>
    <w:rsid w:val="001F482A"/>
    <w:rsid w:val="001F4866"/>
    <w:rsid w:val="001F495B"/>
    <w:rsid w:val="001F4E74"/>
    <w:rsid w:val="001F4F55"/>
    <w:rsid w:val="001F533A"/>
    <w:rsid w:val="001F552C"/>
    <w:rsid w:val="001F57C0"/>
    <w:rsid w:val="001F5899"/>
    <w:rsid w:val="001F5DA4"/>
    <w:rsid w:val="001F5F8E"/>
    <w:rsid w:val="001F66AD"/>
    <w:rsid w:val="001F679B"/>
    <w:rsid w:val="001F69F3"/>
    <w:rsid w:val="001F7541"/>
    <w:rsid w:val="001F78F1"/>
    <w:rsid w:val="001F7B25"/>
    <w:rsid w:val="001F7C65"/>
    <w:rsid w:val="00200199"/>
    <w:rsid w:val="0020032F"/>
    <w:rsid w:val="00201BF7"/>
    <w:rsid w:val="0020203F"/>
    <w:rsid w:val="002021B3"/>
    <w:rsid w:val="00202635"/>
    <w:rsid w:val="002038D1"/>
    <w:rsid w:val="00203D0E"/>
    <w:rsid w:val="00204D20"/>
    <w:rsid w:val="00205917"/>
    <w:rsid w:val="0020606E"/>
    <w:rsid w:val="00206270"/>
    <w:rsid w:val="0020671E"/>
    <w:rsid w:val="002076AB"/>
    <w:rsid w:val="00207758"/>
    <w:rsid w:val="00210003"/>
    <w:rsid w:val="00210060"/>
    <w:rsid w:val="002102B9"/>
    <w:rsid w:val="00210E61"/>
    <w:rsid w:val="0021194D"/>
    <w:rsid w:val="0021276E"/>
    <w:rsid w:val="002128B9"/>
    <w:rsid w:val="00213539"/>
    <w:rsid w:val="0021370B"/>
    <w:rsid w:val="00214141"/>
    <w:rsid w:val="002146E1"/>
    <w:rsid w:val="00214CD7"/>
    <w:rsid w:val="00214EFF"/>
    <w:rsid w:val="002163E5"/>
    <w:rsid w:val="002163F5"/>
    <w:rsid w:val="00216AE4"/>
    <w:rsid w:val="00216C21"/>
    <w:rsid w:val="00216C3C"/>
    <w:rsid w:val="00216CCA"/>
    <w:rsid w:val="002172B4"/>
    <w:rsid w:val="0021756D"/>
    <w:rsid w:val="002200F3"/>
    <w:rsid w:val="00220AD1"/>
    <w:rsid w:val="00221CD2"/>
    <w:rsid w:val="00222C89"/>
    <w:rsid w:val="00222DA3"/>
    <w:rsid w:val="00223688"/>
    <w:rsid w:val="00223755"/>
    <w:rsid w:val="00223814"/>
    <w:rsid w:val="002239F5"/>
    <w:rsid w:val="00223CEC"/>
    <w:rsid w:val="00224972"/>
    <w:rsid w:val="002258E3"/>
    <w:rsid w:val="002259CF"/>
    <w:rsid w:val="0022673A"/>
    <w:rsid w:val="00227414"/>
    <w:rsid w:val="002276F9"/>
    <w:rsid w:val="0022787E"/>
    <w:rsid w:val="00227ECC"/>
    <w:rsid w:val="002301F3"/>
    <w:rsid w:val="002302F3"/>
    <w:rsid w:val="00230ECB"/>
    <w:rsid w:val="00232989"/>
    <w:rsid w:val="00232BF9"/>
    <w:rsid w:val="00232CDB"/>
    <w:rsid w:val="00232FCF"/>
    <w:rsid w:val="002332B3"/>
    <w:rsid w:val="00233ADA"/>
    <w:rsid w:val="002345F4"/>
    <w:rsid w:val="0023461E"/>
    <w:rsid w:val="00234CF9"/>
    <w:rsid w:val="00235229"/>
    <w:rsid w:val="00235723"/>
    <w:rsid w:val="002359A7"/>
    <w:rsid w:val="00235A54"/>
    <w:rsid w:val="00236BC6"/>
    <w:rsid w:val="002378CB"/>
    <w:rsid w:val="00237B49"/>
    <w:rsid w:val="00237CDD"/>
    <w:rsid w:val="002404D9"/>
    <w:rsid w:val="00240BAB"/>
    <w:rsid w:val="00242A36"/>
    <w:rsid w:val="00242ED4"/>
    <w:rsid w:val="00243260"/>
    <w:rsid w:val="00243444"/>
    <w:rsid w:val="00243AEE"/>
    <w:rsid w:val="0024401A"/>
    <w:rsid w:val="00244363"/>
    <w:rsid w:val="00244889"/>
    <w:rsid w:val="00244B48"/>
    <w:rsid w:val="00244B4B"/>
    <w:rsid w:val="00244C40"/>
    <w:rsid w:val="00244E99"/>
    <w:rsid w:val="00245DE6"/>
    <w:rsid w:val="00245EAA"/>
    <w:rsid w:val="002462E3"/>
    <w:rsid w:val="0024633F"/>
    <w:rsid w:val="002472BC"/>
    <w:rsid w:val="002472BE"/>
    <w:rsid w:val="002479DC"/>
    <w:rsid w:val="00247C13"/>
    <w:rsid w:val="00250E62"/>
    <w:rsid w:val="002515AF"/>
    <w:rsid w:val="002515C6"/>
    <w:rsid w:val="00251A89"/>
    <w:rsid w:val="002522BF"/>
    <w:rsid w:val="002523CD"/>
    <w:rsid w:val="002529E6"/>
    <w:rsid w:val="0025346A"/>
    <w:rsid w:val="0025356C"/>
    <w:rsid w:val="002537BD"/>
    <w:rsid w:val="002540AF"/>
    <w:rsid w:val="002547CF"/>
    <w:rsid w:val="00254A2B"/>
    <w:rsid w:val="00254B03"/>
    <w:rsid w:val="00254F38"/>
    <w:rsid w:val="00255025"/>
    <w:rsid w:val="00255518"/>
    <w:rsid w:val="00255713"/>
    <w:rsid w:val="00255B72"/>
    <w:rsid w:val="00255C84"/>
    <w:rsid w:val="00256472"/>
    <w:rsid w:val="002568CE"/>
    <w:rsid w:val="00256C36"/>
    <w:rsid w:val="002572B6"/>
    <w:rsid w:val="00257410"/>
    <w:rsid w:val="00257515"/>
    <w:rsid w:val="00260268"/>
    <w:rsid w:val="002604D9"/>
    <w:rsid w:val="00260B55"/>
    <w:rsid w:val="00261535"/>
    <w:rsid w:val="00262231"/>
    <w:rsid w:val="002636A8"/>
    <w:rsid w:val="00263970"/>
    <w:rsid w:val="00264330"/>
    <w:rsid w:val="002643BE"/>
    <w:rsid w:val="0026447C"/>
    <w:rsid w:val="0026462F"/>
    <w:rsid w:val="0026466B"/>
    <w:rsid w:val="00264790"/>
    <w:rsid w:val="00264DDE"/>
    <w:rsid w:val="00264EE5"/>
    <w:rsid w:val="00265941"/>
    <w:rsid w:val="00265F50"/>
    <w:rsid w:val="002661A5"/>
    <w:rsid w:val="00266374"/>
    <w:rsid w:val="0026781B"/>
    <w:rsid w:val="00267BFB"/>
    <w:rsid w:val="002704C2"/>
    <w:rsid w:val="0027078D"/>
    <w:rsid w:val="002719BC"/>
    <w:rsid w:val="00271EF0"/>
    <w:rsid w:val="0027213D"/>
    <w:rsid w:val="00272427"/>
    <w:rsid w:val="002733B8"/>
    <w:rsid w:val="00273ABD"/>
    <w:rsid w:val="0027457A"/>
    <w:rsid w:val="00274E96"/>
    <w:rsid w:val="00275788"/>
    <w:rsid w:val="002757BF"/>
    <w:rsid w:val="00276715"/>
    <w:rsid w:val="00276A1E"/>
    <w:rsid w:val="00276B6B"/>
    <w:rsid w:val="0027712A"/>
    <w:rsid w:val="00277159"/>
    <w:rsid w:val="00280644"/>
    <w:rsid w:val="00280AD9"/>
    <w:rsid w:val="0028154E"/>
    <w:rsid w:val="00281B1F"/>
    <w:rsid w:val="00281F4B"/>
    <w:rsid w:val="0028245F"/>
    <w:rsid w:val="00282A0C"/>
    <w:rsid w:val="00282E84"/>
    <w:rsid w:val="00283DA6"/>
    <w:rsid w:val="002842FE"/>
    <w:rsid w:val="002855F2"/>
    <w:rsid w:val="00285FCC"/>
    <w:rsid w:val="002864FD"/>
    <w:rsid w:val="00286700"/>
    <w:rsid w:val="00286D79"/>
    <w:rsid w:val="00287232"/>
    <w:rsid w:val="002900A6"/>
    <w:rsid w:val="002904B0"/>
    <w:rsid w:val="0029065E"/>
    <w:rsid w:val="002909A6"/>
    <w:rsid w:val="00291379"/>
    <w:rsid w:val="002913EC"/>
    <w:rsid w:val="00291574"/>
    <w:rsid w:val="002917B5"/>
    <w:rsid w:val="00291F93"/>
    <w:rsid w:val="00292EB7"/>
    <w:rsid w:val="00293159"/>
    <w:rsid w:val="00293A24"/>
    <w:rsid w:val="00294F5E"/>
    <w:rsid w:val="00294FB3"/>
    <w:rsid w:val="002950D6"/>
    <w:rsid w:val="002951FB"/>
    <w:rsid w:val="00295791"/>
    <w:rsid w:val="002959E5"/>
    <w:rsid w:val="00295A86"/>
    <w:rsid w:val="00295B46"/>
    <w:rsid w:val="002965A4"/>
    <w:rsid w:val="00296834"/>
    <w:rsid w:val="00296D90"/>
    <w:rsid w:val="00297132"/>
    <w:rsid w:val="002973D2"/>
    <w:rsid w:val="00297BC1"/>
    <w:rsid w:val="002A0017"/>
    <w:rsid w:val="002A01B1"/>
    <w:rsid w:val="002A08F5"/>
    <w:rsid w:val="002A0DF5"/>
    <w:rsid w:val="002A1C17"/>
    <w:rsid w:val="002A23D5"/>
    <w:rsid w:val="002A2490"/>
    <w:rsid w:val="002A2A86"/>
    <w:rsid w:val="002A3568"/>
    <w:rsid w:val="002A36FF"/>
    <w:rsid w:val="002A424E"/>
    <w:rsid w:val="002A4EC8"/>
    <w:rsid w:val="002A5299"/>
    <w:rsid w:val="002A6320"/>
    <w:rsid w:val="002A79DB"/>
    <w:rsid w:val="002A7A1E"/>
    <w:rsid w:val="002B02A6"/>
    <w:rsid w:val="002B03A0"/>
    <w:rsid w:val="002B0822"/>
    <w:rsid w:val="002B1150"/>
    <w:rsid w:val="002B1D36"/>
    <w:rsid w:val="002B1F5D"/>
    <w:rsid w:val="002B22C6"/>
    <w:rsid w:val="002B22FA"/>
    <w:rsid w:val="002B239E"/>
    <w:rsid w:val="002B2B72"/>
    <w:rsid w:val="002B32E5"/>
    <w:rsid w:val="002B348F"/>
    <w:rsid w:val="002B3679"/>
    <w:rsid w:val="002B3E87"/>
    <w:rsid w:val="002B3F17"/>
    <w:rsid w:val="002B4325"/>
    <w:rsid w:val="002B452A"/>
    <w:rsid w:val="002B5531"/>
    <w:rsid w:val="002B5920"/>
    <w:rsid w:val="002B5A56"/>
    <w:rsid w:val="002B6256"/>
    <w:rsid w:val="002B6346"/>
    <w:rsid w:val="002B69A0"/>
    <w:rsid w:val="002B6EED"/>
    <w:rsid w:val="002B6F05"/>
    <w:rsid w:val="002B726C"/>
    <w:rsid w:val="002B75C1"/>
    <w:rsid w:val="002B7812"/>
    <w:rsid w:val="002B7ABD"/>
    <w:rsid w:val="002C06E6"/>
    <w:rsid w:val="002C0A89"/>
    <w:rsid w:val="002C0F77"/>
    <w:rsid w:val="002C122A"/>
    <w:rsid w:val="002C1491"/>
    <w:rsid w:val="002C1AF6"/>
    <w:rsid w:val="002C1FA5"/>
    <w:rsid w:val="002C2751"/>
    <w:rsid w:val="002C3E75"/>
    <w:rsid w:val="002C3E8C"/>
    <w:rsid w:val="002C4D2E"/>
    <w:rsid w:val="002C51C8"/>
    <w:rsid w:val="002C5F75"/>
    <w:rsid w:val="002C633D"/>
    <w:rsid w:val="002C7AE7"/>
    <w:rsid w:val="002C7B51"/>
    <w:rsid w:val="002C7BDC"/>
    <w:rsid w:val="002C7D7F"/>
    <w:rsid w:val="002C7EB8"/>
    <w:rsid w:val="002D0AC5"/>
    <w:rsid w:val="002D0AE5"/>
    <w:rsid w:val="002D0C14"/>
    <w:rsid w:val="002D0D0D"/>
    <w:rsid w:val="002D0FC0"/>
    <w:rsid w:val="002D150F"/>
    <w:rsid w:val="002D15B1"/>
    <w:rsid w:val="002D1684"/>
    <w:rsid w:val="002D1D10"/>
    <w:rsid w:val="002D1D2F"/>
    <w:rsid w:val="002D1F90"/>
    <w:rsid w:val="002D2139"/>
    <w:rsid w:val="002D2AA7"/>
    <w:rsid w:val="002D2DF4"/>
    <w:rsid w:val="002D3386"/>
    <w:rsid w:val="002D3545"/>
    <w:rsid w:val="002D3639"/>
    <w:rsid w:val="002D3808"/>
    <w:rsid w:val="002D3BF4"/>
    <w:rsid w:val="002D4541"/>
    <w:rsid w:val="002D4755"/>
    <w:rsid w:val="002D5A1A"/>
    <w:rsid w:val="002D5C26"/>
    <w:rsid w:val="002D6636"/>
    <w:rsid w:val="002D67D4"/>
    <w:rsid w:val="002D6D0D"/>
    <w:rsid w:val="002D7378"/>
    <w:rsid w:val="002D7700"/>
    <w:rsid w:val="002E006F"/>
    <w:rsid w:val="002E01AA"/>
    <w:rsid w:val="002E020D"/>
    <w:rsid w:val="002E0C11"/>
    <w:rsid w:val="002E15AD"/>
    <w:rsid w:val="002E16E4"/>
    <w:rsid w:val="002E180E"/>
    <w:rsid w:val="002E2A73"/>
    <w:rsid w:val="002E2EA2"/>
    <w:rsid w:val="002E33E5"/>
    <w:rsid w:val="002E4220"/>
    <w:rsid w:val="002E45D5"/>
    <w:rsid w:val="002E4D1E"/>
    <w:rsid w:val="002E4D8B"/>
    <w:rsid w:val="002E53CA"/>
    <w:rsid w:val="002E57F6"/>
    <w:rsid w:val="002E6225"/>
    <w:rsid w:val="002E636A"/>
    <w:rsid w:val="002E6372"/>
    <w:rsid w:val="002E6608"/>
    <w:rsid w:val="002E6C91"/>
    <w:rsid w:val="002E7030"/>
    <w:rsid w:val="002E72F9"/>
    <w:rsid w:val="002F0482"/>
    <w:rsid w:val="002F0A14"/>
    <w:rsid w:val="002F10FD"/>
    <w:rsid w:val="002F1854"/>
    <w:rsid w:val="002F1A96"/>
    <w:rsid w:val="002F1BD6"/>
    <w:rsid w:val="002F1C68"/>
    <w:rsid w:val="002F2036"/>
    <w:rsid w:val="002F2C3E"/>
    <w:rsid w:val="002F333A"/>
    <w:rsid w:val="002F33AE"/>
    <w:rsid w:val="002F3CC6"/>
    <w:rsid w:val="002F3EC4"/>
    <w:rsid w:val="002F414E"/>
    <w:rsid w:val="002F4AF0"/>
    <w:rsid w:val="002F5095"/>
    <w:rsid w:val="002F5307"/>
    <w:rsid w:val="002F593B"/>
    <w:rsid w:val="002F5A76"/>
    <w:rsid w:val="002F5C74"/>
    <w:rsid w:val="002F5CA8"/>
    <w:rsid w:val="002F6111"/>
    <w:rsid w:val="002F63E1"/>
    <w:rsid w:val="002F640D"/>
    <w:rsid w:val="002F6447"/>
    <w:rsid w:val="002F7C9A"/>
    <w:rsid w:val="002F7CF4"/>
    <w:rsid w:val="003006F6"/>
    <w:rsid w:val="00300D28"/>
    <w:rsid w:val="00301279"/>
    <w:rsid w:val="003014A0"/>
    <w:rsid w:val="0030151C"/>
    <w:rsid w:val="003023C5"/>
    <w:rsid w:val="00303C30"/>
    <w:rsid w:val="00303CA8"/>
    <w:rsid w:val="003049DC"/>
    <w:rsid w:val="00304CCB"/>
    <w:rsid w:val="00305117"/>
    <w:rsid w:val="00305343"/>
    <w:rsid w:val="003059E2"/>
    <w:rsid w:val="00305EB0"/>
    <w:rsid w:val="0030747A"/>
    <w:rsid w:val="003078C3"/>
    <w:rsid w:val="00307B9E"/>
    <w:rsid w:val="00307BBD"/>
    <w:rsid w:val="00307D61"/>
    <w:rsid w:val="00307FBD"/>
    <w:rsid w:val="00310970"/>
    <w:rsid w:val="00310BAC"/>
    <w:rsid w:val="00310E8A"/>
    <w:rsid w:val="00311829"/>
    <w:rsid w:val="00311D3A"/>
    <w:rsid w:val="003121B6"/>
    <w:rsid w:val="00312221"/>
    <w:rsid w:val="0031257F"/>
    <w:rsid w:val="00312F26"/>
    <w:rsid w:val="00312FCA"/>
    <w:rsid w:val="00313801"/>
    <w:rsid w:val="00313AA2"/>
    <w:rsid w:val="00313F53"/>
    <w:rsid w:val="0031450D"/>
    <w:rsid w:val="003153EE"/>
    <w:rsid w:val="003156B6"/>
    <w:rsid w:val="00315C0D"/>
    <w:rsid w:val="00315C98"/>
    <w:rsid w:val="003164A1"/>
    <w:rsid w:val="00316572"/>
    <w:rsid w:val="00316DDE"/>
    <w:rsid w:val="00316E5F"/>
    <w:rsid w:val="003178EB"/>
    <w:rsid w:val="003200C9"/>
    <w:rsid w:val="003207A6"/>
    <w:rsid w:val="00320FA5"/>
    <w:rsid w:val="003211C2"/>
    <w:rsid w:val="0032139F"/>
    <w:rsid w:val="00321DA1"/>
    <w:rsid w:val="0032232B"/>
    <w:rsid w:val="003229B9"/>
    <w:rsid w:val="00322C1E"/>
    <w:rsid w:val="00322E5D"/>
    <w:rsid w:val="00323612"/>
    <w:rsid w:val="00323A0B"/>
    <w:rsid w:val="00324070"/>
    <w:rsid w:val="003243F0"/>
    <w:rsid w:val="0032508D"/>
    <w:rsid w:val="0032536E"/>
    <w:rsid w:val="00325500"/>
    <w:rsid w:val="00325821"/>
    <w:rsid w:val="00325A8F"/>
    <w:rsid w:val="00326435"/>
    <w:rsid w:val="003276AB"/>
    <w:rsid w:val="00327AB4"/>
    <w:rsid w:val="00327DEA"/>
    <w:rsid w:val="00327FAC"/>
    <w:rsid w:val="00330008"/>
    <w:rsid w:val="00330210"/>
    <w:rsid w:val="00330258"/>
    <w:rsid w:val="0033034E"/>
    <w:rsid w:val="00330D67"/>
    <w:rsid w:val="00330F2E"/>
    <w:rsid w:val="00331104"/>
    <w:rsid w:val="003315E3"/>
    <w:rsid w:val="00332613"/>
    <w:rsid w:val="00333494"/>
    <w:rsid w:val="00333653"/>
    <w:rsid w:val="0033376F"/>
    <w:rsid w:val="0033392D"/>
    <w:rsid w:val="00333DA1"/>
    <w:rsid w:val="00334767"/>
    <w:rsid w:val="00334C0F"/>
    <w:rsid w:val="0033590D"/>
    <w:rsid w:val="00335CBD"/>
    <w:rsid w:val="003360B0"/>
    <w:rsid w:val="0033624C"/>
    <w:rsid w:val="00336630"/>
    <w:rsid w:val="0033688F"/>
    <w:rsid w:val="003369D6"/>
    <w:rsid w:val="0033703E"/>
    <w:rsid w:val="0033716C"/>
    <w:rsid w:val="003372E9"/>
    <w:rsid w:val="0033763C"/>
    <w:rsid w:val="0033783C"/>
    <w:rsid w:val="003378EB"/>
    <w:rsid w:val="00337CA9"/>
    <w:rsid w:val="00340562"/>
    <w:rsid w:val="003405A5"/>
    <w:rsid w:val="00341A43"/>
    <w:rsid w:val="00342781"/>
    <w:rsid w:val="003427DE"/>
    <w:rsid w:val="003435AD"/>
    <w:rsid w:val="0034364E"/>
    <w:rsid w:val="00343C4A"/>
    <w:rsid w:val="00343ED0"/>
    <w:rsid w:val="00343EE7"/>
    <w:rsid w:val="003443B8"/>
    <w:rsid w:val="003443F4"/>
    <w:rsid w:val="003444A8"/>
    <w:rsid w:val="003444F7"/>
    <w:rsid w:val="003446F1"/>
    <w:rsid w:val="00344925"/>
    <w:rsid w:val="003449B5"/>
    <w:rsid w:val="00344C70"/>
    <w:rsid w:val="003450ED"/>
    <w:rsid w:val="00345700"/>
    <w:rsid w:val="0034573B"/>
    <w:rsid w:val="00345A2B"/>
    <w:rsid w:val="00346D79"/>
    <w:rsid w:val="00347CF0"/>
    <w:rsid w:val="003505EC"/>
    <w:rsid w:val="00351A48"/>
    <w:rsid w:val="0035243D"/>
    <w:rsid w:val="00353397"/>
    <w:rsid w:val="00353B80"/>
    <w:rsid w:val="00353EBF"/>
    <w:rsid w:val="003541E7"/>
    <w:rsid w:val="0035442A"/>
    <w:rsid w:val="0035492E"/>
    <w:rsid w:val="00354F6D"/>
    <w:rsid w:val="003561BE"/>
    <w:rsid w:val="003563CC"/>
    <w:rsid w:val="0035679B"/>
    <w:rsid w:val="003570A4"/>
    <w:rsid w:val="003574A3"/>
    <w:rsid w:val="003576E0"/>
    <w:rsid w:val="00357CD7"/>
    <w:rsid w:val="00357F19"/>
    <w:rsid w:val="003603CE"/>
    <w:rsid w:val="0036094A"/>
    <w:rsid w:val="00360BF7"/>
    <w:rsid w:val="00361334"/>
    <w:rsid w:val="003615D8"/>
    <w:rsid w:val="00361FA7"/>
    <w:rsid w:val="00361FE3"/>
    <w:rsid w:val="00362022"/>
    <w:rsid w:val="003624E1"/>
    <w:rsid w:val="003630A8"/>
    <w:rsid w:val="003638DB"/>
    <w:rsid w:val="0036570B"/>
    <w:rsid w:val="00365BE7"/>
    <w:rsid w:val="00365D25"/>
    <w:rsid w:val="003662D7"/>
    <w:rsid w:val="00366A2C"/>
    <w:rsid w:val="00366A81"/>
    <w:rsid w:val="00366DAB"/>
    <w:rsid w:val="003679DE"/>
    <w:rsid w:val="003702EC"/>
    <w:rsid w:val="003703DC"/>
    <w:rsid w:val="00370446"/>
    <w:rsid w:val="0037077E"/>
    <w:rsid w:val="00370D2A"/>
    <w:rsid w:val="00370FB3"/>
    <w:rsid w:val="00371089"/>
    <w:rsid w:val="00372089"/>
    <w:rsid w:val="00372724"/>
    <w:rsid w:val="00372EAF"/>
    <w:rsid w:val="003732BA"/>
    <w:rsid w:val="00374112"/>
    <w:rsid w:val="00374CE2"/>
    <w:rsid w:val="00375390"/>
    <w:rsid w:val="003753D6"/>
    <w:rsid w:val="0037560B"/>
    <w:rsid w:val="00375676"/>
    <w:rsid w:val="00375B5D"/>
    <w:rsid w:val="003762CD"/>
    <w:rsid w:val="0037642C"/>
    <w:rsid w:val="00376F77"/>
    <w:rsid w:val="003773DC"/>
    <w:rsid w:val="003777D3"/>
    <w:rsid w:val="0038026E"/>
    <w:rsid w:val="00382261"/>
    <w:rsid w:val="0038247C"/>
    <w:rsid w:val="0038356A"/>
    <w:rsid w:val="0038375B"/>
    <w:rsid w:val="00383A19"/>
    <w:rsid w:val="00383CC1"/>
    <w:rsid w:val="00384AE5"/>
    <w:rsid w:val="003855E7"/>
    <w:rsid w:val="00385670"/>
    <w:rsid w:val="00385D8C"/>
    <w:rsid w:val="003865D9"/>
    <w:rsid w:val="003869A8"/>
    <w:rsid w:val="00386BD6"/>
    <w:rsid w:val="0038715E"/>
    <w:rsid w:val="00387E02"/>
    <w:rsid w:val="00387FAB"/>
    <w:rsid w:val="0039020B"/>
    <w:rsid w:val="0039078F"/>
    <w:rsid w:val="00390E71"/>
    <w:rsid w:val="00391843"/>
    <w:rsid w:val="00391B00"/>
    <w:rsid w:val="00392397"/>
    <w:rsid w:val="00392AC6"/>
    <w:rsid w:val="00393570"/>
    <w:rsid w:val="003940D5"/>
    <w:rsid w:val="003947EA"/>
    <w:rsid w:val="003954EF"/>
    <w:rsid w:val="00395556"/>
    <w:rsid w:val="00395E47"/>
    <w:rsid w:val="00396B13"/>
    <w:rsid w:val="00396F10"/>
    <w:rsid w:val="00397603"/>
    <w:rsid w:val="00397776"/>
    <w:rsid w:val="003A2740"/>
    <w:rsid w:val="003A2943"/>
    <w:rsid w:val="003A2F14"/>
    <w:rsid w:val="003A30F6"/>
    <w:rsid w:val="003A31F9"/>
    <w:rsid w:val="003A36B2"/>
    <w:rsid w:val="003A398A"/>
    <w:rsid w:val="003A3AF4"/>
    <w:rsid w:val="003A41B0"/>
    <w:rsid w:val="003A43C9"/>
    <w:rsid w:val="003A4885"/>
    <w:rsid w:val="003A59C0"/>
    <w:rsid w:val="003A5F98"/>
    <w:rsid w:val="003A61FE"/>
    <w:rsid w:val="003A682C"/>
    <w:rsid w:val="003A6994"/>
    <w:rsid w:val="003A6C5B"/>
    <w:rsid w:val="003A6ED9"/>
    <w:rsid w:val="003A6F71"/>
    <w:rsid w:val="003A70B7"/>
    <w:rsid w:val="003A7427"/>
    <w:rsid w:val="003A78DD"/>
    <w:rsid w:val="003A7B92"/>
    <w:rsid w:val="003A7DFB"/>
    <w:rsid w:val="003A7F6B"/>
    <w:rsid w:val="003B02C3"/>
    <w:rsid w:val="003B0EB4"/>
    <w:rsid w:val="003B0F05"/>
    <w:rsid w:val="003B13E5"/>
    <w:rsid w:val="003B17A3"/>
    <w:rsid w:val="003B1E44"/>
    <w:rsid w:val="003B1E5C"/>
    <w:rsid w:val="003B2808"/>
    <w:rsid w:val="003B2A89"/>
    <w:rsid w:val="003B2C7D"/>
    <w:rsid w:val="003B3873"/>
    <w:rsid w:val="003B3D6B"/>
    <w:rsid w:val="003B412D"/>
    <w:rsid w:val="003B52E0"/>
    <w:rsid w:val="003B53D5"/>
    <w:rsid w:val="003B649E"/>
    <w:rsid w:val="003B660E"/>
    <w:rsid w:val="003B6C5D"/>
    <w:rsid w:val="003B70AD"/>
    <w:rsid w:val="003B7360"/>
    <w:rsid w:val="003B7A45"/>
    <w:rsid w:val="003B7A7C"/>
    <w:rsid w:val="003C0005"/>
    <w:rsid w:val="003C00B8"/>
    <w:rsid w:val="003C0429"/>
    <w:rsid w:val="003C075D"/>
    <w:rsid w:val="003C08C7"/>
    <w:rsid w:val="003C0AC3"/>
    <w:rsid w:val="003C0EB1"/>
    <w:rsid w:val="003C0FA2"/>
    <w:rsid w:val="003C1403"/>
    <w:rsid w:val="003C1786"/>
    <w:rsid w:val="003C1A6E"/>
    <w:rsid w:val="003C2152"/>
    <w:rsid w:val="003C2983"/>
    <w:rsid w:val="003C3395"/>
    <w:rsid w:val="003C3847"/>
    <w:rsid w:val="003C3A69"/>
    <w:rsid w:val="003C3FD5"/>
    <w:rsid w:val="003C4747"/>
    <w:rsid w:val="003C4906"/>
    <w:rsid w:val="003C4BF1"/>
    <w:rsid w:val="003C4BFF"/>
    <w:rsid w:val="003C5204"/>
    <w:rsid w:val="003C5302"/>
    <w:rsid w:val="003C72F8"/>
    <w:rsid w:val="003C76AA"/>
    <w:rsid w:val="003C7A3E"/>
    <w:rsid w:val="003C7EA9"/>
    <w:rsid w:val="003D0085"/>
    <w:rsid w:val="003D0331"/>
    <w:rsid w:val="003D0A05"/>
    <w:rsid w:val="003D0C8D"/>
    <w:rsid w:val="003D0DA0"/>
    <w:rsid w:val="003D0E62"/>
    <w:rsid w:val="003D113B"/>
    <w:rsid w:val="003D14D2"/>
    <w:rsid w:val="003D1510"/>
    <w:rsid w:val="003D1667"/>
    <w:rsid w:val="003D1BBC"/>
    <w:rsid w:val="003D250E"/>
    <w:rsid w:val="003D2CC6"/>
    <w:rsid w:val="003D30B7"/>
    <w:rsid w:val="003D3A6F"/>
    <w:rsid w:val="003D4364"/>
    <w:rsid w:val="003D454A"/>
    <w:rsid w:val="003D4ACC"/>
    <w:rsid w:val="003D4CB1"/>
    <w:rsid w:val="003D5673"/>
    <w:rsid w:val="003D57AC"/>
    <w:rsid w:val="003D5AFA"/>
    <w:rsid w:val="003D6515"/>
    <w:rsid w:val="003D6D09"/>
    <w:rsid w:val="003D7442"/>
    <w:rsid w:val="003D7A61"/>
    <w:rsid w:val="003E0794"/>
    <w:rsid w:val="003E099A"/>
    <w:rsid w:val="003E0A76"/>
    <w:rsid w:val="003E0C35"/>
    <w:rsid w:val="003E147E"/>
    <w:rsid w:val="003E21FB"/>
    <w:rsid w:val="003E24D4"/>
    <w:rsid w:val="003E265D"/>
    <w:rsid w:val="003E2B31"/>
    <w:rsid w:val="003E2F1E"/>
    <w:rsid w:val="003E323F"/>
    <w:rsid w:val="003E39A0"/>
    <w:rsid w:val="003E3EF7"/>
    <w:rsid w:val="003E47E1"/>
    <w:rsid w:val="003E488D"/>
    <w:rsid w:val="003E4F75"/>
    <w:rsid w:val="003E5D99"/>
    <w:rsid w:val="003E7033"/>
    <w:rsid w:val="003E7056"/>
    <w:rsid w:val="003E725D"/>
    <w:rsid w:val="003F058B"/>
    <w:rsid w:val="003F146C"/>
    <w:rsid w:val="003F1546"/>
    <w:rsid w:val="003F1AFC"/>
    <w:rsid w:val="003F26DF"/>
    <w:rsid w:val="003F2CD9"/>
    <w:rsid w:val="003F387B"/>
    <w:rsid w:val="003F38A8"/>
    <w:rsid w:val="003F3F4D"/>
    <w:rsid w:val="003F45F3"/>
    <w:rsid w:val="003F4AD5"/>
    <w:rsid w:val="003F4CBF"/>
    <w:rsid w:val="003F511B"/>
    <w:rsid w:val="003F5768"/>
    <w:rsid w:val="003F5F37"/>
    <w:rsid w:val="003F6751"/>
    <w:rsid w:val="003F71F5"/>
    <w:rsid w:val="003F739A"/>
    <w:rsid w:val="00400CF6"/>
    <w:rsid w:val="00401522"/>
    <w:rsid w:val="00401C79"/>
    <w:rsid w:val="00402561"/>
    <w:rsid w:val="00402BB4"/>
    <w:rsid w:val="00402F4A"/>
    <w:rsid w:val="00402FF6"/>
    <w:rsid w:val="004030D8"/>
    <w:rsid w:val="00403473"/>
    <w:rsid w:val="00403D1F"/>
    <w:rsid w:val="00405053"/>
    <w:rsid w:val="00405173"/>
    <w:rsid w:val="0040575F"/>
    <w:rsid w:val="0040577A"/>
    <w:rsid w:val="00405E4C"/>
    <w:rsid w:val="00405F85"/>
    <w:rsid w:val="00406704"/>
    <w:rsid w:val="00407239"/>
    <w:rsid w:val="00407D17"/>
    <w:rsid w:val="0041066E"/>
    <w:rsid w:val="00410F36"/>
    <w:rsid w:val="0041189F"/>
    <w:rsid w:val="00412E75"/>
    <w:rsid w:val="00413186"/>
    <w:rsid w:val="00413CAC"/>
    <w:rsid w:val="0041498F"/>
    <w:rsid w:val="00414A27"/>
    <w:rsid w:val="00414FAB"/>
    <w:rsid w:val="004159D2"/>
    <w:rsid w:val="00415DB1"/>
    <w:rsid w:val="00416CA1"/>
    <w:rsid w:val="00417441"/>
    <w:rsid w:val="00417D09"/>
    <w:rsid w:val="00417F73"/>
    <w:rsid w:val="00420A2C"/>
    <w:rsid w:val="00420D48"/>
    <w:rsid w:val="0042136B"/>
    <w:rsid w:val="004227DD"/>
    <w:rsid w:val="0042286A"/>
    <w:rsid w:val="00422882"/>
    <w:rsid w:val="00422DE9"/>
    <w:rsid w:val="00423354"/>
    <w:rsid w:val="00423AB8"/>
    <w:rsid w:val="00423FBF"/>
    <w:rsid w:val="00424A77"/>
    <w:rsid w:val="00424BAA"/>
    <w:rsid w:val="00424F1E"/>
    <w:rsid w:val="0042523A"/>
    <w:rsid w:val="00425362"/>
    <w:rsid w:val="00425F14"/>
    <w:rsid w:val="00425FB5"/>
    <w:rsid w:val="004269C4"/>
    <w:rsid w:val="00426A4D"/>
    <w:rsid w:val="00426F10"/>
    <w:rsid w:val="00427A55"/>
    <w:rsid w:val="00427EA7"/>
    <w:rsid w:val="00430ABD"/>
    <w:rsid w:val="00430E90"/>
    <w:rsid w:val="0043141E"/>
    <w:rsid w:val="0043163E"/>
    <w:rsid w:val="00431753"/>
    <w:rsid w:val="004319A4"/>
    <w:rsid w:val="00431BF3"/>
    <w:rsid w:val="004327E6"/>
    <w:rsid w:val="0043284C"/>
    <w:rsid w:val="0043290B"/>
    <w:rsid w:val="004333F5"/>
    <w:rsid w:val="004339FE"/>
    <w:rsid w:val="00434182"/>
    <w:rsid w:val="00434307"/>
    <w:rsid w:val="004343C3"/>
    <w:rsid w:val="004343FE"/>
    <w:rsid w:val="004344D1"/>
    <w:rsid w:val="0043475A"/>
    <w:rsid w:val="00434943"/>
    <w:rsid w:val="00434E2C"/>
    <w:rsid w:val="004351FB"/>
    <w:rsid w:val="004358F1"/>
    <w:rsid w:val="00435AA9"/>
    <w:rsid w:val="004369EF"/>
    <w:rsid w:val="00436B1E"/>
    <w:rsid w:val="0043722E"/>
    <w:rsid w:val="0043732F"/>
    <w:rsid w:val="0043739B"/>
    <w:rsid w:val="004377B3"/>
    <w:rsid w:val="004377C7"/>
    <w:rsid w:val="00440A81"/>
    <w:rsid w:val="00440DC2"/>
    <w:rsid w:val="00440F22"/>
    <w:rsid w:val="00440F99"/>
    <w:rsid w:val="0044184D"/>
    <w:rsid w:val="00441D40"/>
    <w:rsid w:val="00441E12"/>
    <w:rsid w:val="0044209E"/>
    <w:rsid w:val="00442371"/>
    <w:rsid w:val="004428AF"/>
    <w:rsid w:val="004438DE"/>
    <w:rsid w:val="00443B6A"/>
    <w:rsid w:val="0044415D"/>
    <w:rsid w:val="00444201"/>
    <w:rsid w:val="00444FF8"/>
    <w:rsid w:val="00445A96"/>
    <w:rsid w:val="00445B6A"/>
    <w:rsid w:val="00445C6D"/>
    <w:rsid w:val="00445D4F"/>
    <w:rsid w:val="00445D6F"/>
    <w:rsid w:val="00445DAA"/>
    <w:rsid w:val="00446AD8"/>
    <w:rsid w:val="004471CB"/>
    <w:rsid w:val="004473F9"/>
    <w:rsid w:val="004502AB"/>
    <w:rsid w:val="004503E8"/>
    <w:rsid w:val="004506D0"/>
    <w:rsid w:val="00450A4D"/>
    <w:rsid w:val="00450C4A"/>
    <w:rsid w:val="00450DF4"/>
    <w:rsid w:val="004516A9"/>
    <w:rsid w:val="00451D39"/>
    <w:rsid w:val="00451E9D"/>
    <w:rsid w:val="0045226E"/>
    <w:rsid w:val="004525FD"/>
    <w:rsid w:val="0045268B"/>
    <w:rsid w:val="00452E51"/>
    <w:rsid w:val="00453D72"/>
    <w:rsid w:val="0045419D"/>
    <w:rsid w:val="00454BA9"/>
    <w:rsid w:val="00454BF5"/>
    <w:rsid w:val="004558E2"/>
    <w:rsid w:val="00455CAE"/>
    <w:rsid w:val="00456144"/>
    <w:rsid w:val="004562E9"/>
    <w:rsid w:val="00456DEA"/>
    <w:rsid w:val="0045731B"/>
    <w:rsid w:val="004574B7"/>
    <w:rsid w:val="00457C0D"/>
    <w:rsid w:val="00460208"/>
    <w:rsid w:val="0046072D"/>
    <w:rsid w:val="0046094B"/>
    <w:rsid w:val="00461655"/>
    <w:rsid w:val="004619D1"/>
    <w:rsid w:val="00461EE0"/>
    <w:rsid w:val="0046225D"/>
    <w:rsid w:val="004636B4"/>
    <w:rsid w:val="00463C2D"/>
    <w:rsid w:val="00463CC6"/>
    <w:rsid w:val="00463E22"/>
    <w:rsid w:val="00463E54"/>
    <w:rsid w:val="004651DE"/>
    <w:rsid w:val="00465DEC"/>
    <w:rsid w:val="00465FAD"/>
    <w:rsid w:val="00465FE9"/>
    <w:rsid w:val="004665A8"/>
    <w:rsid w:val="004665D2"/>
    <w:rsid w:val="00466A68"/>
    <w:rsid w:val="00466E67"/>
    <w:rsid w:val="0046734F"/>
    <w:rsid w:val="004676BE"/>
    <w:rsid w:val="004679EF"/>
    <w:rsid w:val="00470261"/>
    <w:rsid w:val="0047135C"/>
    <w:rsid w:val="004719BD"/>
    <w:rsid w:val="00471C13"/>
    <w:rsid w:val="00472235"/>
    <w:rsid w:val="0047229F"/>
    <w:rsid w:val="00472883"/>
    <w:rsid w:val="00472A02"/>
    <w:rsid w:val="00472C58"/>
    <w:rsid w:val="00472EDE"/>
    <w:rsid w:val="00473087"/>
    <w:rsid w:val="00473429"/>
    <w:rsid w:val="0047355A"/>
    <w:rsid w:val="00473692"/>
    <w:rsid w:val="0047373F"/>
    <w:rsid w:val="004737AE"/>
    <w:rsid w:val="004738A4"/>
    <w:rsid w:val="004738C2"/>
    <w:rsid w:val="004740AE"/>
    <w:rsid w:val="004744C4"/>
    <w:rsid w:val="00475375"/>
    <w:rsid w:val="00476D83"/>
    <w:rsid w:val="004775AF"/>
    <w:rsid w:val="00477AB1"/>
    <w:rsid w:val="00480AC4"/>
    <w:rsid w:val="00480BF4"/>
    <w:rsid w:val="0048132E"/>
    <w:rsid w:val="00481382"/>
    <w:rsid w:val="00481717"/>
    <w:rsid w:val="00481BD1"/>
    <w:rsid w:val="0048225E"/>
    <w:rsid w:val="004827A4"/>
    <w:rsid w:val="004832B2"/>
    <w:rsid w:val="0048370B"/>
    <w:rsid w:val="00484030"/>
    <w:rsid w:val="004844AC"/>
    <w:rsid w:val="00484FAD"/>
    <w:rsid w:val="004851A2"/>
    <w:rsid w:val="004854B8"/>
    <w:rsid w:val="00485B33"/>
    <w:rsid w:val="00485B97"/>
    <w:rsid w:val="00485CEB"/>
    <w:rsid w:val="0048732B"/>
    <w:rsid w:val="0048738F"/>
    <w:rsid w:val="0048746A"/>
    <w:rsid w:val="00487A4F"/>
    <w:rsid w:val="004907EA"/>
    <w:rsid w:val="00490DDD"/>
    <w:rsid w:val="004912CA"/>
    <w:rsid w:val="004914C1"/>
    <w:rsid w:val="0049193D"/>
    <w:rsid w:val="0049196A"/>
    <w:rsid w:val="00491BE9"/>
    <w:rsid w:val="00491E16"/>
    <w:rsid w:val="00492AB1"/>
    <w:rsid w:val="00492BC2"/>
    <w:rsid w:val="00493323"/>
    <w:rsid w:val="00493D0D"/>
    <w:rsid w:val="004944B4"/>
    <w:rsid w:val="0049458F"/>
    <w:rsid w:val="0049495B"/>
    <w:rsid w:val="00494B42"/>
    <w:rsid w:val="00494DCD"/>
    <w:rsid w:val="00495A31"/>
    <w:rsid w:val="00495E2E"/>
    <w:rsid w:val="00496029"/>
    <w:rsid w:val="004962CC"/>
    <w:rsid w:val="004968DB"/>
    <w:rsid w:val="004975DE"/>
    <w:rsid w:val="00497E10"/>
    <w:rsid w:val="004A033A"/>
    <w:rsid w:val="004A11EE"/>
    <w:rsid w:val="004A123D"/>
    <w:rsid w:val="004A1824"/>
    <w:rsid w:val="004A1C2C"/>
    <w:rsid w:val="004A24CF"/>
    <w:rsid w:val="004A25F5"/>
    <w:rsid w:val="004A2690"/>
    <w:rsid w:val="004A2902"/>
    <w:rsid w:val="004A3229"/>
    <w:rsid w:val="004A32EC"/>
    <w:rsid w:val="004A3369"/>
    <w:rsid w:val="004A3813"/>
    <w:rsid w:val="004A3DE9"/>
    <w:rsid w:val="004A4166"/>
    <w:rsid w:val="004A4EFA"/>
    <w:rsid w:val="004A5B4F"/>
    <w:rsid w:val="004A65C5"/>
    <w:rsid w:val="004A6C68"/>
    <w:rsid w:val="004A7372"/>
    <w:rsid w:val="004A7CD9"/>
    <w:rsid w:val="004B0668"/>
    <w:rsid w:val="004B072D"/>
    <w:rsid w:val="004B1295"/>
    <w:rsid w:val="004B187C"/>
    <w:rsid w:val="004B1AAB"/>
    <w:rsid w:val="004B1CDB"/>
    <w:rsid w:val="004B1ED8"/>
    <w:rsid w:val="004B20A3"/>
    <w:rsid w:val="004B3306"/>
    <w:rsid w:val="004B33C3"/>
    <w:rsid w:val="004B38D4"/>
    <w:rsid w:val="004B3BC5"/>
    <w:rsid w:val="004B458B"/>
    <w:rsid w:val="004B53C0"/>
    <w:rsid w:val="004B5812"/>
    <w:rsid w:val="004B5D28"/>
    <w:rsid w:val="004B5FCC"/>
    <w:rsid w:val="004B640E"/>
    <w:rsid w:val="004B6432"/>
    <w:rsid w:val="004B6C57"/>
    <w:rsid w:val="004B72FF"/>
    <w:rsid w:val="004B77FF"/>
    <w:rsid w:val="004B79FF"/>
    <w:rsid w:val="004B7C56"/>
    <w:rsid w:val="004C06C3"/>
    <w:rsid w:val="004C1760"/>
    <w:rsid w:val="004C17D9"/>
    <w:rsid w:val="004C184E"/>
    <w:rsid w:val="004C1C48"/>
    <w:rsid w:val="004C1ED3"/>
    <w:rsid w:val="004C22E6"/>
    <w:rsid w:val="004C2485"/>
    <w:rsid w:val="004C292F"/>
    <w:rsid w:val="004C31E6"/>
    <w:rsid w:val="004C375F"/>
    <w:rsid w:val="004C3887"/>
    <w:rsid w:val="004C441D"/>
    <w:rsid w:val="004C54B2"/>
    <w:rsid w:val="004C5E79"/>
    <w:rsid w:val="004C61C1"/>
    <w:rsid w:val="004C638A"/>
    <w:rsid w:val="004C66A9"/>
    <w:rsid w:val="004C68C4"/>
    <w:rsid w:val="004C71B0"/>
    <w:rsid w:val="004C73F5"/>
    <w:rsid w:val="004C7F59"/>
    <w:rsid w:val="004D0058"/>
    <w:rsid w:val="004D019E"/>
    <w:rsid w:val="004D0560"/>
    <w:rsid w:val="004D0BCF"/>
    <w:rsid w:val="004D0C94"/>
    <w:rsid w:val="004D1D4B"/>
    <w:rsid w:val="004D1E10"/>
    <w:rsid w:val="004D2204"/>
    <w:rsid w:val="004D2BB2"/>
    <w:rsid w:val="004D34A0"/>
    <w:rsid w:val="004D3546"/>
    <w:rsid w:val="004D371B"/>
    <w:rsid w:val="004D3B12"/>
    <w:rsid w:val="004D4049"/>
    <w:rsid w:val="004D4172"/>
    <w:rsid w:val="004D46DA"/>
    <w:rsid w:val="004D4715"/>
    <w:rsid w:val="004D4D82"/>
    <w:rsid w:val="004D501D"/>
    <w:rsid w:val="004D543C"/>
    <w:rsid w:val="004D5591"/>
    <w:rsid w:val="004D6722"/>
    <w:rsid w:val="004D74E0"/>
    <w:rsid w:val="004D7E56"/>
    <w:rsid w:val="004E014A"/>
    <w:rsid w:val="004E09D6"/>
    <w:rsid w:val="004E0A3A"/>
    <w:rsid w:val="004E0E5B"/>
    <w:rsid w:val="004E1269"/>
    <w:rsid w:val="004E1404"/>
    <w:rsid w:val="004E1712"/>
    <w:rsid w:val="004E18B6"/>
    <w:rsid w:val="004E1E92"/>
    <w:rsid w:val="004E2444"/>
    <w:rsid w:val="004E2691"/>
    <w:rsid w:val="004E2698"/>
    <w:rsid w:val="004E3563"/>
    <w:rsid w:val="004E3930"/>
    <w:rsid w:val="004E3A56"/>
    <w:rsid w:val="004E478A"/>
    <w:rsid w:val="004E549C"/>
    <w:rsid w:val="004E59F3"/>
    <w:rsid w:val="004E5FD4"/>
    <w:rsid w:val="004E637A"/>
    <w:rsid w:val="004E65CD"/>
    <w:rsid w:val="004E66DB"/>
    <w:rsid w:val="004E691B"/>
    <w:rsid w:val="004E6DB1"/>
    <w:rsid w:val="004E74FA"/>
    <w:rsid w:val="004E772C"/>
    <w:rsid w:val="004E79D6"/>
    <w:rsid w:val="004E7AAB"/>
    <w:rsid w:val="004F02F2"/>
    <w:rsid w:val="004F073C"/>
    <w:rsid w:val="004F085D"/>
    <w:rsid w:val="004F08B2"/>
    <w:rsid w:val="004F0B21"/>
    <w:rsid w:val="004F0CDA"/>
    <w:rsid w:val="004F0F7B"/>
    <w:rsid w:val="004F1110"/>
    <w:rsid w:val="004F13D6"/>
    <w:rsid w:val="004F1EC2"/>
    <w:rsid w:val="004F1FBE"/>
    <w:rsid w:val="004F28B1"/>
    <w:rsid w:val="004F30EB"/>
    <w:rsid w:val="004F36C6"/>
    <w:rsid w:val="004F370A"/>
    <w:rsid w:val="004F476E"/>
    <w:rsid w:val="004F49A5"/>
    <w:rsid w:val="004F4F47"/>
    <w:rsid w:val="004F523A"/>
    <w:rsid w:val="004F648E"/>
    <w:rsid w:val="004F6813"/>
    <w:rsid w:val="004F6A82"/>
    <w:rsid w:val="004F6B28"/>
    <w:rsid w:val="004F6FB7"/>
    <w:rsid w:val="004F7018"/>
    <w:rsid w:val="004F7386"/>
    <w:rsid w:val="004F790D"/>
    <w:rsid w:val="004F7B94"/>
    <w:rsid w:val="00500451"/>
    <w:rsid w:val="00500584"/>
    <w:rsid w:val="00500A7A"/>
    <w:rsid w:val="00500FAF"/>
    <w:rsid w:val="00501403"/>
    <w:rsid w:val="00501B21"/>
    <w:rsid w:val="00501B7C"/>
    <w:rsid w:val="005024E7"/>
    <w:rsid w:val="0050295A"/>
    <w:rsid w:val="00502C6B"/>
    <w:rsid w:val="00502EBD"/>
    <w:rsid w:val="0050319D"/>
    <w:rsid w:val="005033E1"/>
    <w:rsid w:val="00503AFA"/>
    <w:rsid w:val="00503E3D"/>
    <w:rsid w:val="00503FEC"/>
    <w:rsid w:val="0050434E"/>
    <w:rsid w:val="00504844"/>
    <w:rsid w:val="00505DCD"/>
    <w:rsid w:val="00505FFC"/>
    <w:rsid w:val="0050650F"/>
    <w:rsid w:val="0050668E"/>
    <w:rsid w:val="00506983"/>
    <w:rsid w:val="00506D2F"/>
    <w:rsid w:val="0050793D"/>
    <w:rsid w:val="00507F61"/>
    <w:rsid w:val="00510CDF"/>
    <w:rsid w:val="0051178E"/>
    <w:rsid w:val="005123FF"/>
    <w:rsid w:val="00512C65"/>
    <w:rsid w:val="0051306E"/>
    <w:rsid w:val="00513195"/>
    <w:rsid w:val="00513499"/>
    <w:rsid w:val="00513C1C"/>
    <w:rsid w:val="005147B6"/>
    <w:rsid w:val="00514E26"/>
    <w:rsid w:val="005157BD"/>
    <w:rsid w:val="00515A18"/>
    <w:rsid w:val="00515F6A"/>
    <w:rsid w:val="00516022"/>
    <w:rsid w:val="005165BB"/>
    <w:rsid w:val="00516B66"/>
    <w:rsid w:val="005177BA"/>
    <w:rsid w:val="00517D85"/>
    <w:rsid w:val="00517E3C"/>
    <w:rsid w:val="00520433"/>
    <w:rsid w:val="0052065E"/>
    <w:rsid w:val="0052090C"/>
    <w:rsid w:val="005226E4"/>
    <w:rsid w:val="00522F1C"/>
    <w:rsid w:val="005236E9"/>
    <w:rsid w:val="00523A71"/>
    <w:rsid w:val="00524CA4"/>
    <w:rsid w:val="00524FE5"/>
    <w:rsid w:val="00525B2C"/>
    <w:rsid w:val="005267CB"/>
    <w:rsid w:val="005268CA"/>
    <w:rsid w:val="00527075"/>
    <w:rsid w:val="005273AC"/>
    <w:rsid w:val="0052763C"/>
    <w:rsid w:val="005278A5"/>
    <w:rsid w:val="00527F94"/>
    <w:rsid w:val="0053024C"/>
    <w:rsid w:val="005304D1"/>
    <w:rsid w:val="00530AB1"/>
    <w:rsid w:val="00531CC7"/>
    <w:rsid w:val="0053380F"/>
    <w:rsid w:val="00533F70"/>
    <w:rsid w:val="00535145"/>
    <w:rsid w:val="00535594"/>
    <w:rsid w:val="005367CF"/>
    <w:rsid w:val="00536F9A"/>
    <w:rsid w:val="0053703B"/>
    <w:rsid w:val="0053793E"/>
    <w:rsid w:val="00537AAE"/>
    <w:rsid w:val="00537BD9"/>
    <w:rsid w:val="00537C2B"/>
    <w:rsid w:val="005408C0"/>
    <w:rsid w:val="005409B9"/>
    <w:rsid w:val="00540B5F"/>
    <w:rsid w:val="00540CE0"/>
    <w:rsid w:val="00541435"/>
    <w:rsid w:val="005417B7"/>
    <w:rsid w:val="0054198C"/>
    <w:rsid w:val="005420D4"/>
    <w:rsid w:val="00542752"/>
    <w:rsid w:val="00543DF7"/>
    <w:rsid w:val="00543E0B"/>
    <w:rsid w:val="00543E8E"/>
    <w:rsid w:val="00544224"/>
    <w:rsid w:val="00544890"/>
    <w:rsid w:val="0054489E"/>
    <w:rsid w:val="00544982"/>
    <w:rsid w:val="005452FC"/>
    <w:rsid w:val="00545A8F"/>
    <w:rsid w:val="00545AFD"/>
    <w:rsid w:val="00545D1E"/>
    <w:rsid w:val="00545FD0"/>
    <w:rsid w:val="00546A08"/>
    <w:rsid w:val="00546DB0"/>
    <w:rsid w:val="005471C7"/>
    <w:rsid w:val="005475FB"/>
    <w:rsid w:val="005506A5"/>
    <w:rsid w:val="00550B16"/>
    <w:rsid w:val="00550FD7"/>
    <w:rsid w:val="00551868"/>
    <w:rsid w:val="00551FB4"/>
    <w:rsid w:val="005520E6"/>
    <w:rsid w:val="00552F3B"/>
    <w:rsid w:val="0055360B"/>
    <w:rsid w:val="005540B3"/>
    <w:rsid w:val="0055449B"/>
    <w:rsid w:val="005548F7"/>
    <w:rsid w:val="0055635B"/>
    <w:rsid w:val="0055644B"/>
    <w:rsid w:val="00557033"/>
    <w:rsid w:val="00557F76"/>
    <w:rsid w:val="00560122"/>
    <w:rsid w:val="0056021C"/>
    <w:rsid w:val="00560672"/>
    <w:rsid w:val="00560AC1"/>
    <w:rsid w:val="005642AF"/>
    <w:rsid w:val="005649BA"/>
    <w:rsid w:val="00564EF0"/>
    <w:rsid w:val="0056502E"/>
    <w:rsid w:val="00565453"/>
    <w:rsid w:val="00565722"/>
    <w:rsid w:val="00565762"/>
    <w:rsid w:val="00566461"/>
    <w:rsid w:val="00566AA0"/>
    <w:rsid w:val="00566E55"/>
    <w:rsid w:val="00567445"/>
    <w:rsid w:val="00570E2B"/>
    <w:rsid w:val="005716CA"/>
    <w:rsid w:val="00571ACD"/>
    <w:rsid w:val="00572A2A"/>
    <w:rsid w:val="00573B70"/>
    <w:rsid w:val="00573EC5"/>
    <w:rsid w:val="00574434"/>
    <w:rsid w:val="005745BA"/>
    <w:rsid w:val="005749D7"/>
    <w:rsid w:val="0057514A"/>
    <w:rsid w:val="0057540F"/>
    <w:rsid w:val="005754A3"/>
    <w:rsid w:val="00575660"/>
    <w:rsid w:val="005759B6"/>
    <w:rsid w:val="00575A81"/>
    <w:rsid w:val="005766A0"/>
    <w:rsid w:val="005772A1"/>
    <w:rsid w:val="005772A3"/>
    <w:rsid w:val="0057750E"/>
    <w:rsid w:val="005775A9"/>
    <w:rsid w:val="00577B81"/>
    <w:rsid w:val="00577C4B"/>
    <w:rsid w:val="00580647"/>
    <w:rsid w:val="0058093B"/>
    <w:rsid w:val="00580A57"/>
    <w:rsid w:val="00580D8B"/>
    <w:rsid w:val="0058126E"/>
    <w:rsid w:val="0058204C"/>
    <w:rsid w:val="00582218"/>
    <w:rsid w:val="0058266C"/>
    <w:rsid w:val="00582D5A"/>
    <w:rsid w:val="00583246"/>
    <w:rsid w:val="00583B35"/>
    <w:rsid w:val="00583CA3"/>
    <w:rsid w:val="00583FFC"/>
    <w:rsid w:val="00584537"/>
    <w:rsid w:val="0058476A"/>
    <w:rsid w:val="00584AC4"/>
    <w:rsid w:val="005852B8"/>
    <w:rsid w:val="0058566E"/>
    <w:rsid w:val="00585FB3"/>
    <w:rsid w:val="00586618"/>
    <w:rsid w:val="00586C7C"/>
    <w:rsid w:val="00586CAA"/>
    <w:rsid w:val="00586DB7"/>
    <w:rsid w:val="005876E7"/>
    <w:rsid w:val="00590091"/>
    <w:rsid w:val="00590981"/>
    <w:rsid w:val="0059099D"/>
    <w:rsid w:val="005911E3"/>
    <w:rsid w:val="005916CC"/>
    <w:rsid w:val="005918FE"/>
    <w:rsid w:val="00591B16"/>
    <w:rsid w:val="0059232C"/>
    <w:rsid w:val="0059261D"/>
    <w:rsid w:val="00592D63"/>
    <w:rsid w:val="005937F4"/>
    <w:rsid w:val="0059393E"/>
    <w:rsid w:val="00593F43"/>
    <w:rsid w:val="0059462F"/>
    <w:rsid w:val="00594782"/>
    <w:rsid w:val="0059575B"/>
    <w:rsid w:val="00595885"/>
    <w:rsid w:val="00595B02"/>
    <w:rsid w:val="0059604F"/>
    <w:rsid w:val="00596387"/>
    <w:rsid w:val="00596B78"/>
    <w:rsid w:val="00597238"/>
    <w:rsid w:val="005975B6"/>
    <w:rsid w:val="00597D07"/>
    <w:rsid w:val="00597F93"/>
    <w:rsid w:val="00597F94"/>
    <w:rsid w:val="005A08A0"/>
    <w:rsid w:val="005A2C90"/>
    <w:rsid w:val="005A37C2"/>
    <w:rsid w:val="005A3861"/>
    <w:rsid w:val="005A3BA5"/>
    <w:rsid w:val="005A3E7A"/>
    <w:rsid w:val="005A44FE"/>
    <w:rsid w:val="005A49A9"/>
    <w:rsid w:val="005A5285"/>
    <w:rsid w:val="005A52D7"/>
    <w:rsid w:val="005A5371"/>
    <w:rsid w:val="005A55D0"/>
    <w:rsid w:val="005A5871"/>
    <w:rsid w:val="005A7393"/>
    <w:rsid w:val="005A7CF2"/>
    <w:rsid w:val="005A7D17"/>
    <w:rsid w:val="005B079B"/>
    <w:rsid w:val="005B0DAC"/>
    <w:rsid w:val="005B1ADC"/>
    <w:rsid w:val="005B1BEC"/>
    <w:rsid w:val="005B1F29"/>
    <w:rsid w:val="005B20AB"/>
    <w:rsid w:val="005B255A"/>
    <w:rsid w:val="005B349C"/>
    <w:rsid w:val="005B3F70"/>
    <w:rsid w:val="005B4576"/>
    <w:rsid w:val="005B45DD"/>
    <w:rsid w:val="005B4DA0"/>
    <w:rsid w:val="005B4DBF"/>
    <w:rsid w:val="005B523E"/>
    <w:rsid w:val="005B572E"/>
    <w:rsid w:val="005B750D"/>
    <w:rsid w:val="005B7676"/>
    <w:rsid w:val="005B7BD6"/>
    <w:rsid w:val="005C0819"/>
    <w:rsid w:val="005C0CB4"/>
    <w:rsid w:val="005C1014"/>
    <w:rsid w:val="005C1D35"/>
    <w:rsid w:val="005C24F1"/>
    <w:rsid w:val="005C2BD4"/>
    <w:rsid w:val="005C2BF0"/>
    <w:rsid w:val="005C2C05"/>
    <w:rsid w:val="005C318C"/>
    <w:rsid w:val="005C3359"/>
    <w:rsid w:val="005C34AC"/>
    <w:rsid w:val="005C3692"/>
    <w:rsid w:val="005C3762"/>
    <w:rsid w:val="005C383B"/>
    <w:rsid w:val="005C3B66"/>
    <w:rsid w:val="005C4172"/>
    <w:rsid w:val="005C4F65"/>
    <w:rsid w:val="005C55AB"/>
    <w:rsid w:val="005C5C36"/>
    <w:rsid w:val="005C63CD"/>
    <w:rsid w:val="005C6DD7"/>
    <w:rsid w:val="005C70CC"/>
    <w:rsid w:val="005C7D02"/>
    <w:rsid w:val="005C7F27"/>
    <w:rsid w:val="005D00C0"/>
    <w:rsid w:val="005D0227"/>
    <w:rsid w:val="005D06CC"/>
    <w:rsid w:val="005D075F"/>
    <w:rsid w:val="005D0E84"/>
    <w:rsid w:val="005D147C"/>
    <w:rsid w:val="005D14D5"/>
    <w:rsid w:val="005D2AE0"/>
    <w:rsid w:val="005D339F"/>
    <w:rsid w:val="005D349A"/>
    <w:rsid w:val="005D3580"/>
    <w:rsid w:val="005D4602"/>
    <w:rsid w:val="005D47EE"/>
    <w:rsid w:val="005D4AAC"/>
    <w:rsid w:val="005D4C93"/>
    <w:rsid w:val="005D56C5"/>
    <w:rsid w:val="005D57E1"/>
    <w:rsid w:val="005D5B27"/>
    <w:rsid w:val="005D5BD9"/>
    <w:rsid w:val="005D5C6C"/>
    <w:rsid w:val="005D5DD6"/>
    <w:rsid w:val="005D6606"/>
    <w:rsid w:val="005D6912"/>
    <w:rsid w:val="005D71FD"/>
    <w:rsid w:val="005D72F5"/>
    <w:rsid w:val="005D7437"/>
    <w:rsid w:val="005D757D"/>
    <w:rsid w:val="005D761E"/>
    <w:rsid w:val="005D79ED"/>
    <w:rsid w:val="005E0062"/>
    <w:rsid w:val="005E0D19"/>
    <w:rsid w:val="005E1245"/>
    <w:rsid w:val="005E13D0"/>
    <w:rsid w:val="005E2411"/>
    <w:rsid w:val="005E3831"/>
    <w:rsid w:val="005E3C7C"/>
    <w:rsid w:val="005E4682"/>
    <w:rsid w:val="005E4F90"/>
    <w:rsid w:val="005E5271"/>
    <w:rsid w:val="005E5626"/>
    <w:rsid w:val="005E5A61"/>
    <w:rsid w:val="005E5DDA"/>
    <w:rsid w:val="005E619E"/>
    <w:rsid w:val="005E6394"/>
    <w:rsid w:val="005E6637"/>
    <w:rsid w:val="005E75E8"/>
    <w:rsid w:val="005E7833"/>
    <w:rsid w:val="005E7ABC"/>
    <w:rsid w:val="005E7C4A"/>
    <w:rsid w:val="005F0456"/>
    <w:rsid w:val="005F10B5"/>
    <w:rsid w:val="005F1C06"/>
    <w:rsid w:val="005F1CE6"/>
    <w:rsid w:val="005F2029"/>
    <w:rsid w:val="005F21EC"/>
    <w:rsid w:val="005F23CC"/>
    <w:rsid w:val="005F28AF"/>
    <w:rsid w:val="005F2912"/>
    <w:rsid w:val="005F2CB6"/>
    <w:rsid w:val="005F2FCF"/>
    <w:rsid w:val="005F4595"/>
    <w:rsid w:val="005F4963"/>
    <w:rsid w:val="005F52A0"/>
    <w:rsid w:val="005F53BD"/>
    <w:rsid w:val="005F5A36"/>
    <w:rsid w:val="005F5D27"/>
    <w:rsid w:val="005F64DA"/>
    <w:rsid w:val="005F6801"/>
    <w:rsid w:val="005F6858"/>
    <w:rsid w:val="005F6E64"/>
    <w:rsid w:val="005F70E6"/>
    <w:rsid w:val="005F7958"/>
    <w:rsid w:val="006001B8"/>
    <w:rsid w:val="0060037D"/>
    <w:rsid w:val="006010BB"/>
    <w:rsid w:val="00601B85"/>
    <w:rsid w:val="00602177"/>
    <w:rsid w:val="006023E4"/>
    <w:rsid w:val="00602AFA"/>
    <w:rsid w:val="006032E7"/>
    <w:rsid w:val="00603590"/>
    <w:rsid w:val="00604189"/>
    <w:rsid w:val="006045EF"/>
    <w:rsid w:val="00604AD6"/>
    <w:rsid w:val="00604D97"/>
    <w:rsid w:val="006053E4"/>
    <w:rsid w:val="00606C67"/>
    <w:rsid w:val="00607363"/>
    <w:rsid w:val="0060744B"/>
    <w:rsid w:val="006074B2"/>
    <w:rsid w:val="006075C6"/>
    <w:rsid w:val="006079A9"/>
    <w:rsid w:val="00607AA5"/>
    <w:rsid w:val="00607CA0"/>
    <w:rsid w:val="00610FCA"/>
    <w:rsid w:val="0061113D"/>
    <w:rsid w:val="0061189C"/>
    <w:rsid w:val="006119F9"/>
    <w:rsid w:val="00612274"/>
    <w:rsid w:val="006124FE"/>
    <w:rsid w:val="006126F8"/>
    <w:rsid w:val="00612B62"/>
    <w:rsid w:val="00612D38"/>
    <w:rsid w:val="006134D7"/>
    <w:rsid w:val="00613891"/>
    <w:rsid w:val="006139B3"/>
    <w:rsid w:val="00613B29"/>
    <w:rsid w:val="00613F0C"/>
    <w:rsid w:val="00614442"/>
    <w:rsid w:val="006145DB"/>
    <w:rsid w:val="006147FD"/>
    <w:rsid w:val="00615A93"/>
    <w:rsid w:val="00616B19"/>
    <w:rsid w:val="0061735E"/>
    <w:rsid w:val="00617C77"/>
    <w:rsid w:val="00617D3F"/>
    <w:rsid w:val="0062047C"/>
    <w:rsid w:val="00620873"/>
    <w:rsid w:val="006209E1"/>
    <w:rsid w:val="00620F23"/>
    <w:rsid w:val="00621AB8"/>
    <w:rsid w:val="00621EF5"/>
    <w:rsid w:val="006228B3"/>
    <w:rsid w:val="00622D49"/>
    <w:rsid w:val="00622DDC"/>
    <w:rsid w:val="00623043"/>
    <w:rsid w:val="00623AFD"/>
    <w:rsid w:val="00624351"/>
    <w:rsid w:val="006247CB"/>
    <w:rsid w:val="0062484E"/>
    <w:rsid w:val="00624865"/>
    <w:rsid w:val="00624D21"/>
    <w:rsid w:val="00624DFB"/>
    <w:rsid w:val="00625312"/>
    <w:rsid w:val="0062539B"/>
    <w:rsid w:val="00625B16"/>
    <w:rsid w:val="00625D8F"/>
    <w:rsid w:val="00625E0A"/>
    <w:rsid w:val="00625E74"/>
    <w:rsid w:val="006261A4"/>
    <w:rsid w:val="00626A93"/>
    <w:rsid w:val="00626C5E"/>
    <w:rsid w:val="006270E5"/>
    <w:rsid w:val="006271C8"/>
    <w:rsid w:val="00627340"/>
    <w:rsid w:val="00627EEC"/>
    <w:rsid w:val="006301A4"/>
    <w:rsid w:val="00630493"/>
    <w:rsid w:val="00630548"/>
    <w:rsid w:val="00630E90"/>
    <w:rsid w:val="00630EF3"/>
    <w:rsid w:val="0063169D"/>
    <w:rsid w:val="00631C98"/>
    <w:rsid w:val="00631D63"/>
    <w:rsid w:val="0063207D"/>
    <w:rsid w:val="00632543"/>
    <w:rsid w:val="00632C11"/>
    <w:rsid w:val="00632FD1"/>
    <w:rsid w:val="00633462"/>
    <w:rsid w:val="00633580"/>
    <w:rsid w:val="00633694"/>
    <w:rsid w:val="00633AFE"/>
    <w:rsid w:val="00633FC3"/>
    <w:rsid w:val="0063419E"/>
    <w:rsid w:val="00636172"/>
    <w:rsid w:val="00636232"/>
    <w:rsid w:val="006362F5"/>
    <w:rsid w:val="00636B46"/>
    <w:rsid w:val="00636D39"/>
    <w:rsid w:val="00637A22"/>
    <w:rsid w:val="00640033"/>
    <w:rsid w:val="006402D2"/>
    <w:rsid w:val="00641507"/>
    <w:rsid w:val="00641599"/>
    <w:rsid w:val="0064188D"/>
    <w:rsid w:val="006418EC"/>
    <w:rsid w:val="00641D95"/>
    <w:rsid w:val="00641E86"/>
    <w:rsid w:val="00642177"/>
    <w:rsid w:val="006449F8"/>
    <w:rsid w:val="00644B9D"/>
    <w:rsid w:val="00644D1F"/>
    <w:rsid w:val="006450AD"/>
    <w:rsid w:val="00645297"/>
    <w:rsid w:val="006452D5"/>
    <w:rsid w:val="00647694"/>
    <w:rsid w:val="006476C7"/>
    <w:rsid w:val="00647E09"/>
    <w:rsid w:val="006504F8"/>
    <w:rsid w:val="006509BC"/>
    <w:rsid w:val="006513BC"/>
    <w:rsid w:val="00651919"/>
    <w:rsid w:val="00651D3E"/>
    <w:rsid w:val="0065215E"/>
    <w:rsid w:val="006521B6"/>
    <w:rsid w:val="006521CF"/>
    <w:rsid w:val="006525CE"/>
    <w:rsid w:val="00652811"/>
    <w:rsid w:val="00652A55"/>
    <w:rsid w:val="0065305E"/>
    <w:rsid w:val="00653849"/>
    <w:rsid w:val="00653DE4"/>
    <w:rsid w:val="006541C5"/>
    <w:rsid w:val="0065428C"/>
    <w:rsid w:val="00654ECA"/>
    <w:rsid w:val="006552F2"/>
    <w:rsid w:val="006553FD"/>
    <w:rsid w:val="00655BA9"/>
    <w:rsid w:val="0065634D"/>
    <w:rsid w:val="00656924"/>
    <w:rsid w:val="0065717C"/>
    <w:rsid w:val="00657C17"/>
    <w:rsid w:val="00657F1B"/>
    <w:rsid w:val="00657F2A"/>
    <w:rsid w:val="0066029A"/>
    <w:rsid w:val="006615E3"/>
    <w:rsid w:val="00661ECA"/>
    <w:rsid w:val="00661EF7"/>
    <w:rsid w:val="00663A43"/>
    <w:rsid w:val="00663BFF"/>
    <w:rsid w:val="0066521F"/>
    <w:rsid w:val="00665C67"/>
    <w:rsid w:val="00665DF1"/>
    <w:rsid w:val="00665E44"/>
    <w:rsid w:val="00665F2E"/>
    <w:rsid w:val="00665F58"/>
    <w:rsid w:val="0066622F"/>
    <w:rsid w:val="00666388"/>
    <w:rsid w:val="00666885"/>
    <w:rsid w:val="00667251"/>
    <w:rsid w:val="006672F8"/>
    <w:rsid w:val="00667729"/>
    <w:rsid w:val="00667876"/>
    <w:rsid w:val="00667881"/>
    <w:rsid w:val="006678C6"/>
    <w:rsid w:val="00670400"/>
    <w:rsid w:val="006705DE"/>
    <w:rsid w:val="0067060A"/>
    <w:rsid w:val="0067081F"/>
    <w:rsid w:val="00670FDD"/>
    <w:rsid w:val="0067101D"/>
    <w:rsid w:val="00671A21"/>
    <w:rsid w:val="00671B45"/>
    <w:rsid w:val="006721DB"/>
    <w:rsid w:val="006721DE"/>
    <w:rsid w:val="00672424"/>
    <w:rsid w:val="00672930"/>
    <w:rsid w:val="006735A2"/>
    <w:rsid w:val="0067404C"/>
    <w:rsid w:val="00675215"/>
    <w:rsid w:val="006753D8"/>
    <w:rsid w:val="0067614F"/>
    <w:rsid w:val="006761F1"/>
    <w:rsid w:val="006768F2"/>
    <w:rsid w:val="006769E9"/>
    <w:rsid w:val="00677435"/>
    <w:rsid w:val="0067744A"/>
    <w:rsid w:val="00677D8C"/>
    <w:rsid w:val="00680318"/>
    <w:rsid w:val="00680581"/>
    <w:rsid w:val="0068106A"/>
    <w:rsid w:val="00681522"/>
    <w:rsid w:val="00681632"/>
    <w:rsid w:val="00681901"/>
    <w:rsid w:val="00681919"/>
    <w:rsid w:val="00681961"/>
    <w:rsid w:val="00681AE2"/>
    <w:rsid w:val="006821E1"/>
    <w:rsid w:val="006821F0"/>
    <w:rsid w:val="00682459"/>
    <w:rsid w:val="00682615"/>
    <w:rsid w:val="0068270C"/>
    <w:rsid w:val="00682729"/>
    <w:rsid w:val="006842F5"/>
    <w:rsid w:val="006848FE"/>
    <w:rsid w:val="00684A71"/>
    <w:rsid w:val="00684C90"/>
    <w:rsid w:val="00685976"/>
    <w:rsid w:val="0068601B"/>
    <w:rsid w:val="0068678B"/>
    <w:rsid w:val="0068681E"/>
    <w:rsid w:val="0068683C"/>
    <w:rsid w:val="006875CC"/>
    <w:rsid w:val="00687AD7"/>
    <w:rsid w:val="00687DE5"/>
    <w:rsid w:val="0069007C"/>
    <w:rsid w:val="0069020F"/>
    <w:rsid w:val="006902FB"/>
    <w:rsid w:val="00690BDD"/>
    <w:rsid w:val="00690BFB"/>
    <w:rsid w:val="00690CEE"/>
    <w:rsid w:val="00690E0C"/>
    <w:rsid w:val="0069149D"/>
    <w:rsid w:val="00691877"/>
    <w:rsid w:val="00692503"/>
    <w:rsid w:val="0069320A"/>
    <w:rsid w:val="006938C6"/>
    <w:rsid w:val="00693B10"/>
    <w:rsid w:val="00693BB7"/>
    <w:rsid w:val="00693CA2"/>
    <w:rsid w:val="00693D35"/>
    <w:rsid w:val="006954F9"/>
    <w:rsid w:val="00695BE1"/>
    <w:rsid w:val="00696222"/>
    <w:rsid w:val="00696697"/>
    <w:rsid w:val="00696E03"/>
    <w:rsid w:val="00696E0B"/>
    <w:rsid w:val="00697C12"/>
    <w:rsid w:val="006A0300"/>
    <w:rsid w:val="006A043E"/>
    <w:rsid w:val="006A0D63"/>
    <w:rsid w:val="006A1085"/>
    <w:rsid w:val="006A1857"/>
    <w:rsid w:val="006A18FE"/>
    <w:rsid w:val="006A1C0E"/>
    <w:rsid w:val="006A1C36"/>
    <w:rsid w:val="006A1D36"/>
    <w:rsid w:val="006A222E"/>
    <w:rsid w:val="006A2F72"/>
    <w:rsid w:val="006A2FEE"/>
    <w:rsid w:val="006A32A4"/>
    <w:rsid w:val="006A3B99"/>
    <w:rsid w:val="006A4069"/>
    <w:rsid w:val="006A4106"/>
    <w:rsid w:val="006A4A8D"/>
    <w:rsid w:val="006A6BF0"/>
    <w:rsid w:val="006A735E"/>
    <w:rsid w:val="006A7399"/>
    <w:rsid w:val="006A786D"/>
    <w:rsid w:val="006A7ED7"/>
    <w:rsid w:val="006B03A5"/>
    <w:rsid w:val="006B0889"/>
    <w:rsid w:val="006B0A43"/>
    <w:rsid w:val="006B0B4E"/>
    <w:rsid w:val="006B1509"/>
    <w:rsid w:val="006B3115"/>
    <w:rsid w:val="006B3CE0"/>
    <w:rsid w:val="006B4253"/>
    <w:rsid w:val="006B5428"/>
    <w:rsid w:val="006B6033"/>
    <w:rsid w:val="006B60E3"/>
    <w:rsid w:val="006B7D79"/>
    <w:rsid w:val="006C03F5"/>
    <w:rsid w:val="006C0479"/>
    <w:rsid w:val="006C0790"/>
    <w:rsid w:val="006C0C6D"/>
    <w:rsid w:val="006C1B6C"/>
    <w:rsid w:val="006C217F"/>
    <w:rsid w:val="006C2189"/>
    <w:rsid w:val="006C2316"/>
    <w:rsid w:val="006C2C34"/>
    <w:rsid w:val="006C2D24"/>
    <w:rsid w:val="006C2DA4"/>
    <w:rsid w:val="006C3012"/>
    <w:rsid w:val="006C38ED"/>
    <w:rsid w:val="006C452A"/>
    <w:rsid w:val="006C4BD9"/>
    <w:rsid w:val="006C5750"/>
    <w:rsid w:val="006C5A9E"/>
    <w:rsid w:val="006C625C"/>
    <w:rsid w:val="006C6882"/>
    <w:rsid w:val="006C7411"/>
    <w:rsid w:val="006C7700"/>
    <w:rsid w:val="006C7B13"/>
    <w:rsid w:val="006C7C36"/>
    <w:rsid w:val="006D054D"/>
    <w:rsid w:val="006D09F5"/>
    <w:rsid w:val="006D0BC9"/>
    <w:rsid w:val="006D0CCC"/>
    <w:rsid w:val="006D1093"/>
    <w:rsid w:val="006D1268"/>
    <w:rsid w:val="006D165E"/>
    <w:rsid w:val="006D17A6"/>
    <w:rsid w:val="006D1E59"/>
    <w:rsid w:val="006D1E60"/>
    <w:rsid w:val="006D2427"/>
    <w:rsid w:val="006D25E8"/>
    <w:rsid w:val="006D2CA4"/>
    <w:rsid w:val="006D2D8D"/>
    <w:rsid w:val="006D3064"/>
    <w:rsid w:val="006D337A"/>
    <w:rsid w:val="006D37A3"/>
    <w:rsid w:val="006D422D"/>
    <w:rsid w:val="006D49CC"/>
    <w:rsid w:val="006D54AD"/>
    <w:rsid w:val="006D571F"/>
    <w:rsid w:val="006D577F"/>
    <w:rsid w:val="006D59DC"/>
    <w:rsid w:val="006D5A87"/>
    <w:rsid w:val="006D5BD8"/>
    <w:rsid w:val="006D5F2F"/>
    <w:rsid w:val="006D632F"/>
    <w:rsid w:val="006D6597"/>
    <w:rsid w:val="006D71D6"/>
    <w:rsid w:val="006D72BB"/>
    <w:rsid w:val="006D759B"/>
    <w:rsid w:val="006D7F8E"/>
    <w:rsid w:val="006E09FB"/>
    <w:rsid w:val="006E0AFD"/>
    <w:rsid w:val="006E0BEE"/>
    <w:rsid w:val="006E1D3F"/>
    <w:rsid w:val="006E33FE"/>
    <w:rsid w:val="006E3644"/>
    <w:rsid w:val="006E3753"/>
    <w:rsid w:val="006E41C6"/>
    <w:rsid w:val="006E43D0"/>
    <w:rsid w:val="006E46E5"/>
    <w:rsid w:val="006E4980"/>
    <w:rsid w:val="006E5937"/>
    <w:rsid w:val="006E5AC5"/>
    <w:rsid w:val="006E5C4E"/>
    <w:rsid w:val="006E64DC"/>
    <w:rsid w:val="006E6546"/>
    <w:rsid w:val="006E669F"/>
    <w:rsid w:val="006E761C"/>
    <w:rsid w:val="006E7C0C"/>
    <w:rsid w:val="006E7F47"/>
    <w:rsid w:val="006F0427"/>
    <w:rsid w:val="006F096F"/>
    <w:rsid w:val="006F0F1C"/>
    <w:rsid w:val="006F134A"/>
    <w:rsid w:val="006F173F"/>
    <w:rsid w:val="006F19ED"/>
    <w:rsid w:val="006F203A"/>
    <w:rsid w:val="006F2786"/>
    <w:rsid w:val="006F3653"/>
    <w:rsid w:val="006F410E"/>
    <w:rsid w:val="006F43FD"/>
    <w:rsid w:val="006F512E"/>
    <w:rsid w:val="006F53D4"/>
    <w:rsid w:val="006F53FF"/>
    <w:rsid w:val="006F543B"/>
    <w:rsid w:val="006F557D"/>
    <w:rsid w:val="006F582E"/>
    <w:rsid w:val="006F6712"/>
    <w:rsid w:val="006F6755"/>
    <w:rsid w:val="006F7514"/>
    <w:rsid w:val="006F7D45"/>
    <w:rsid w:val="007000F7"/>
    <w:rsid w:val="00700264"/>
    <w:rsid w:val="00701761"/>
    <w:rsid w:val="00701826"/>
    <w:rsid w:val="00701FFC"/>
    <w:rsid w:val="007023CE"/>
    <w:rsid w:val="007024D1"/>
    <w:rsid w:val="007026FC"/>
    <w:rsid w:val="00702A8D"/>
    <w:rsid w:val="00702C8D"/>
    <w:rsid w:val="00702FFD"/>
    <w:rsid w:val="007032C1"/>
    <w:rsid w:val="0070353D"/>
    <w:rsid w:val="007039F3"/>
    <w:rsid w:val="00703AC8"/>
    <w:rsid w:val="00703FC3"/>
    <w:rsid w:val="007040F4"/>
    <w:rsid w:val="007046DE"/>
    <w:rsid w:val="00704C7F"/>
    <w:rsid w:val="00704D85"/>
    <w:rsid w:val="00704E80"/>
    <w:rsid w:val="00705228"/>
    <w:rsid w:val="00705404"/>
    <w:rsid w:val="0070563C"/>
    <w:rsid w:val="00707006"/>
    <w:rsid w:val="007077C7"/>
    <w:rsid w:val="00707E0D"/>
    <w:rsid w:val="0071000D"/>
    <w:rsid w:val="007102AC"/>
    <w:rsid w:val="007103A7"/>
    <w:rsid w:val="0071069F"/>
    <w:rsid w:val="00711544"/>
    <w:rsid w:val="007115EF"/>
    <w:rsid w:val="0071164A"/>
    <w:rsid w:val="007117FA"/>
    <w:rsid w:val="007124D8"/>
    <w:rsid w:val="00712846"/>
    <w:rsid w:val="007128D0"/>
    <w:rsid w:val="00713740"/>
    <w:rsid w:val="007147AF"/>
    <w:rsid w:val="0071490E"/>
    <w:rsid w:val="007157A4"/>
    <w:rsid w:val="00716421"/>
    <w:rsid w:val="00716487"/>
    <w:rsid w:val="00720153"/>
    <w:rsid w:val="00720295"/>
    <w:rsid w:val="007203DC"/>
    <w:rsid w:val="00720526"/>
    <w:rsid w:val="007206C9"/>
    <w:rsid w:val="00721353"/>
    <w:rsid w:val="00721853"/>
    <w:rsid w:val="00721A59"/>
    <w:rsid w:val="00722C57"/>
    <w:rsid w:val="00722FF8"/>
    <w:rsid w:val="007230AC"/>
    <w:rsid w:val="00723282"/>
    <w:rsid w:val="00723450"/>
    <w:rsid w:val="0072350C"/>
    <w:rsid w:val="00723706"/>
    <w:rsid w:val="00723D67"/>
    <w:rsid w:val="0072444D"/>
    <w:rsid w:val="00724B12"/>
    <w:rsid w:val="00724DB3"/>
    <w:rsid w:val="00725413"/>
    <w:rsid w:val="00725537"/>
    <w:rsid w:val="0072568B"/>
    <w:rsid w:val="00725694"/>
    <w:rsid w:val="00726E53"/>
    <w:rsid w:val="00727414"/>
    <w:rsid w:val="00727CB3"/>
    <w:rsid w:val="007305ED"/>
    <w:rsid w:val="00730EF9"/>
    <w:rsid w:val="0073133B"/>
    <w:rsid w:val="007313B0"/>
    <w:rsid w:val="007313FA"/>
    <w:rsid w:val="007319F7"/>
    <w:rsid w:val="00731D77"/>
    <w:rsid w:val="00732B43"/>
    <w:rsid w:val="00732B71"/>
    <w:rsid w:val="00733C74"/>
    <w:rsid w:val="00733EA3"/>
    <w:rsid w:val="007346B0"/>
    <w:rsid w:val="00734A83"/>
    <w:rsid w:val="00735158"/>
    <w:rsid w:val="00735DA7"/>
    <w:rsid w:val="0073622F"/>
    <w:rsid w:val="007363B4"/>
    <w:rsid w:val="00736457"/>
    <w:rsid w:val="0073650E"/>
    <w:rsid w:val="007370E8"/>
    <w:rsid w:val="0073713D"/>
    <w:rsid w:val="007378B8"/>
    <w:rsid w:val="00737BE5"/>
    <w:rsid w:val="00740358"/>
    <w:rsid w:val="0074047F"/>
    <w:rsid w:val="00740C9D"/>
    <w:rsid w:val="0074131E"/>
    <w:rsid w:val="00741611"/>
    <w:rsid w:val="007417DD"/>
    <w:rsid w:val="0074185C"/>
    <w:rsid w:val="007419C7"/>
    <w:rsid w:val="00741C13"/>
    <w:rsid w:val="00742557"/>
    <w:rsid w:val="00742815"/>
    <w:rsid w:val="00742C98"/>
    <w:rsid w:val="0074300B"/>
    <w:rsid w:val="00743351"/>
    <w:rsid w:val="007433A4"/>
    <w:rsid w:val="007433E7"/>
    <w:rsid w:val="007434E4"/>
    <w:rsid w:val="00743556"/>
    <w:rsid w:val="007436D2"/>
    <w:rsid w:val="00743867"/>
    <w:rsid w:val="007443A2"/>
    <w:rsid w:val="00744480"/>
    <w:rsid w:val="00744AB5"/>
    <w:rsid w:val="00746EE4"/>
    <w:rsid w:val="00746F0E"/>
    <w:rsid w:val="007472A0"/>
    <w:rsid w:val="00747CC1"/>
    <w:rsid w:val="0075009C"/>
    <w:rsid w:val="00750323"/>
    <w:rsid w:val="00750773"/>
    <w:rsid w:val="00750823"/>
    <w:rsid w:val="0075151E"/>
    <w:rsid w:val="00751795"/>
    <w:rsid w:val="00752518"/>
    <w:rsid w:val="00752BB6"/>
    <w:rsid w:val="00753204"/>
    <w:rsid w:val="0075377E"/>
    <w:rsid w:val="00753907"/>
    <w:rsid w:val="00753D23"/>
    <w:rsid w:val="00754598"/>
    <w:rsid w:val="00754F43"/>
    <w:rsid w:val="00755253"/>
    <w:rsid w:val="00755980"/>
    <w:rsid w:val="00755B0B"/>
    <w:rsid w:val="00755C92"/>
    <w:rsid w:val="00755EE3"/>
    <w:rsid w:val="00755FC4"/>
    <w:rsid w:val="007565AA"/>
    <w:rsid w:val="007568C8"/>
    <w:rsid w:val="00757050"/>
    <w:rsid w:val="00757485"/>
    <w:rsid w:val="00760C22"/>
    <w:rsid w:val="00760C39"/>
    <w:rsid w:val="00760DF6"/>
    <w:rsid w:val="0076116C"/>
    <w:rsid w:val="0076123F"/>
    <w:rsid w:val="00761398"/>
    <w:rsid w:val="00761D8E"/>
    <w:rsid w:val="007625EF"/>
    <w:rsid w:val="007626C2"/>
    <w:rsid w:val="00763490"/>
    <w:rsid w:val="007636B3"/>
    <w:rsid w:val="00763FC7"/>
    <w:rsid w:val="007642EE"/>
    <w:rsid w:val="007656FB"/>
    <w:rsid w:val="00765CCA"/>
    <w:rsid w:val="00765DAE"/>
    <w:rsid w:val="00765F4E"/>
    <w:rsid w:val="00765FD8"/>
    <w:rsid w:val="00766116"/>
    <w:rsid w:val="00766807"/>
    <w:rsid w:val="007669AE"/>
    <w:rsid w:val="00766D0D"/>
    <w:rsid w:val="007675A9"/>
    <w:rsid w:val="00767C56"/>
    <w:rsid w:val="00767CD7"/>
    <w:rsid w:val="0077086F"/>
    <w:rsid w:val="00770E99"/>
    <w:rsid w:val="0077172A"/>
    <w:rsid w:val="007719DB"/>
    <w:rsid w:val="00771ABC"/>
    <w:rsid w:val="00771C22"/>
    <w:rsid w:val="007722C7"/>
    <w:rsid w:val="00772892"/>
    <w:rsid w:val="00772E5D"/>
    <w:rsid w:val="00773A77"/>
    <w:rsid w:val="0077440F"/>
    <w:rsid w:val="00775501"/>
    <w:rsid w:val="00775F63"/>
    <w:rsid w:val="0077676D"/>
    <w:rsid w:val="007767D2"/>
    <w:rsid w:val="0077684A"/>
    <w:rsid w:val="00776B96"/>
    <w:rsid w:val="00776E49"/>
    <w:rsid w:val="00776FC0"/>
    <w:rsid w:val="007778B9"/>
    <w:rsid w:val="00777A14"/>
    <w:rsid w:val="00777AA7"/>
    <w:rsid w:val="00777B2F"/>
    <w:rsid w:val="00777BB0"/>
    <w:rsid w:val="00777E9F"/>
    <w:rsid w:val="007804D5"/>
    <w:rsid w:val="00780899"/>
    <w:rsid w:val="00780BB6"/>
    <w:rsid w:val="00781174"/>
    <w:rsid w:val="00781509"/>
    <w:rsid w:val="00781B90"/>
    <w:rsid w:val="00781CEF"/>
    <w:rsid w:val="007830D6"/>
    <w:rsid w:val="007837F5"/>
    <w:rsid w:val="00783B97"/>
    <w:rsid w:val="007846A2"/>
    <w:rsid w:val="00784887"/>
    <w:rsid w:val="00784A48"/>
    <w:rsid w:val="00784D39"/>
    <w:rsid w:val="00785329"/>
    <w:rsid w:val="007857A7"/>
    <w:rsid w:val="00786215"/>
    <w:rsid w:val="0078669C"/>
    <w:rsid w:val="00786708"/>
    <w:rsid w:val="00786CA2"/>
    <w:rsid w:val="00786CAB"/>
    <w:rsid w:val="007876B5"/>
    <w:rsid w:val="00787F5E"/>
    <w:rsid w:val="00790C80"/>
    <w:rsid w:val="00791CCC"/>
    <w:rsid w:val="00792041"/>
    <w:rsid w:val="00792552"/>
    <w:rsid w:val="00793AD3"/>
    <w:rsid w:val="00794293"/>
    <w:rsid w:val="007942D1"/>
    <w:rsid w:val="00794457"/>
    <w:rsid w:val="007946EC"/>
    <w:rsid w:val="00794B5B"/>
    <w:rsid w:val="0079589A"/>
    <w:rsid w:val="007961E6"/>
    <w:rsid w:val="00796663"/>
    <w:rsid w:val="0079684A"/>
    <w:rsid w:val="00796855"/>
    <w:rsid w:val="00796E48"/>
    <w:rsid w:val="007972D8"/>
    <w:rsid w:val="00797C31"/>
    <w:rsid w:val="007A00DB"/>
    <w:rsid w:val="007A2837"/>
    <w:rsid w:val="007A28B9"/>
    <w:rsid w:val="007A2ACD"/>
    <w:rsid w:val="007A2ECE"/>
    <w:rsid w:val="007A33EF"/>
    <w:rsid w:val="007A35ED"/>
    <w:rsid w:val="007A489D"/>
    <w:rsid w:val="007A4A5D"/>
    <w:rsid w:val="007A5183"/>
    <w:rsid w:val="007A5EF3"/>
    <w:rsid w:val="007A6118"/>
    <w:rsid w:val="007A671A"/>
    <w:rsid w:val="007A6B0E"/>
    <w:rsid w:val="007A6B58"/>
    <w:rsid w:val="007A6C1A"/>
    <w:rsid w:val="007A6C5E"/>
    <w:rsid w:val="007A71A4"/>
    <w:rsid w:val="007A76A1"/>
    <w:rsid w:val="007A7E8C"/>
    <w:rsid w:val="007B00EB"/>
    <w:rsid w:val="007B0112"/>
    <w:rsid w:val="007B04B8"/>
    <w:rsid w:val="007B06C0"/>
    <w:rsid w:val="007B0B1C"/>
    <w:rsid w:val="007B0D5B"/>
    <w:rsid w:val="007B0E21"/>
    <w:rsid w:val="007B1C88"/>
    <w:rsid w:val="007B2607"/>
    <w:rsid w:val="007B2C0B"/>
    <w:rsid w:val="007B331F"/>
    <w:rsid w:val="007B39F6"/>
    <w:rsid w:val="007B3AFA"/>
    <w:rsid w:val="007B3B5D"/>
    <w:rsid w:val="007B3EC7"/>
    <w:rsid w:val="007B3ECF"/>
    <w:rsid w:val="007B3FAC"/>
    <w:rsid w:val="007B412C"/>
    <w:rsid w:val="007B48BC"/>
    <w:rsid w:val="007B4E1B"/>
    <w:rsid w:val="007B5377"/>
    <w:rsid w:val="007B5FDD"/>
    <w:rsid w:val="007B664A"/>
    <w:rsid w:val="007B69A8"/>
    <w:rsid w:val="007B7340"/>
    <w:rsid w:val="007B780C"/>
    <w:rsid w:val="007B7E91"/>
    <w:rsid w:val="007B7F50"/>
    <w:rsid w:val="007B7FC6"/>
    <w:rsid w:val="007C0645"/>
    <w:rsid w:val="007C0708"/>
    <w:rsid w:val="007C0718"/>
    <w:rsid w:val="007C071F"/>
    <w:rsid w:val="007C0999"/>
    <w:rsid w:val="007C0AE3"/>
    <w:rsid w:val="007C0B53"/>
    <w:rsid w:val="007C0BB7"/>
    <w:rsid w:val="007C0E3C"/>
    <w:rsid w:val="007C18B8"/>
    <w:rsid w:val="007C2267"/>
    <w:rsid w:val="007C2699"/>
    <w:rsid w:val="007C2C9E"/>
    <w:rsid w:val="007C320D"/>
    <w:rsid w:val="007C33EB"/>
    <w:rsid w:val="007C3DF6"/>
    <w:rsid w:val="007C515A"/>
    <w:rsid w:val="007C54C4"/>
    <w:rsid w:val="007C5A86"/>
    <w:rsid w:val="007C6145"/>
    <w:rsid w:val="007C61FB"/>
    <w:rsid w:val="007C663D"/>
    <w:rsid w:val="007C6869"/>
    <w:rsid w:val="007C688F"/>
    <w:rsid w:val="007C7193"/>
    <w:rsid w:val="007C74CD"/>
    <w:rsid w:val="007D04C5"/>
    <w:rsid w:val="007D0F2D"/>
    <w:rsid w:val="007D16E3"/>
    <w:rsid w:val="007D19D1"/>
    <w:rsid w:val="007D19F1"/>
    <w:rsid w:val="007D212E"/>
    <w:rsid w:val="007D2172"/>
    <w:rsid w:val="007D2B68"/>
    <w:rsid w:val="007D2D76"/>
    <w:rsid w:val="007D383A"/>
    <w:rsid w:val="007D385A"/>
    <w:rsid w:val="007D3D33"/>
    <w:rsid w:val="007D3EB3"/>
    <w:rsid w:val="007D3F66"/>
    <w:rsid w:val="007D4896"/>
    <w:rsid w:val="007D4A07"/>
    <w:rsid w:val="007D510E"/>
    <w:rsid w:val="007D586F"/>
    <w:rsid w:val="007D59D2"/>
    <w:rsid w:val="007D5FAA"/>
    <w:rsid w:val="007D6815"/>
    <w:rsid w:val="007D696F"/>
    <w:rsid w:val="007D6BD9"/>
    <w:rsid w:val="007D70DD"/>
    <w:rsid w:val="007D79B7"/>
    <w:rsid w:val="007D7E70"/>
    <w:rsid w:val="007E0C7D"/>
    <w:rsid w:val="007E0E30"/>
    <w:rsid w:val="007E1044"/>
    <w:rsid w:val="007E1289"/>
    <w:rsid w:val="007E1C3D"/>
    <w:rsid w:val="007E2439"/>
    <w:rsid w:val="007E2D27"/>
    <w:rsid w:val="007E4230"/>
    <w:rsid w:val="007E46F0"/>
    <w:rsid w:val="007E4AD2"/>
    <w:rsid w:val="007E52BF"/>
    <w:rsid w:val="007E538E"/>
    <w:rsid w:val="007E56BB"/>
    <w:rsid w:val="007E5779"/>
    <w:rsid w:val="007E624C"/>
    <w:rsid w:val="007E6B06"/>
    <w:rsid w:val="007E7073"/>
    <w:rsid w:val="007E7500"/>
    <w:rsid w:val="007E7A19"/>
    <w:rsid w:val="007E7A3D"/>
    <w:rsid w:val="007F01BE"/>
    <w:rsid w:val="007F0D69"/>
    <w:rsid w:val="007F0D90"/>
    <w:rsid w:val="007F0F28"/>
    <w:rsid w:val="007F1090"/>
    <w:rsid w:val="007F1164"/>
    <w:rsid w:val="007F214C"/>
    <w:rsid w:val="007F273A"/>
    <w:rsid w:val="007F29F5"/>
    <w:rsid w:val="007F2E61"/>
    <w:rsid w:val="007F3158"/>
    <w:rsid w:val="007F3C65"/>
    <w:rsid w:val="007F3E60"/>
    <w:rsid w:val="007F3FA9"/>
    <w:rsid w:val="007F4104"/>
    <w:rsid w:val="007F4778"/>
    <w:rsid w:val="007F544A"/>
    <w:rsid w:val="007F578E"/>
    <w:rsid w:val="007F5853"/>
    <w:rsid w:val="007F5B0B"/>
    <w:rsid w:val="007F6130"/>
    <w:rsid w:val="007F6839"/>
    <w:rsid w:val="007F708C"/>
    <w:rsid w:val="007F722A"/>
    <w:rsid w:val="008002E1"/>
    <w:rsid w:val="0080046E"/>
    <w:rsid w:val="0080135F"/>
    <w:rsid w:val="008013A6"/>
    <w:rsid w:val="008018C3"/>
    <w:rsid w:val="0080231C"/>
    <w:rsid w:val="008028EE"/>
    <w:rsid w:val="00802AAE"/>
    <w:rsid w:val="00802E8F"/>
    <w:rsid w:val="008030F2"/>
    <w:rsid w:val="008036A8"/>
    <w:rsid w:val="0080378B"/>
    <w:rsid w:val="00803CAF"/>
    <w:rsid w:val="00803E78"/>
    <w:rsid w:val="00805903"/>
    <w:rsid w:val="008069DC"/>
    <w:rsid w:val="008069F6"/>
    <w:rsid w:val="00806A44"/>
    <w:rsid w:val="00806B7D"/>
    <w:rsid w:val="00806F03"/>
    <w:rsid w:val="0081048D"/>
    <w:rsid w:val="00810CD2"/>
    <w:rsid w:val="008112EA"/>
    <w:rsid w:val="00811305"/>
    <w:rsid w:val="00811A2F"/>
    <w:rsid w:val="00811C2A"/>
    <w:rsid w:val="00812953"/>
    <w:rsid w:val="00812F3F"/>
    <w:rsid w:val="0081361C"/>
    <w:rsid w:val="00814160"/>
    <w:rsid w:val="008141AF"/>
    <w:rsid w:val="00814622"/>
    <w:rsid w:val="0081506E"/>
    <w:rsid w:val="0081521D"/>
    <w:rsid w:val="00815525"/>
    <w:rsid w:val="00817070"/>
    <w:rsid w:val="00817154"/>
    <w:rsid w:val="008174B1"/>
    <w:rsid w:val="00817621"/>
    <w:rsid w:val="00817E62"/>
    <w:rsid w:val="00820C80"/>
    <w:rsid w:val="00820EE7"/>
    <w:rsid w:val="00821031"/>
    <w:rsid w:val="00821DE1"/>
    <w:rsid w:val="008226B3"/>
    <w:rsid w:val="00822D8F"/>
    <w:rsid w:val="0082319F"/>
    <w:rsid w:val="008233A0"/>
    <w:rsid w:val="00823946"/>
    <w:rsid w:val="00823D5D"/>
    <w:rsid w:val="008240DB"/>
    <w:rsid w:val="00824ACF"/>
    <w:rsid w:val="00826074"/>
    <w:rsid w:val="0082651E"/>
    <w:rsid w:val="00826D61"/>
    <w:rsid w:val="00826DE0"/>
    <w:rsid w:val="0082786C"/>
    <w:rsid w:val="008278C3"/>
    <w:rsid w:val="00827D30"/>
    <w:rsid w:val="008300B1"/>
    <w:rsid w:val="00830B54"/>
    <w:rsid w:val="0083127F"/>
    <w:rsid w:val="0083186A"/>
    <w:rsid w:val="00831A1C"/>
    <w:rsid w:val="00831B70"/>
    <w:rsid w:val="00832D18"/>
    <w:rsid w:val="00833D1B"/>
    <w:rsid w:val="00835260"/>
    <w:rsid w:val="0083586C"/>
    <w:rsid w:val="00835D75"/>
    <w:rsid w:val="008361DB"/>
    <w:rsid w:val="00836334"/>
    <w:rsid w:val="008364BF"/>
    <w:rsid w:val="008368BD"/>
    <w:rsid w:val="00836C16"/>
    <w:rsid w:val="00836E0F"/>
    <w:rsid w:val="008375BD"/>
    <w:rsid w:val="00837628"/>
    <w:rsid w:val="00837F22"/>
    <w:rsid w:val="00840412"/>
    <w:rsid w:val="00841386"/>
    <w:rsid w:val="008416B0"/>
    <w:rsid w:val="00841C30"/>
    <w:rsid w:val="0084421E"/>
    <w:rsid w:val="00844375"/>
    <w:rsid w:val="00844631"/>
    <w:rsid w:val="008446D5"/>
    <w:rsid w:val="00844773"/>
    <w:rsid w:val="008447BD"/>
    <w:rsid w:val="00845C46"/>
    <w:rsid w:val="008460AA"/>
    <w:rsid w:val="00846720"/>
    <w:rsid w:val="00846B18"/>
    <w:rsid w:val="00846C38"/>
    <w:rsid w:val="00847851"/>
    <w:rsid w:val="00850F17"/>
    <w:rsid w:val="00851050"/>
    <w:rsid w:val="008510A6"/>
    <w:rsid w:val="008512DA"/>
    <w:rsid w:val="008514DD"/>
    <w:rsid w:val="00852251"/>
    <w:rsid w:val="00852BA9"/>
    <w:rsid w:val="00852F27"/>
    <w:rsid w:val="0085338A"/>
    <w:rsid w:val="00853828"/>
    <w:rsid w:val="00853E56"/>
    <w:rsid w:val="00854779"/>
    <w:rsid w:val="00855E9C"/>
    <w:rsid w:val="00855F62"/>
    <w:rsid w:val="008564AB"/>
    <w:rsid w:val="0085656C"/>
    <w:rsid w:val="00856AF4"/>
    <w:rsid w:val="00856EB4"/>
    <w:rsid w:val="00856EF4"/>
    <w:rsid w:val="0085764C"/>
    <w:rsid w:val="008578B1"/>
    <w:rsid w:val="00857950"/>
    <w:rsid w:val="00857B68"/>
    <w:rsid w:val="00857E8B"/>
    <w:rsid w:val="00857F89"/>
    <w:rsid w:val="00860376"/>
    <w:rsid w:val="0086144F"/>
    <w:rsid w:val="0086156F"/>
    <w:rsid w:val="00861CD6"/>
    <w:rsid w:val="00862592"/>
    <w:rsid w:val="00862A3B"/>
    <w:rsid w:val="0086301C"/>
    <w:rsid w:val="00863182"/>
    <w:rsid w:val="008633AE"/>
    <w:rsid w:val="00863FE6"/>
    <w:rsid w:val="0086463C"/>
    <w:rsid w:val="0086470B"/>
    <w:rsid w:val="00865DEA"/>
    <w:rsid w:val="008660A4"/>
    <w:rsid w:val="00866145"/>
    <w:rsid w:val="00866148"/>
    <w:rsid w:val="00866B11"/>
    <w:rsid w:val="00867A07"/>
    <w:rsid w:val="00867C87"/>
    <w:rsid w:val="008712CF"/>
    <w:rsid w:val="0087144A"/>
    <w:rsid w:val="00871A05"/>
    <w:rsid w:val="00871B08"/>
    <w:rsid w:val="00871C87"/>
    <w:rsid w:val="008731AF"/>
    <w:rsid w:val="008732DE"/>
    <w:rsid w:val="00874065"/>
    <w:rsid w:val="00874909"/>
    <w:rsid w:val="00874A21"/>
    <w:rsid w:val="00874A5E"/>
    <w:rsid w:val="00874EC3"/>
    <w:rsid w:val="008751BB"/>
    <w:rsid w:val="008755E7"/>
    <w:rsid w:val="00876255"/>
    <w:rsid w:val="008766A3"/>
    <w:rsid w:val="0087720F"/>
    <w:rsid w:val="008772D4"/>
    <w:rsid w:val="0087746A"/>
    <w:rsid w:val="008775E0"/>
    <w:rsid w:val="00877649"/>
    <w:rsid w:val="008778D7"/>
    <w:rsid w:val="00880362"/>
    <w:rsid w:val="0088060C"/>
    <w:rsid w:val="008812D2"/>
    <w:rsid w:val="0088155D"/>
    <w:rsid w:val="00881E39"/>
    <w:rsid w:val="008820D3"/>
    <w:rsid w:val="00882476"/>
    <w:rsid w:val="00883093"/>
    <w:rsid w:val="008836A0"/>
    <w:rsid w:val="008839B9"/>
    <w:rsid w:val="00883D28"/>
    <w:rsid w:val="0088478B"/>
    <w:rsid w:val="00885B78"/>
    <w:rsid w:val="0088650F"/>
    <w:rsid w:val="00886BE8"/>
    <w:rsid w:val="00886BF5"/>
    <w:rsid w:val="00886DA4"/>
    <w:rsid w:val="008871E5"/>
    <w:rsid w:val="008872E8"/>
    <w:rsid w:val="0088759C"/>
    <w:rsid w:val="00887748"/>
    <w:rsid w:val="0089013F"/>
    <w:rsid w:val="00890495"/>
    <w:rsid w:val="00890C61"/>
    <w:rsid w:val="008912A2"/>
    <w:rsid w:val="0089157B"/>
    <w:rsid w:val="00891D28"/>
    <w:rsid w:val="00891D5E"/>
    <w:rsid w:val="008923DF"/>
    <w:rsid w:val="0089243F"/>
    <w:rsid w:val="00892749"/>
    <w:rsid w:val="0089278B"/>
    <w:rsid w:val="00892FAE"/>
    <w:rsid w:val="008931A3"/>
    <w:rsid w:val="008934A4"/>
    <w:rsid w:val="00893C8E"/>
    <w:rsid w:val="008941A6"/>
    <w:rsid w:val="00894221"/>
    <w:rsid w:val="00894429"/>
    <w:rsid w:val="008947B1"/>
    <w:rsid w:val="00894C0C"/>
    <w:rsid w:val="00895D8F"/>
    <w:rsid w:val="0089627E"/>
    <w:rsid w:val="00896CA8"/>
    <w:rsid w:val="00897083"/>
    <w:rsid w:val="008A00CA"/>
    <w:rsid w:val="008A033F"/>
    <w:rsid w:val="008A055A"/>
    <w:rsid w:val="008A095F"/>
    <w:rsid w:val="008A09F3"/>
    <w:rsid w:val="008A10F3"/>
    <w:rsid w:val="008A13F6"/>
    <w:rsid w:val="008A1758"/>
    <w:rsid w:val="008A238D"/>
    <w:rsid w:val="008A27C3"/>
    <w:rsid w:val="008A2ADB"/>
    <w:rsid w:val="008A2E07"/>
    <w:rsid w:val="008A38D8"/>
    <w:rsid w:val="008A43F8"/>
    <w:rsid w:val="008A44F1"/>
    <w:rsid w:val="008A4D97"/>
    <w:rsid w:val="008A537F"/>
    <w:rsid w:val="008A56EF"/>
    <w:rsid w:val="008A57CA"/>
    <w:rsid w:val="008A5AB3"/>
    <w:rsid w:val="008A5F07"/>
    <w:rsid w:val="008A5F5C"/>
    <w:rsid w:val="008A5F5F"/>
    <w:rsid w:val="008A62C8"/>
    <w:rsid w:val="008B00B0"/>
    <w:rsid w:val="008B1469"/>
    <w:rsid w:val="008B19D1"/>
    <w:rsid w:val="008B1C20"/>
    <w:rsid w:val="008B227F"/>
    <w:rsid w:val="008B292C"/>
    <w:rsid w:val="008B2B27"/>
    <w:rsid w:val="008B2B54"/>
    <w:rsid w:val="008B2B8F"/>
    <w:rsid w:val="008B34C6"/>
    <w:rsid w:val="008B380E"/>
    <w:rsid w:val="008B3CCD"/>
    <w:rsid w:val="008B414C"/>
    <w:rsid w:val="008B4889"/>
    <w:rsid w:val="008B4BD8"/>
    <w:rsid w:val="008B4F49"/>
    <w:rsid w:val="008B5B02"/>
    <w:rsid w:val="008B6152"/>
    <w:rsid w:val="008B6347"/>
    <w:rsid w:val="008B70ED"/>
    <w:rsid w:val="008B711C"/>
    <w:rsid w:val="008B7F32"/>
    <w:rsid w:val="008C03BF"/>
    <w:rsid w:val="008C1312"/>
    <w:rsid w:val="008C1576"/>
    <w:rsid w:val="008C2812"/>
    <w:rsid w:val="008C2E71"/>
    <w:rsid w:val="008C303A"/>
    <w:rsid w:val="008C3DA4"/>
    <w:rsid w:val="008C435E"/>
    <w:rsid w:val="008C4A1B"/>
    <w:rsid w:val="008C5A43"/>
    <w:rsid w:val="008C60AD"/>
    <w:rsid w:val="008C6B7C"/>
    <w:rsid w:val="008C714B"/>
    <w:rsid w:val="008D035E"/>
    <w:rsid w:val="008D04E9"/>
    <w:rsid w:val="008D0AA1"/>
    <w:rsid w:val="008D0B51"/>
    <w:rsid w:val="008D12C4"/>
    <w:rsid w:val="008D1393"/>
    <w:rsid w:val="008D141C"/>
    <w:rsid w:val="008D20FF"/>
    <w:rsid w:val="008D2947"/>
    <w:rsid w:val="008D3456"/>
    <w:rsid w:val="008D39F0"/>
    <w:rsid w:val="008D3D55"/>
    <w:rsid w:val="008D454E"/>
    <w:rsid w:val="008D4EFE"/>
    <w:rsid w:val="008D5831"/>
    <w:rsid w:val="008D5A2A"/>
    <w:rsid w:val="008D5FB7"/>
    <w:rsid w:val="008D74BD"/>
    <w:rsid w:val="008D7E3E"/>
    <w:rsid w:val="008D7EF6"/>
    <w:rsid w:val="008E00ED"/>
    <w:rsid w:val="008E0668"/>
    <w:rsid w:val="008E0D24"/>
    <w:rsid w:val="008E1112"/>
    <w:rsid w:val="008E1399"/>
    <w:rsid w:val="008E1F59"/>
    <w:rsid w:val="008E2719"/>
    <w:rsid w:val="008E2F6E"/>
    <w:rsid w:val="008E3A4F"/>
    <w:rsid w:val="008E3ECD"/>
    <w:rsid w:val="008E3EFD"/>
    <w:rsid w:val="008E4190"/>
    <w:rsid w:val="008E4A24"/>
    <w:rsid w:val="008E509D"/>
    <w:rsid w:val="008E52B8"/>
    <w:rsid w:val="008E5F9D"/>
    <w:rsid w:val="008E68DF"/>
    <w:rsid w:val="008E6ACE"/>
    <w:rsid w:val="008E6FCE"/>
    <w:rsid w:val="008E7047"/>
    <w:rsid w:val="008E7499"/>
    <w:rsid w:val="008E7515"/>
    <w:rsid w:val="008E7CE3"/>
    <w:rsid w:val="008F0135"/>
    <w:rsid w:val="008F025E"/>
    <w:rsid w:val="008F0289"/>
    <w:rsid w:val="008F07D7"/>
    <w:rsid w:val="008F0BCA"/>
    <w:rsid w:val="008F0CAE"/>
    <w:rsid w:val="008F0D47"/>
    <w:rsid w:val="008F16F2"/>
    <w:rsid w:val="008F19CF"/>
    <w:rsid w:val="008F1C26"/>
    <w:rsid w:val="008F225D"/>
    <w:rsid w:val="008F2379"/>
    <w:rsid w:val="008F374E"/>
    <w:rsid w:val="008F424E"/>
    <w:rsid w:val="008F4A7F"/>
    <w:rsid w:val="008F4E5E"/>
    <w:rsid w:val="008F5473"/>
    <w:rsid w:val="008F59B2"/>
    <w:rsid w:val="008F6111"/>
    <w:rsid w:val="008F624E"/>
    <w:rsid w:val="008F625D"/>
    <w:rsid w:val="008F6956"/>
    <w:rsid w:val="008F6C41"/>
    <w:rsid w:val="008F72FE"/>
    <w:rsid w:val="008F7944"/>
    <w:rsid w:val="008F7D8B"/>
    <w:rsid w:val="008F7DA4"/>
    <w:rsid w:val="0090022D"/>
    <w:rsid w:val="00900C7E"/>
    <w:rsid w:val="00901507"/>
    <w:rsid w:val="00901C0C"/>
    <w:rsid w:val="00902AAD"/>
    <w:rsid w:val="00902C48"/>
    <w:rsid w:val="00902C84"/>
    <w:rsid w:val="009033A9"/>
    <w:rsid w:val="009035CC"/>
    <w:rsid w:val="00903AC4"/>
    <w:rsid w:val="00903ADC"/>
    <w:rsid w:val="00903B66"/>
    <w:rsid w:val="00903D71"/>
    <w:rsid w:val="00904976"/>
    <w:rsid w:val="00905981"/>
    <w:rsid w:val="00905DE6"/>
    <w:rsid w:val="009065EC"/>
    <w:rsid w:val="00906679"/>
    <w:rsid w:val="00906FA4"/>
    <w:rsid w:val="00907CEF"/>
    <w:rsid w:val="00907D2D"/>
    <w:rsid w:val="0091051E"/>
    <w:rsid w:val="00910C7E"/>
    <w:rsid w:val="00910F4A"/>
    <w:rsid w:val="009112CE"/>
    <w:rsid w:val="009120CB"/>
    <w:rsid w:val="00912447"/>
    <w:rsid w:val="00912A1E"/>
    <w:rsid w:val="00912BCC"/>
    <w:rsid w:val="0091376C"/>
    <w:rsid w:val="00913976"/>
    <w:rsid w:val="0091471D"/>
    <w:rsid w:val="00914EAC"/>
    <w:rsid w:val="00914EE2"/>
    <w:rsid w:val="00916153"/>
    <w:rsid w:val="009178B3"/>
    <w:rsid w:val="00920048"/>
    <w:rsid w:val="009204FB"/>
    <w:rsid w:val="009207A7"/>
    <w:rsid w:val="00921076"/>
    <w:rsid w:val="009211CD"/>
    <w:rsid w:val="00921E8A"/>
    <w:rsid w:val="00922555"/>
    <w:rsid w:val="009226A2"/>
    <w:rsid w:val="00922870"/>
    <w:rsid w:val="00922C30"/>
    <w:rsid w:val="009230E8"/>
    <w:rsid w:val="0092336F"/>
    <w:rsid w:val="009233EE"/>
    <w:rsid w:val="009240B3"/>
    <w:rsid w:val="009248A3"/>
    <w:rsid w:val="0092492E"/>
    <w:rsid w:val="0092504C"/>
    <w:rsid w:val="00925420"/>
    <w:rsid w:val="00925C44"/>
    <w:rsid w:val="00925D0F"/>
    <w:rsid w:val="00926016"/>
    <w:rsid w:val="009261AC"/>
    <w:rsid w:val="00927604"/>
    <w:rsid w:val="00930EB2"/>
    <w:rsid w:val="0093147B"/>
    <w:rsid w:val="00931A84"/>
    <w:rsid w:val="0093210F"/>
    <w:rsid w:val="00932506"/>
    <w:rsid w:val="00932681"/>
    <w:rsid w:val="00933533"/>
    <w:rsid w:val="00933672"/>
    <w:rsid w:val="009341B1"/>
    <w:rsid w:val="0093439F"/>
    <w:rsid w:val="0093453A"/>
    <w:rsid w:val="009351C2"/>
    <w:rsid w:val="00935370"/>
    <w:rsid w:val="009359AD"/>
    <w:rsid w:val="00935CB6"/>
    <w:rsid w:val="00936953"/>
    <w:rsid w:val="00936E3B"/>
    <w:rsid w:val="00937932"/>
    <w:rsid w:val="00937F14"/>
    <w:rsid w:val="00940057"/>
    <w:rsid w:val="00940206"/>
    <w:rsid w:val="00940631"/>
    <w:rsid w:val="00940C7B"/>
    <w:rsid w:val="00940D5A"/>
    <w:rsid w:val="009411E2"/>
    <w:rsid w:val="00941442"/>
    <w:rsid w:val="00941674"/>
    <w:rsid w:val="00941A41"/>
    <w:rsid w:val="00942653"/>
    <w:rsid w:val="00942CFE"/>
    <w:rsid w:val="00942D00"/>
    <w:rsid w:val="00942F0B"/>
    <w:rsid w:val="00942F3D"/>
    <w:rsid w:val="00944E7A"/>
    <w:rsid w:val="00945FF1"/>
    <w:rsid w:val="00946A38"/>
    <w:rsid w:val="00946B69"/>
    <w:rsid w:val="00947247"/>
    <w:rsid w:val="009475A9"/>
    <w:rsid w:val="0094772F"/>
    <w:rsid w:val="009477E8"/>
    <w:rsid w:val="0094786E"/>
    <w:rsid w:val="0094790C"/>
    <w:rsid w:val="00947964"/>
    <w:rsid w:val="00947DEC"/>
    <w:rsid w:val="0095085E"/>
    <w:rsid w:val="00950CEE"/>
    <w:rsid w:val="009517E2"/>
    <w:rsid w:val="00952232"/>
    <w:rsid w:val="009522D6"/>
    <w:rsid w:val="00952391"/>
    <w:rsid w:val="00952663"/>
    <w:rsid w:val="00952CA6"/>
    <w:rsid w:val="00953054"/>
    <w:rsid w:val="0095384F"/>
    <w:rsid w:val="00953F7A"/>
    <w:rsid w:val="009545F4"/>
    <w:rsid w:val="00954683"/>
    <w:rsid w:val="00954898"/>
    <w:rsid w:val="00954FD9"/>
    <w:rsid w:val="009555AB"/>
    <w:rsid w:val="00955FB6"/>
    <w:rsid w:val="009577A6"/>
    <w:rsid w:val="009577DC"/>
    <w:rsid w:val="0095790B"/>
    <w:rsid w:val="00957B49"/>
    <w:rsid w:val="00960369"/>
    <w:rsid w:val="0096155C"/>
    <w:rsid w:val="00961ECF"/>
    <w:rsid w:val="0096210D"/>
    <w:rsid w:val="00962202"/>
    <w:rsid w:val="00963B6F"/>
    <w:rsid w:val="00963DDF"/>
    <w:rsid w:val="0096417A"/>
    <w:rsid w:val="0096451B"/>
    <w:rsid w:val="00964628"/>
    <w:rsid w:val="0096508E"/>
    <w:rsid w:val="00965227"/>
    <w:rsid w:val="009657F2"/>
    <w:rsid w:val="00965989"/>
    <w:rsid w:val="00965F79"/>
    <w:rsid w:val="00965FB8"/>
    <w:rsid w:val="009665C6"/>
    <w:rsid w:val="0096688C"/>
    <w:rsid w:val="009673CE"/>
    <w:rsid w:val="0096778E"/>
    <w:rsid w:val="009678C1"/>
    <w:rsid w:val="00967953"/>
    <w:rsid w:val="00967D2B"/>
    <w:rsid w:val="00967E5A"/>
    <w:rsid w:val="00970503"/>
    <w:rsid w:val="009706D3"/>
    <w:rsid w:val="00971042"/>
    <w:rsid w:val="00971194"/>
    <w:rsid w:val="009718E9"/>
    <w:rsid w:val="00971B8A"/>
    <w:rsid w:val="00975133"/>
    <w:rsid w:val="009754BB"/>
    <w:rsid w:val="009754FA"/>
    <w:rsid w:val="00975DA1"/>
    <w:rsid w:val="009760C9"/>
    <w:rsid w:val="009760E5"/>
    <w:rsid w:val="0097635C"/>
    <w:rsid w:val="0097644C"/>
    <w:rsid w:val="00976732"/>
    <w:rsid w:val="00976EDD"/>
    <w:rsid w:val="009771C1"/>
    <w:rsid w:val="00980725"/>
    <w:rsid w:val="009809C0"/>
    <w:rsid w:val="00980C0C"/>
    <w:rsid w:val="0098101D"/>
    <w:rsid w:val="00981B19"/>
    <w:rsid w:val="00981E25"/>
    <w:rsid w:val="00982128"/>
    <w:rsid w:val="00982D87"/>
    <w:rsid w:val="00982E5E"/>
    <w:rsid w:val="00982EB3"/>
    <w:rsid w:val="00982EF0"/>
    <w:rsid w:val="00982F26"/>
    <w:rsid w:val="00982FE8"/>
    <w:rsid w:val="00983547"/>
    <w:rsid w:val="009837C4"/>
    <w:rsid w:val="0098399E"/>
    <w:rsid w:val="00984C11"/>
    <w:rsid w:val="0098501D"/>
    <w:rsid w:val="009851ED"/>
    <w:rsid w:val="00986247"/>
    <w:rsid w:val="00986B1C"/>
    <w:rsid w:val="009872B9"/>
    <w:rsid w:val="0098764C"/>
    <w:rsid w:val="009879C9"/>
    <w:rsid w:val="00987CAD"/>
    <w:rsid w:val="00987D35"/>
    <w:rsid w:val="009905E0"/>
    <w:rsid w:val="00990A6A"/>
    <w:rsid w:val="00991690"/>
    <w:rsid w:val="0099240B"/>
    <w:rsid w:val="0099247E"/>
    <w:rsid w:val="0099273E"/>
    <w:rsid w:val="009927BA"/>
    <w:rsid w:val="00992D9C"/>
    <w:rsid w:val="00992EEC"/>
    <w:rsid w:val="0099330B"/>
    <w:rsid w:val="00993C57"/>
    <w:rsid w:val="00993CA0"/>
    <w:rsid w:val="00995459"/>
    <w:rsid w:val="00995CE8"/>
    <w:rsid w:val="0099601D"/>
    <w:rsid w:val="009963D9"/>
    <w:rsid w:val="00996DF0"/>
    <w:rsid w:val="009970DA"/>
    <w:rsid w:val="009A0341"/>
    <w:rsid w:val="009A0B19"/>
    <w:rsid w:val="009A120C"/>
    <w:rsid w:val="009A125A"/>
    <w:rsid w:val="009A17DC"/>
    <w:rsid w:val="009A190B"/>
    <w:rsid w:val="009A1AD8"/>
    <w:rsid w:val="009A1FDA"/>
    <w:rsid w:val="009A2A0D"/>
    <w:rsid w:val="009A3C9A"/>
    <w:rsid w:val="009A3F2B"/>
    <w:rsid w:val="009A4104"/>
    <w:rsid w:val="009A4218"/>
    <w:rsid w:val="009A42CC"/>
    <w:rsid w:val="009A4343"/>
    <w:rsid w:val="009A49BC"/>
    <w:rsid w:val="009A4C64"/>
    <w:rsid w:val="009A4FBC"/>
    <w:rsid w:val="009A54E3"/>
    <w:rsid w:val="009A578E"/>
    <w:rsid w:val="009A68BF"/>
    <w:rsid w:val="009A6D20"/>
    <w:rsid w:val="009A6F85"/>
    <w:rsid w:val="009A727F"/>
    <w:rsid w:val="009A7413"/>
    <w:rsid w:val="009A764D"/>
    <w:rsid w:val="009B011D"/>
    <w:rsid w:val="009B02B8"/>
    <w:rsid w:val="009B0549"/>
    <w:rsid w:val="009B05AB"/>
    <w:rsid w:val="009B0914"/>
    <w:rsid w:val="009B0E2A"/>
    <w:rsid w:val="009B0EDC"/>
    <w:rsid w:val="009B109D"/>
    <w:rsid w:val="009B14A5"/>
    <w:rsid w:val="009B1E7C"/>
    <w:rsid w:val="009B1EAD"/>
    <w:rsid w:val="009B1EE4"/>
    <w:rsid w:val="009B26E1"/>
    <w:rsid w:val="009B2B5B"/>
    <w:rsid w:val="009B3215"/>
    <w:rsid w:val="009B42C6"/>
    <w:rsid w:val="009B42EA"/>
    <w:rsid w:val="009B4AEB"/>
    <w:rsid w:val="009B4B2A"/>
    <w:rsid w:val="009B509E"/>
    <w:rsid w:val="009B5161"/>
    <w:rsid w:val="009B56B9"/>
    <w:rsid w:val="009B5E21"/>
    <w:rsid w:val="009B5E8B"/>
    <w:rsid w:val="009B5EE9"/>
    <w:rsid w:val="009B630A"/>
    <w:rsid w:val="009B65FE"/>
    <w:rsid w:val="009B6CC7"/>
    <w:rsid w:val="009B73C4"/>
    <w:rsid w:val="009B7C5F"/>
    <w:rsid w:val="009C01C4"/>
    <w:rsid w:val="009C02A4"/>
    <w:rsid w:val="009C0432"/>
    <w:rsid w:val="009C049E"/>
    <w:rsid w:val="009C1080"/>
    <w:rsid w:val="009C117B"/>
    <w:rsid w:val="009C2D67"/>
    <w:rsid w:val="009C3ABF"/>
    <w:rsid w:val="009C3B9C"/>
    <w:rsid w:val="009C41B2"/>
    <w:rsid w:val="009C42EB"/>
    <w:rsid w:val="009C439F"/>
    <w:rsid w:val="009C486C"/>
    <w:rsid w:val="009C4BD2"/>
    <w:rsid w:val="009C4E71"/>
    <w:rsid w:val="009C57F0"/>
    <w:rsid w:val="009C5AA5"/>
    <w:rsid w:val="009C5D02"/>
    <w:rsid w:val="009C6615"/>
    <w:rsid w:val="009C68C3"/>
    <w:rsid w:val="009C7A17"/>
    <w:rsid w:val="009D0019"/>
    <w:rsid w:val="009D0586"/>
    <w:rsid w:val="009D0A41"/>
    <w:rsid w:val="009D0DD3"/>
    <w:rsid w:val="009D12B3"/>
    <w:rsid w:val="009D12F5"/>
    <w:rsid w:val="009D1C6B"/>
    <w:rsid w:val="009D1EC4"/>
    <w:rsid w:val="009D2589"/>
    <w:rsid w:val="009D28EE"/>
    <w:rsid w:val="009D296D"/>
    <w:rsid w:val="009D352C"/>
    <w:rsid w:val="009D359C"/>
    <w:rsid w:val="009D384F"/>
    <w:rsid w:val="009D4815"/>
    <w:rsid w:val="009D481A"/>
    <w:rsid w:val="009D4C87"/>
    <w:rsid w:val="009D52F3"/>
    <w:rsid w:val="009D6A10"/>
    <w:rsid w:val="009D77DB"/>
    <w:rsid w:val="009D7813"/>
    <w:rsid w:val="009D79F3"/>
    <w:rsid w:val="009D7E24"/>
    <w:rsid w:val="009E05C3"/>
    <w:rsid w:val="009E066B"/>
    <w:rsid w:val="009E06C1"/>
    <w:rsid w:val="009E0BA2"/>
    <w:rsid w:val="009E1B24"/>
    <w:rsid w:val="009E1D71"/>
    <w:rsid w:val="009E1DB9"/>
    <w:rsid w:val="009E1EA7"/>
    <w:rsid w:val="009E235E"/>
    <w:rsid w:val="009E2744"/>
    <w:rsid w:val="009E3108"/>
    <w:rsid w:val="009E34BA"/>
    <w:rsid w:val="009E3CFD"/>
    <w:rsid w:val="009E3FA6"/>
    <w:rsid w:val="009E4E19"/>
    <w:rsid w:val="009E5144"/>
    <w:rsid w:val="009E64C0"/>
    <w:rsid w:val="009E71B5"/>
    <w:rsid w:val="009E74CE"/>
    <w:rsid w:val="009F0654"/>
    <w:rsid w:val="009F07AB"/>
    <w:rsid w:val="009F0A69"/>
    <w:rsid w:val="009F0B4F"/>
    <w:rsid w:val="009F0C46"/>
    <w:rsid w:val="009F113D"/>
    <w:rsid w:val="009F1507"/>
    <w:rsid w:val="009F20BB"/>
    <w:rsid w:val="009F2520"/>
    <w:rsid w:val="009F2BAF"/>
    <w:rsid w:val="009F2CFC"/>
    <w:rsid w:val="009F3242"/>
    <w:rsid w:val="009F4C80"/>
    <w:rsid w:val="009F4CB8"/>
    <w:rsid w:val="009F4FC9"/>
    <w:rsid w:val="009F50D7"/>
    <w:rsid w:val="009F5D9E"/>
    <w:rsid w:val="009F5E34"/>
    <w:rsid w:val="009F6105"/>
    <w:rsid w:val="009F62C2"/>
    <w:rsid w:val="009F67F6"/>
    <w:rsid w:val="009F6D35"/>
    <w:rsid w:val="009F6DB6"/>
    <w:rsid w:val="009F71BC"/>
    <w:rsid w:val="009F7507"/>
    <w:rsid w:val="009F7F2D"/>
    <w:rsid w:val="009F7F31"/>
    <w:rsid w:val="00A0000B"/>
    <w:rsid w:val="00A00142"/>
    <w:rsid w:val="00A00ECB"/>
    <w:rsid w:val="00A0150C"/>
    <w:rsid w:val="00A017DD"/>
    <w:rsid w:val="00A0216F"/>
    <w:rsid w:val="00A023B2"/>
    <w:rsid w:val="00A028B8"/>
    <w:rsid w:val="00A02C64"/>
    <w:rsid w:val="00A02FCD"/>
    <w:rsid w:val="00A033D6"/>
    <w:rsid w:val="00A03F67"/>
    <w:rsid w:val="00A042A0"/>
    <w:rsid w:val="00A04330"/>
    <w:rsid w:val="00A04489"/>
    <w:rsid w:val="00A05D8B"/>
    <w:rsid w:val="00A05DB9"/>
    <w:rsid w:val="00A05DD8"/>
    <w:rsid w:val="00A05F7E"/>
    <w:rsid w:val="00A0600A"/>
    <w:rsid w:val="00A06A3D"/>
    <w:rsid w:val="00A07439"/>
    <w:rsid w:val="00A07453"/>
    <w:rsid w:val="00A075F6"/>
    <w:rsid w:val="00A07A40"/>
    <w:rsid w:val="00A10461"/>
    <w:rsid w:val="00A11074"/>
    <w:rsid w:val="00A11297"/>
    <w:rsid w:val="00A11B5D"/>
    <w:rsid w:val="00A127E3"/>
    <w:rsid w:val="00A12C3C"/>
    <w:rsid w:val="00A1432B"/>
    <w:rsid w:val="00A14427"/>
    <w:rsid w:val="00A14596"/>
    <w:rsid w:val="00A14BAF"/>
    <w:rsid w:val="00A1536F"/>
    <w:rsid w:val="00A161BA"/>
    <w:rsid w:val="00A1654D"/>
    <w:rsid w:val="00A16CC1"/>
    <w:rsid w:val="00A16D13"/>
    <w:rsid w:val="00A17891"/>
    <w:rsid w:val="00A17B0A"/>
    <w:rsid w:val="00A17B39"/>
    <w:rsid w:val="00A20AB5"/>
    <w:rsid w:val="00A20AE4"/>
    <w:rsid w:val="00A217A7"/>
    <w:rsid w:val="00A224DE"/>
    <w:rsid w:val="00A2361F"/>
    <w:rsid w:val="00A2415A"/>
    <w:rsid w:val="00A25987"/>
    <w:rsid w:val="00A268AE"/>
    <w:rsid w:val="00A27175"/>
    <w:rsid w:val="00A27371"/>
    <w:rsid w:val="00A27404"/>
    <w:rsid w:val="00A279EC"/>
    <w:rsid w:val="00A27B01"/>
    <w:rsid w:val="00A27D78"/>
    <w:rsid w:val="00A3024F"/>
    <w:rsid w:val="00A3026B"/>
    <w:rsid w:val="00A30395"/>
    <w:rsid w:val="00A30597"/>
    <w:rsid w:val="00A30B35"/>
    <w:rsid w:val="00A30CBF"/>
    <w:rsid w:val="00A30D9A"/>
    <w:rsid w:val="00A317F8"/>
    <w:rsid w:val="00A31A01"/>
    <w:rsid w:val="00A31C80"/>
    <w:rsid w:val="00A31CC1"/>
    <w:rsid w:val="00A32169"/>
    <w:rsid w:val="00A326A6"/>
    <w:rsid w:val="00A326AD"/>
    <w:rsid w:val="00A326B3"/>
    <w:rsid w:val="00A32C1D"/>
    <w:rsid w:val="00A3341A"/>
    <w:rsid w:val="00A33779"/>
    <w:rsid w:val="00A33B95"/>
    <w:rsid w:val="00A33E0F"/>
    <w:rsid w:val="00A33E5B"/>
    <w:rsid w:val="00A341E6"/>
    <w:rsid w:val="00A345E1"/>
    <w:rsid w:val="00A34A6C"/>
    <w:rsid w:val="00A34FE2"/>
    <w:rsid w:val="00A3579C"/>
    <w:rsid w:val="00A366EA"/>
    <w:rsid w:val="00A370A6"/>
    <w:rsid w:val="00A3713E"/>
    <w:rsid w:val="00A37BBD"/>
    <w:rsid w:val="00A4037F"/>
    <w:rsid w:val="00A403B6"/>
    <w:rsid w:val="00A408BE"/>
    <w:rsid w:val="00A412F7"/>
    <w:rsid w:val="00A416A5"/>
    <w:rsid w:val="00A41803"/>
    <w:rsid w:val="00A42543"/>
    <w:rsid w:val="00A42B77"/>
    <w:rsid w:val="00A430EE"/>
    <w:rsid w:val="00A43197"/>
    <w:rsid w:val="00A43264"/>
    <w:rsid w:val="00A4401B"/>
    <w:rsid w:val="00A44127"/>
    <w:rsid w:val="00A442E9"/>
    <w:rsid w:val="00A448D4"/>
    <w:rsid w:val="00A44AD4"/>
    <w:rsid w:val="00A44E0D"/>
    <w:rsid w:val="00A450E9"/>
    <w:rsid w:val="00A451A8"/>
    <w:rsid w:val="00A4581E"/>
    <w:rsid w:val="00A46178"/>
    <w:rsid w:val="00A468C8"/>
    <w:rsid w:val="00A46A69"/>
    <w:rsid w:val="00A46E33"/>
    <w:rsid w:val="00A46F7E"/>
    <w:rsid w:val="00A472F0"/>
    <w:rsid w:val="00A4757B"/>
    <w:rsid w:val="00A477DB"/>
    <w:rsid w:val="00A47E68"/>
    <w:rsid w:val="00A50266"/>
    <w:rsid w:val="00A506B7"/>
    <w:rsid w:val="00A506F6"/>
    <w:rsid w:val="00A5093B"/>
    <w:rsid w:val="00A5143B"/>
    <w:rsid w:val="00A517B9"/>
    <w:rsid w:val="00A51967"/>
    <w:rsid w:val="00A530C0"/>
    <w:rsid w:val="00A53134"/>
    <w:rsid w:val="00A534AD"/>
    <w:rsid w:val="00A535F6"/>
    <w:rsid w:val="00A541B4"/>
    <w:rsid w:val="00A54644"/>
    <w:rsid w:val="00A55D85"/>
    <w:rsid w:val="00A568B7"/>
    <w:rsid w:val="00A5695D"/>
    <w:rsid w:val="00A575A1"/>
    <w:rsid w:val="00A57D54"/>
    <w:rsid w:val="00A60390"/>
    <w:rsid w:val="00A609DB"/>
    <w:rsid w:val="00A60DAE"/>
    <w:rsid w:val="00A613C3"/>
    <w:rsid w:val="00A61588"/>
    <w:rsid w:val="00A617F4"/>
    <w:rsid w:val="00A61A22"/>
    <w:rsid w:val="00A62B1D"/>
    <w:rsid w:val="00A62BBA"/>
    <w:rsid w:val="00A62CD9"/>
    <w:rsid w:val="00A638F0"/>
    <w:rsid w:val="00A63D62"/>
    <w:rsid w:val="00A63E85"/>
    <w:rsid w:val="00A640E9"/>
    <w:rsid w:val="00A64530"/>
    <w:rsid w:val="00A645B3"/>
    <w:rsid w:val="00A64753"/>
    <w:rsid w:val="00A64EFF"/>
    <w:rsid w:val="00A667E0"/>
    <w:rsid w:val="00A66891"/>
    <w:rsid w:val="00A6721E"/>
    <w:rsid w:val="00A67D43"/>
    <w:rsid w:val="00A70044"/>
    <w:rsid w:val="00A70659"/>
    <w:rsid w:val="00A71C7D"/>
    <w:rsid w:val="00A723E2"/>
    <w:rsid w:val="00A740E2"/>
    <w:rsid w:val="00A74B21"/>
    <w:rsid w:val="00A74C03"/>
    <w:rsid w:val="00A750C8"/>
    <w:rsid w:val="00A75533"/>
    <w:rsid w:val="00A75746"/>
    <w:rsid w:val="00A758BE"/>
    <w:rsid w:val="00A760D2"/>
    <w:rsid w:val="00A804C6"/>
    <w:rsid w:val="00A808B9"/>
    <w:rsid w:val="00A80A2F"/>
    <w:rsid w:val="00A80B67"/>
    <w:rsid w:val="00A812A5"/>
    <w:rsid w:val="00A81ED9"/>
    <w:rsid w:val="00A8240C"/>
    <w:rsid w:val="00A8315D"/>
    <w:rsid w:val="00A846FD"/>
    <w:rsid w:val="00A85499"/>
    <w:rsid w:val="00A857CB"/>
    <w:rsid w:val="00A85AAD"/>
    <w:rsid w:val="00A85ABA"/>
    <w:rsid w:val="00A863E5"/>
    <w:rsid w:val="00A8653C"/>
    <w:rsid w:val="00A86786"/>
    <w:rsid w:val="00A86B11"/>
    <w:rsid w:val="00A86EAC"/>
    <w:rsid w:val="00A873C3"/>
    <w:rsid w:val="00A87828"/>
    <w:rsid w:val="00A87C1B"/>
    <w:rsid w:val="00A90840"/>
    <w:rsid w:val="00A913C3"/>
    <w:rsid w:val="00A91776"/>
    <w:rsid w:val="00A9185A"/>
    <w:rsid w:val="00A924FA"/>
    <w:rsid w:val="00A927DF"/>
    <w:rsid w:val="00A92B99"/>
    <w:rsid w:val="00A9340C"/>
    <w:rsid w:val="00A93630"/>
    <w:rsid w:val="00A93684"/>
    <w:rsid w:val="00A939FA"/>
    <w:rsid w:val="00A93C24"/>
    <w:rsid w:val="00A94124"/>
    <w:rsid w:val="00A94215"/>
    <w:rsid w:val="00A9430C"/>
    <w:rsid w:val="00A948A2"/>
    <w:rsid w:val="00A94C4D"/>
    <w:rsid w:val="00A95196"/>
    <w:rsid w:val="00A9528A"/>
    <w:rsid w:val="00A95D35"/>
    <w:rsid w:val="00A96226"/>
    <w:rsid w:val="00A9646F"/>
    <w:rsid w:val="00A96711"/>
    <w:rsid w:val="00A969F0"/>
    <w:rsid w:val="00A96D54"/>
    <w:rsid w:val="00AA02E4"/>
    <w:rsid w:val="00AA03B3"/>
    <w:rsid w:val="00AA0679"/>
    <w:rsid w:val="00AA1593"/>
    <w:rsid w:val="00AA1697"/>
    <w:rsid w:val="00AA189D"/>
    <w:rsid w:val="00AA1E30"/>
    <w:rsid w:val="00AA1E6D"/>
    <w:rsid w:val="00AA1FA2"/>
    <w:rsid w:val="00AA20B0"/>
    <w:rsid w:val="00AA2929"/>
    <w:rsid w:val="00AA31D2"/>
    <w:rsid w:val="00AA3415"/>
    <w:rsid w:val="00AA34D7"/>
    <w:rsid w:val="00AA3B6E"/>
    <w:rsid w:val="00AA3DF0"/>
    <w:rsid w:val="00AA3E2A"/>
    <w:rsid w:val="00AA49EB"/>
    <w:rsid w:val="00AA53D3"/>
    <w:rsid w:val="00AA560D"/>
    <w:rsid w:val="00AA5803"/>
    <w:rsid w:val="00AA603B"/>
    <w:rsid w:val="00AA60F7"/>
    <w:rsid w:val="00AA6E81"/>
    <w:rsid w:val="00AA712A"/>
    <w:rsid w:val="00AA79C8"/>
    <w:rsid w:val="00AA7E8A"/>
    <w:rsid w:val="00AA7FE8"/>
    <w:rsid w:val="00AB0468"/>
    <w:rsid w:val="00AB07DC"/>
    <w:rsid w:val="00AB2282"/>
    <w:rsid w:val="00AB3AB7"/>
    <w:rsid w:val="00AB3FC0"/>
    <w:rsid w:val="00AB4183"/>
    <w:rsid w:val="00AB41DC"/>
    <w:rsid w:val="00AB4889"/>
    <w:rsid w:val="00AB49A8"/>
    <w:rsid w:val="00AB4A5C"/>
    <w:rsid w:val="00AB4D35"/>
    <w:rsid w:val="00AB529E"/>
    <w:rsid w:val="00AB5898"/>
    <w:rsid w:val="00AB6D55"/>
    <w:rsid w:val="00AB6F6B"/>
    <w:rsid w:val="00AB6F70"/>
    <w:rsid w:val="00AB6F95"/>
    <w:rsid w:val="00AB71F5"/>
    <w:rsid w:val="00AB7531"/>
    <w:rsid w:val="00AB7573"/>
    <w:rsid w:val="00AB776C"/>
    <w:rsid w:val="00AC04CC"/>
    <w:rsid w:val="00AC0758"/>
    <w:rsid w:val="00AC1714"/>
    <w:rsid w:val="00AC1A0E"/>
    <w:rsid w:val="00AC2492"/>
    <w:rsid w:val="00AC28BF"/>
    <w:rsid w:val="00AC2CBB"/>
    <w:rsid w:val="00AC31D4"/>
    <w:rsid w:val="00AC37EF"/>
    <w:rsid w:val="00AC3AC2"/>
    <w:rsid w:val="00AC3B71"/>
    <w:rsid w:val="00AC3CB9"/>
    <w:rsid w:val="00AC3FF8"/>
    <w:rsid w:val="00AC506C"/>
    <w:rsid w:val="00AC545E"/>
    <w:rsid w:val="00AC5699"/>
    <w:rsid w:val="00AC56E3"/>
    <w:rsid w:val="00AC56F7"/>
    <w:rsid w:val="00AC7346"/>
    <w:rsid w:val="00AC7DE2"/>
    <w:rsid w:val="00AD06D0"/>
    <w:rsid w:val="00AD1075"/>
    <w:rsid w:val="00AD13F9"/>
    <w:rsid w:val="00AD1B7C"/>
    <w:rsid w:val="00AD1EBB"/>
    <w:rsid w:val="00AD1F96"/>
    <w:rsid w:val="00AD2532"/>
    <w:rsid w:val="00AD35B1"/>
    <w:rsid w:val="00AD4331"/>
    <w:rsid w:val="00AD45F9"/>
    <w:rsid w:val="00AD6058"/>
    <w:rsid w:val="00AD6DD2"/>
    <w:rsid w:val="00AD7537"/>
    <w:rsid w:val="00AD7559"/>
    <w:rsid w:val="00AD7EF8"/>
    <w:rsid w:val="00AE17DC"/>
    <w:rsid w:val="00AE1CAF"/>
    <w:rsid w:val="00AE1F72"/>
    <w:rsid w:val="00AE22DC"/>
    <w:rsid w:val="00AE23C3"/>
    <w:rsid w:val="00AE2592"/>
    <w:rsid w:val="00AE2BF5"/>
    <w:rsid w:val="00AE325E"/>
    <w:rsid w:val="00AE37FB"/>
    <w:rsid w:val="00AE399F"/>
    <w:rsid w:val="00AE4443"/>
    <w:rsid w:val="00AE4598"/>
    <w:rsid w:val="00AE49B3"/>
    <w:rsid w:val="00AE56BA"/>
    <w:rsid w:val="00AE598B"/>
    <w:rsid w:val="00AE5E0A"/>
    <w:rsid w:val="00AE623E"/>
    <w:rsid w:val="00AE69AB"/>
    <w:rsid w:val="00AE69D2"/>
    <w:rsid w:val="00AE6B7D"/>
    <w:rsid w:val="00AE6EB4"/>
    <w:rsid w:val="00AE788B"/>
    <w:rsid w:val="00AF03B1"/>
    <w:rsid w:val="00AF0DA0"/>
    <w:rsid w:val="00AF1402"/>
    <w:rsid w:val="00AF2E5D"/>
    <w:rsid w:val="00AF2F57"/>
    <w:rsid w:val="00AF31E8"/>
    <w:rsid w:val="00AF38C5"/>
    <w:rsid w:val="00AF43F2"/>
    <w:rsid w:val="00AF4412"/>
    <w:rsid w:val="00AF4689"/>
    <w:rsid w:val="00AF491E"/>
    <w:rsid w:val="00AF4C6B"/>
    <w:rsid w:val="00AF5549"/>
    <w:rsid w:val="00AF5D0C"/>
    <w:rsid w:val="00AF5D7B"/>
    <w:rsid w:val="00AF63AE"/>
    <w:rsid w:val="00AF6876"/>
    <w:rsid w:val="00AF6A28"/>
    <w:rsid w:val="00AF703A"/>
    <w:rsid w:val="00AF7269"/>
    <w:rsid w:val="00AF7A62"/>
    <w:rsid w:val="00B00B07"/>
    <w:rsid w:val="00B00FD3"/>
    <w:rsid w:val="00B012CA"/>
    <w:rsid w:val="00B01314"/>
    <w:rsid w:val="00B01803"/>
    <w:rsid w:val="00B0183E"/>
    <w:rsid w:val="00B022EF"/>
    <w:rsid w:val="00B025E1"/>
    <w:rsid w:val="00B02E76"/>
    <w:rsid w:val="00B0383F"/>
    <w:rsid w:val="00B03941"/>
    <w:rsid w:val="00B039D2"/>
    <w:rsid w:val="00B03DAB"/>
    <w:rsid w:val="00B03DC6"/>
    <w:rsid w:val="00B03EBB"/>
    <w:rsid w:val="00B0423B"/>
    <w:rsid w:val="00B05047"/>
    <w:rsid w:val="00B05BAC"/>
    <w:rsid w:val="00B05F28"/>
    <w:rsid w:val="00B0655D"/>
    <w:rsid w:val="00B06DAF"/>
    <w:rsid w:val="00B078E5"/>
    <w:rsid w:val="00B079D3"/>
    <w:rsid w:val="00B07B72"/>
    <w:rsid w:val="00B100EA"/>
    <w:rsid w:val="00B1059E"/>
    <w:rsid w:val="00B109F6"/>
    <w:rsid w:val="00B10A0D"/>
    <w:rsid w:val="00B11D64"/>
    <w:rsid w:val="00B11E1A"/>
    <w:rsid w:val="00B1227E"/>
    <w:rsid w:val="00B12CB8"/>
    <w:rsid w:val="00B12CF0"/>
    <w:rsid w:val="00B133F3"/>
    <w:rsid w:val="00B13A02"/>
    <w:rsid w:val="00B13CF3"/>
    <w:rsid w:val="00B13DA5"/>
    <w:rsid w:val="00B14039"/>
    <w:rsid w:val="00B1431E"/>
    <w:rsid w:val="00B1468C"/>
    <w:rsid w:val="00B14DF2"/>
    <w:rsid w:val="00B14EAA"/>
    <w:rsid w:val="00B151C5"/>
    <w:rsid w:val="00B151F7"/>
    <w:rsid w:val="00B1535B"/>
    <w:rsid w:val="00B1596C"/>
    <w:rsid w:val="00B15995"/>
    <w:rsid w:val="00B15ADD"/>
    <w:rsid w:val="00B15C7D"/>
    <w:rsid w:val="00B15C98"/>
    <w:rsid w:val="00B16143"/>
    <w:rsid w:val="00B1658B"/>
    <w:rsid w:val="00B16ED2"/>
    <w:rsid w:val="00B17235"/>
    <w:rsid w:val="00B17558"/>
    <w:rsid w:val="00B20080"/>
    <w:rsid w:val="00B20C83"/>
    <w:rsid w:val="00B20D53"/>
    <w:rsid w:val="00B210C7"/>
    <w:rsid w:val="00B2165C"/>
    <w:rsid w:val="00B21A8F"/>
    <w:rsid w:val="00B22029"/>
    <w:rsid w:val="00B2260F"/>
    <w:rsid w:val="00B22CEC"/>
    <w:rsid w:val="00B237E6"/>
    <w:rsid w:val="00B24B5C"/>
    <w:rsid w:val="00B24B87"/>
    <w:rsid w:val="00B24D85"/>
    <w:rsid w:val="00B254BE"/>
    <w:rsid w:val="00B25D58"/>
    <w:rsid w:val="00B25EDA"/>
    <w:rsid w:val="00B2600A"/>
    <w:rsid w:val="00B2617E"/>
    <w:rsid w:val="00B2751F"/>
    <w:rsid w:val="00B30814"/>
    <w:rsid w:val="00B30837"/>
    <w:rsid w:val="00B315B5"/>
    <w:rsid w:val="00B31B6B"/>
    <w:rsid w:val="00B32664"/>
    <w:rsid w:val="00B32990"/>
    <w:rsid w:val="00B32FEA"/>
    <w:rsid w:val="00B336BD"/>
    <w:rsid w:val="00B337AD"/>
    <w:rsid w:val="00B34248"/>
    <w:rsid w:val="00B34938"/>
    <w:rsid w:val="00B34E8E"/>
    <w:rsid w:val="00B34EDF"/>
    <w:rsid w:val="00B350F6"/>
    <w:rsid w:val="00B35217"/>
    <w:rsid w:val="00B35294"/>
    <w:rsid w:val="00B3584C"/>
    <w:rsid w:val="00B35DAF"/>
    <w:rsid w:val="00B361B9"/>
    <w:rsid w:val="00B3624B"/>
    <w:rsid w:val="00B364C2"/>
    <w:rsid w:val="00B365F4"/>
    <w:rsid w:val="00B367A8"/>
    <w:rsid w:val="00B369E1"/>
    <w:rsid w:val="00B36A1A"/>
    <w:rsid w:val="00B372CF"/>
    <w:rsid w:val="00B3755D"/>
    <w:rsid w:val="00B37E70"/>
    <w:rsid w:val="00B40EB8"/>
    <w:rsid w:val="00B4154A"/>
    <w:rsid w:val="00B42810"/>
    <w:rsid w:val="00B436FD"/>
    <w:rsid w:val="00B43A62"/>
    <w:rsid w:val="00B44844"/>
    <w:rsid w:val="00B44918"/>
    <w:rsid w:val="00B44D49"/>
    <w:rsid w:val="00B46BDB"/>
    <w:rsid w:val="00B47866"/>
    <w:rsid w:val="00B50145"/>
    <w:rsid w:val="00B5099C"/>
    <w:rsid w:val="00B5108E"/>
    <w:rsid w:val="00B510B1"/>
    <w:rsid w:val="00B51366"/>
    <w:rsid w:val="00B51575"/>
    <w:rsid w:val="00B520BE"/>
    <w:rsid w:val="00B52367"/>
    <w:rsid w:val="00B52488"/>
    <w:rsid w:val="00B526B0"/>
    <w:rsid w:val="00B527AA"/>
    <w:rsid w:val="00B52B44"/>
    <w:rsid w:val="00B53891"/>
    <w:rsid w:val="00B54272"/>
    <w:rsid w:val="00B54562"/>
    <w:rsid w:val="00B547FD"/>
    <w:rsid w:val="00B55156"/>
    <w:rsid w:val="00B5525F"/>
    <w:rsid w:val="00B55A84"/>
    <w:rsid w:val="00B55F3F"/>
    <w:rsid w:val="00B56E8C"/>
    <w:rsid w:val="00B56F75"/>
    <w:rsid w:val="00B572CB"/>
    <w:rsid w:val="00B60D0D"/>
    <w:rsid w:val="00B61659"/>
    <w:rsid w:val="00B616FA"/>
    <w:rsid w:val="00B61C68"/>
    <w:rsid w:val="00B62B03"/>
    <w:rsid w:val="00B641DF"/>
    <w:rsid w:val="00B64337"/>
    <w:rsid w:val="00B6455E"/>
    <w:rsid w:val="00B64DA7"/>
    <w:rsid w:val="00B65721"/>
    <w:rsid w:val="00B66214"/>
    <w:rsid w:val="00B67DA0"/>
    <w:rsid w:val="00B70624"/>
    <w:rsid w:val="00B70901"/>
    <w:rsid w:val="00B70B1C"/>
    <w:rsid w:val="00B70B87"/>
    <w:rsid w:val="00B70E29"/>
    <w:rsid w:val="00B716FC"/>
    <w:rsid w:val="00B719D3"/>
    <w:rsid w:val="00B71A7B"/>
    <w:rsid w:val="00B71B38"/>
    <w:rsid w:val="00B71CB8"/>
    <w:rsid w:val="00B71FC3"/>
    <w:rsid w:val="00B72422"/>
    <w:rsid w:val="00B72F96"/>
    <w:rsid w:val="00B736D0"/>
    <w:rsid w:val="00B73754"/>
    <w:rsid w:val="00B74251"/>
    <w:rsid w:val="00B7484A"/>
    <w:rsid w:val="00B74E48"/>
    <w:rsid w:val="00B74F6C"/>
    <w:rsid w:val="00B758FC"/>
    <w:rsid w:val="00B75C03"/>
    <w:rsid w:val="00B75CCC"/>
    <w:rsid w:val="00B762D9"/>
    <w:rsid w:val="00B76A63"/>
    <w:rsid w:val="00B76CC8"/>
    <w:rsid w:val="00B76F99"/>
    <w:rsid w:val="00B77547"/>
    <w:rsid w:val="00B776D7"/>
    <w:rsid w:val="00B777F9"/>
    <w:rsid w:val="00B77A52"/>
    <w:rsid w:val="00B77A65"/>
    <w:rsid w:val="00B77D12"/>
    <w:rsid w:val="00B77FDA"/>
    <w:rsid w:val="00B810CF"/>
    <w:rsid w:val="00B8145D"/>
    <w:rsid w:val="00B81795"/>
    <w:rsid w:val="00B81A1E"/>
    <w:rsid w:val="00B81AA2"/>
    <w:rsid w:val="00B81D69"/>
    <w:rsid w:val="00B81DE9"/>
    <w:rsid w:val="00B82124"/>
    <w:rsid w:val="00B8240F"/>
    <w:rsid w:val="00B824CA"/>
    <w:rsid w:val="00B8299F"/>
    <w:rsid w:val="00B82ABC"/>
    <w:rsid w:val="00B82AD5"/>
    <w:rsid w:val="00B83281"/>
    <w:rsid w:val="00B83284"/>
    <w:rsid w:val="00B83E0F"/>
    <w:rsid w:val="00B83EB2"/>
    <w:rsid w:val="00B83F8F"/>
    <w:rsid w:val="00B840F6"/>
    <w:rsid w:val="00B8411C"/>
    <w:rsid w:val="00B84681"/>
    <w:rsid w:val="00B854B5"/>
    <w:rsid w:val="00B86578"/>
    <w:rsid w:val="00B8684F"/>
    <w:rsid w:val="00B86AFE"/>
    <w:rsid w:val="00B86B26"/>
    <w:rsid w:val="00B86BB0"/>
    <w:rsid w:val="00B86E14"/>
    <w:rsid w:val="00B872DE"/>
    <w:rsid w:val="00B872F0"/>
    <w:rsid w:val="00B8773C"/>
    <w:rsid w:val="00B87A5C"/>
    <w:rsid w:val="00B87BD9"/>
    <w:rsid w:val="00B87CDC"/>
    <w:rsid w:val="00B90B4F"/>
    <w:rsid w:val="00B916D8"/>
    <w:rsid w:val="00B91A5D"/>
    <w:rsid w:val="00B91A83"/>
    <w:rsid w:val="00B92323"/>
    <w:rsid w:val="00B9258F"/>
    <w:rsid w:val="00B94534"/>
    <w:rsid w:val="00B9500D"/>
    <w:rsid w:val="00B95D79"/>
    <w:rsid w:val="00B95D98"/>
    <w:rsid w:val="00B96E60"/>
    <w:rsid w:val="00BA1A5F"/>
    <w:rsid w:val="00BA21D0"/>
    <w:rsid w:val="00BA2251"/>
    <w:rsid w:val="00BA2BC2"/>
    <w:rsid w:val="00BA2C4C"/>
    <w:rsid w:val="00BA2C64"/>
    <w:rsid w:val="00BA3115"/>
    <w:rsid w:val="00BA3AF7"/>
    <w:rsid w:val="00BA3DDC"/>
    <w:rsid w:val="00BA4902"/>
    <w:rsid w:val="00BA494B"/>
    <w:rsid w:val="00BA58CE"/>
    <w:rsid w:val="00BA5B23"/>
    <w:rsid w:val="00BA6C68"/>
    <w:rsid w:val="00BA738B"/>
    <w:rsid w:val="00BA7769"/>
    <w:rsid w:val="00BA7CF0"/>
    <w:rsid w:val="00BA7F17"/>
    <w:rsid w:val="00BB04DB"/>
    <w:rsid w:val="00BB0C77"/>
    <w:rsid w:val="00BB1059"/>
    <w:rsid w:val="00BB24E3"/>
    <w:rsid w:val="00BB2655"/>
    <w:rsid w:val="00BB286B"/>
    <w:rsid w:val="00BB39FB"/>
    <w:rsid w:val="00BB416A"/>
    <w:rsid w:val="00BB4349"/>
    <w:rsid w:val="00BB533C"/>
    <w:rsid w:val="00BB5354"/>
    <w:rsid w:val="00BB539A"/>
    <w:rsid w:val="00BB53B2"/>
    <w:rsid w:val="00BB5814"/>
    <w:rsid w:val="00BB589E"/>
    <w:rsid w:val="00BB6275"/>
    <w:rsid w:val="00BB62C1"/>
    <w:rsid w:val="00BB7C0E"/>
    <w:rsid w:val="00BB7E5A"/>
    <w:rsid w:val="00BC02DB"/>
    <w:rsid w:val="00BC05F8"/>
    <w:rsid w:val="00BC06B6"/>
    <w:rsid w:val="00BC0907"/>
    <w:rsid w:val="00BC0D8D"/>
    <w:rsid w:val="00BC13C1"/>
    <w:rsid w:val="00BC1573"/>
    <w:rsid w:val="00BC20D5"/>
    <w:rsid w:val="00BC3770"/>
    <w:rsid w:val="00BC4287"/>
    <w:rsid w:val="00BC50C6"/>
    <w:rsid w:val="00BC5A13"/>
    <w:rsid w:val="00BC5CC4"/>
    <w:rsid w:val="00BC5E11"/>
    <w:rsid w:val="00BC5F21"/>
    <w:rsid w:val="00BC61D1"/>
    <w:rsid w:val="00BC67A1"/>
    <w:rsid w:val="00BC6892"/>
    <w:rsid w:val="00BC699A"/>
    <w:rsid w:val="00BC73D2"/>
    <w:rsid w:val="00BC7465"/>
    <w:rsid w:val="00BC77E0"/>
    <w:rsid w:val="00BC7B3C"/>
    <w:rsid w:val="00BD0136"/>
    <w:rsid w:val="00BD08D2"/>
    <w:rsid w:val="00BD0A37"/>
    <w:rsid w:val="00BD0CA0"/>
    <w:rsid w:val="00BD0E39"/>
    <w:rsid w:val="00BD0EC4"/>
    <w:rsid w:val="00BD1C34"/>
    <w:rsid w:val="00BD247F"/>
    <w:rsid w:val="00BD2848"/>
    <w:rsid w:val="00BD2BC1"/>
    <w:rsid w:val="00BD3906"/>
    <w:rsid w:val="00BD3B8A"/>
    <w:rsid w:val="00BD46DA"/>
    <w:rsid w:val="00BD5446"/>
    <w:rsid w:val="00BD6084"/>
    <w:rsid w:val="00BD6601"/>
    <w:rsid w:val="00BD6B72"/>
    <w:rsid w:val="00BD6EC1"/>
    <w:rsid w:val="00BD74FC"/>
    <w:rsid w:val="00BE0B6E"/>
    <w:rsid w:val="00BE0BD5"/>
    <w:rsid w:val="00BE0C77"/>
    <w:rsid w:val="00BE0DCB"/>
    <w:rsid w:val="00BE223D"/>
    <w:rsid w:val="00BE2960"/>
    <w:rsid w:val="00BE2E10"/>
    <w:rsid w:val="00BE3277"/>
    <w:rsid w:val="00BE36D1"/>
    <w:rsid w:val="00BE3D08"/>
    <w:rsid w:val="00BE3ED6"/>
    <w:rsid w:val="00BE478B"/>
    <w:rsid w:val="00BE47C9"/>
    <w:rsid w:val="00BE4A65"/>
    <w:rsid w:val="00BE4B26"/>
    <w:rsid w:val="00BE5BD7"/>
    <w:rsid w:val="00BE63FD"/>
    <w:rsid w:val="00BE64DA"/>
    <w:rsid w:val="00BE68BB"/>
    <w:rsid w:val="00BE6AC2"/>
    <w:rsid w:val="00BE6D90"/>
    <w:rsid w:val="00BE7712"/>
    <w:rsid w:val="00BF046F"/>
    <w:rsid w:val="00BF1C2E"/>
    <w:rsid w:val="00BF2953"/>
    <w:rsid w:val="00BF36A7"/>
    <w:rsid w:val="00BF38B0"/>
    <w:rsid w:val="00BF4178"/>
    <w:rsid w:val="00BF4D51"/>
    <w:rsid w:val="00BF4F5A"/>
    <w:rsid w:val="00BF5943"/>
    <w:rsid w:val="00BF5F23"/>
    <w:rsid w:val="00BF6291"/>
    <w:rsid w:val="00BF64D3"/>
    <w:rsid w:val="00BF64E9"/>
    <w:rsid w:val="00BF65CF"/>
    <w:rsid w:val="00BF698E"/>
    <w:rsid w:val="00BF6F3B"/>
    <w:rsid w:val="00C001C0"/>
    <w:rsid w:val="00C00459"/>
    <w:rsid w:val="00C01630"/>
    <w:rsid w:val="00C018B3"/>
    <w:rsid w:val="00C01E7B"/>
    <w:rsid w:val="00C0278E"/>
    <w:rsid w:val="00C02C21"/>
    <w:rsid w:val="00C02F4E"/>
    <w:rsid w:val="00C02F68"/>
    <w:rsid w:val="00C0303A"/>
    <w:rsid w:val="00C037A9"/>
    <w:rsid w:val="00C03B92"/>
    <w:rsid w:val="00C03DFC"/>
    <w:rsid w:val="00C0446E"/>
    <w:rsid w:val="00C04F9C"/>
    <w:rsid w:val="00C06341"/>
    <w:rsid w:val="00C0676C"/>
    <w:rsid w:val="00C06D3B"/>
    <w:rsid w:val="00C073B6"/>
    <w:rsid w:val="00C07AC1"/>
    <w:rsid w:val="00C07C30"/>
    <w:rsid w:val="00C07E0A"/>
    <w:rsid w:val="00C10BC3"/>
    <w:rsid w:val="00C10E68"/>
    <w:rsid w:val="00C116DA"/>
    <w:rsid w:val="00C125B0"/>
    <w:rsid w:val="00C12CE4"/>
    <w:rsid w:val="00C12D73"/>
    <w:rsid w:val="00C12DF1"/>
    <w:rsid w:val="00C12E10"/>
    <w:rsid w:val="00C137C4"/>
    <w:rsid w:val="00C13B30"/>
    <w:rsid w:val="00C14064"/>
    <w:rsid w:val="00C14099"/>
    <w:rsid w:val="00C14AC8"/>
    <w:rsid w:val="00C15483"/>
    <w:rsid w:val="00C15550"/>
    <w:rsid w:val="00C15E38"/>
    <w:rsid w:val="00C16DA5"/>
    <w:rsid w:val="00C16F67"/>
    <w:rsid w:val="00C173F8"/>
    <w:rsid w:val="00C20070"/>
    <w:rsid w:val="00C203C9"/>
    <w:rsid w:val="00C20431"/>
    <w:rsid w:val="00C2154C"/>
    <w:rsid w:val="00C217A5"/>
    <w:rsid w:val="00C21845"/>
    <w:rsid w:val="00C21848"/>
    <w:rsid w:val="00C2191F"/>
    <w:rsid w:val="00C21AE3"/>
    <w:rsid w:val="00C21C76"/>
    <w:rsid w:val="00C226D1"/>
    <w:rsid w:val="00C230C8"/>
    <w:rsid w:val="00C23347"/>
    <w:rsid w:val="00C24383"/>
    <w:rsid w:val="00C249A7"/>
    <w:rsid w:val="00C24DED"/>
    <w:rsid w:val="00C24F05"/>
    <w:rsid w:val="00C2536A"/>
    <w:rsid w:val="00C2599B"/>
    <w:rsid w:val="00C25DC6"/>
    <w:rsid w:val="00C25E7C"/>
    <w:rsid w:val="00C26A8C"/>
    <w:rsid w:val="00C270CB"/>
    <w:rsid w:val="00C27343"/>
    <w:rsid w:val="00C27E0B"/>
    <w:rsid w:val="00C305AE"/>
    <w:rsid w:val="00C30928"/>
    <w:rsid w:val="00C30C07"/>
    <w:rsid w:val="00C30F4E"/>
    <w:rsid w:val="00C31A98"/>
    <w:rsid w:val="00C3228E"/>
    <w:rsid w:val="00C32729"/>
    <w:rsid w:val="00C3322B"/>
    <w:rsid w:val="00C33503"/>
    <w:rsid w:val="00C33AF5"/>
    <w:rsid w:val="00C33D27"/>
    <w:rsid w:val="00C341ED"/>
    <w:rsid w:val="00C342AA"/>
    <w:rsid w:val="00C344D5"/>
    <w:rsid w:val="00C34773"/>
    <w:rsid w:val="00C348E4"/>
    <w:rsid w:val="00C3507B"/>
    <w:rsid w:val="00C350B9"/>
    <w:rsid w:val="00C35590"/>
    <w:rsid w:val="00C35F30"/>
    <w:rsid w:val="00C36869"/>
    <w:rsid w:val="00C371AB"/>
    <w:rsid w:val="00C37921"/>
    <w:rsid w:val="00C37A83"/>
    <w:rsid w:val="00C37B9E"/>
    <w:rsid w:val="00C37E1F"/>
    <w:rsid w:val="00C37F55"/>
    <w:rsid w:val="00C408AD"/>
    <w:rsid w:val="00C40C0F"/>
    <w:rsid w:val="00C40D8E"/>
    <w:rsid w:val="00C41B28"/>
    <w:rsid w:val="00C41D93"/>
    <w:rsid w:val="00C42482"/>
    <w:rsid w:val="00C4267B"/>
    <w:rsid w:val="00C42F5D"/>
    <w:rsid w:val="00C43701"/>
    <w:rsid w:val="00C43DE2"/>
    <w:rsid w:val="00C43E6B"/>
    <w:rsid w:val="00C43F39"/>
    <w:rsid w:val="00C441B8"/>
    <w:rsid w:val="00C44415"/>
    <w:rsid w:val="00C44631"/>
    <w:rsid w:val="00C44CC1"/>
    <w:rsid w:val="00C4576D"/>
    <w:rsid w:val="00C45AB3"/>
    <w:rsid w:val="00C45E51"/>
    <w:rsid w:val="00C46171"/>
    <w:rsid w:val="00C47488"/>
    <w:rsid w:val="00C475C5"/>
    <w:rsid w:val="00C477DB"/>
    <w:rsid w:val="00C47BB4"/>
    <w:rsid w:val="00C47C6E"/>
    <w:rsid w:val="00C47E18"/>
    <w:rsid w:val="00C503FD"/>
    <w:rsid w:val="00C50436"/>
    <w:rsid w:val="00C504DB"/>
    <w:rsid w:val="00C5142A"/>
    <w:rsid w:val="00C51935"/>
    <w:rsid w:val="00C5223F"/>
    <w:rsid w:val="00C52622"/>
    <w:rsid w:val="00C52A62"/>
    <w:rsid w:val="00C5315C"/>
    <w:rsid w:val="00C53E8C"/>
    <w:rsid w:val="00C5409E"/>
    <w:rsid w:val="00C5447D"/>
    <w:rsid w:val="00C54E30"/>
    <w:rsid w:val="00C54FFD"/>
    <w:rsid w:val="00C55033"/>
    <w:rsid w:val="00C5641B"/>
    <w:rsid w:val="00C56E89"/>
    <w:rsid w:val="00C56F8A"/>
    <w:rsid w:val="00C57519"/>
    <w:rsid w:val="00C5758F"/>
    <w:rsid w:val="00C60295"/>
    <w:rsid w:val="00C61651"/>
    <w:rsid w:val="00C61C45"/>
    <w:rsid w:val="00C61D52"/>
    <w:rsid w:val="00C61E4F"/>
    <w:rsid w:val="00C61E8A"/>
    <w:rsid w:val="00C61FA6"/>
    <w:rsid w:val="00C62DC6"/>
    <w:rsid w:val="00C636C9"/>
    <w:rsid w:val="00C63889"/>
    <w:rsid w:val="00C63B44"/>
    <w:rsid w:val="00C646BF"/>
    <w:rsid w:val="00C64781"/>
    <w:rsid w:val="00C64999"/>
    <w:rsid w:val="00C64F1B"/>
    <w:rsid w:val="00C64FCA"/>
    <w:rsid w:val="00C6579A"/>
    <w:rsid w:val="00C659AE"/>
    <w:rsid w:val="00C65FE2"/>
    <w:rsid w:val="00C66A1B"/>
    <w:rsid w:val="00C66FB0"/>
    <w:rsid w:val="00C674AA"/>
    <w:rsid w:val="00C6754C"/>
    <w:rsid w:val="00C67C13"/>
    <w:rsid w:val="00C70352"/>
    <w:rsid w:val="00C70A63"/>
    <w:rsid w:val="00C71066"/>
    <w:rsid w:val="00C714B6"/>
    <w:rsid w:val="00C71838"/>
    <w:rsid w:val="00C71A29"/>
    <w:rsid w:val="00C7224D"/>
    <w:rsid w:val="00C7233B"/>
    <w:rsid w:val="00C72C71"/>
    <w:rsid w:val="00C739A4"/>
    <w:rsid w:val="00C7416E"/>
    <w:rsid w:val="00C74CB8"/>
    <w:rsid w:val="00C74D39"/>
    <w:rsid w:val="00C75037"/>
    <w:rsid w:val="00C75906"/>
    <w:rsid w:val="00C75A4B"/>
    <w:rsid w:val="00C75B72"/>
    <w:rsid w:val="00C75D41"/>
    <w:rsid w:val="00C76765"/>
    <w:rsid w:val="00C76984"/>
    <w:rsid w:val="00C76DD1"/>
    <w:rsid w:val="00C76F66"/>
    <w:rsid w:val="00C772D1"/>
    <w:rsid w:val="00C7799D"/>
    <w:rsid w:val="00C77D0B"/>
    <w:rsid w:val="00C77FA2"/>
    <w:rsid w:val="00C800C8"/>
    <w:rsid w:val="00C801D1"/>
    <w:rsid w:val="00C80E83"/>
    <w:rsid w:val="00C812CD"/>
    <w:rsid w:val="00C81696"/>
    <w:rsid w:val="00C8293C"/>
    <w:rsid w:val="00C82CC2"/>
    <w:rsid w:val="00C83A90"/>
    <w:rsid w:val="00C83B2E"/>
    <w:rsid w:val="00C8512E"/>
    <w:rsid w:val="00C862EE"/>
    <w:rsid w:val="00C86A36"/>
    <w:rsid w:val="00C86C46"/>
    <w:rsid w:val="00C87669"/>
    <w:rsid w:val="00C8791F"/>
    <w:rsid w:val="00C87D9D"/>
    <w:rsid w:val="00C90A6F"/>
    <w:rsid w:val="00C9135B"/>
    <w:rsid w:val="00C9144D"/>
    <w:rsid w:val="00C91BAC"/>
    <w:rsid w:val="00C91CFF"/>
    <w:rsid w:val="00C92788"/>
    <w:rsid w:val="00C92959"/>
    <w:rsid w:val="00C9316D"/>
    <w:rsid w:val="00C93F12"/>
    <w:rsid w:val="00C95582"/>
    <w:rsid w:val="00C956F5"/>
    <w:rsid w:val="00C96BC2"/>
    <w:rsid w:val="00C96E6D"/>
    <w:rsid w:val="00C975FF"/>
    <w:rsid w:val="00C97764"/>
    <w:rsid w:val="00C978E3"/>
    <w:rsid w:val="00C97A5F"/>
    <w:rsid w:val="00CA0820"/>
    <w:rsid w:val="00CA1067"/>
    <w:rsid w:val="00CA1233"/>
    <w:rsid w:val="00CA174F"/>
    <w:rsid w:val="00CA2513"/>
    <w:rsid w:val="00CA2578"/>
    <w:rsid w:val="00CA279D"/>
    <w:rsid w:val="00CA2B3D"/>
    <w:rsid w:val="00CA2CA5"/>
    <w:rsid w:val="00CA30E7"/>
    <w:rsid w:val="00CA3238"/>
    <w:rsid w:val="00CA35C8"/>
    <w:rsid w:val="00CA3CDD"/>
    <w:rsid w:val="00CA3D26"/>
    <w:rsid w:val="00CA3F0D"/>
    <w:rsid w:val="00CA4413"/>
    <w:rsid w:val="00CA4443"/>
    <w:rsid w:val="00CA4B2E"/>
    <w:rsid w:val="00CA51BF"/>
    <w:rsid w:val="00CA522A"/>
    <w:rsid w:val="00CA52D8"/>
    <w:rsid w:val="00CA545F"/>
    <w:rsid w:val="00CA546E"/>
    <w:rsid w:val="00CA5D4E"/>
    <w:rsid w:val="00CA5E50"/>
    <w:rsid w:val="00CA6210"/>
    <w:rsid w:val="00CA73A6"/>
    <w:rsid w:val="00CA790C"/>
    <w:rsid w:val="00CA7948"/>
    <w:rsid w:val="00CA7A48"/>
    <w:rsid w:val="00CB04C9"/>
    <w:rsid w:val="00CB180D"/>
    <w:rsid w:val="00CB1E7F"/>
    <w:rsid w:val="00CB1FC8"/>
    <w:rsid w:val="00CB2097"/>
    <w:rsid w:val="00CB31BE"/>
    <w:rsid w:val="00CB4188"/>
    <w:rsid w:val="00CB4226"/>
    <w:rsid w:val="00CB426B"/>
    <w:rsid w:val="00CB4B70"/>
    <w:rsid w:val="00CB607A"/>
    <w:rsid w:val="00CB65E1"/>
    <w:rsid w:val="00CB66D1"/>
    <w:rsid w:val="00CB69D1"/>
    <w:rsid w:val="00CB6BFB"/>
    <w:rsid w:val="00CB7051"/>
    <w:rsid w:val="00CB71AA"/>
    <w:rsid w:val="00CB73A9"/>
    <w:rsid w:val="00CB7441"/>
    <w:rsid w:val="00CB7496"/>
    <w:rsid w:val="00CC0377"/>
    <w:rsid w:val="00CC04A2"/>
    <w:rsid w:val="00CC0580"/>
    <w:rsid w:val="00CC0FE8"/>
    <w:rsid w:val="00CC111D"/>
    <w:rsid w:val="00CC1179"/>
    <w:rsid w:val="00CC16C4"/>
    <w:rsid w:val="00CC2143"/>
    <w:rsid w:val="00CC2302"/>
    <w:rsid w:val="00CC235C"/>
    <w:rsid w:val="00CC2877"/>
    <w:rsid w:val="00CC2ABC"/>
    <w:rsid w:val="00CC2AED"/>
    <w:rsid w:val="00CC2B30"/>
    <w:rsid w:val="00CC2D5E"/>
    <w:rsid w:val="00CC2DEF"/>
    <w:rsid w:val="00CC315C"/>
    <w:rsid w:val="00CC3CC4"/>
    <w:rsid w:val="00CC3EA0"/>
    <w:rsid w:val="00CC4770"/>
    <w:rsid w:val="00CC4877"/>
    <w:rsid w:val="00CC4E40"/>
    <w:rsid w:val="00CC52C7"/>
    <w:rsid w:val="00CC5A67"/>
    <w:rsid w:val="00CC6A85"/>
    <w:rsid w:val="00CC76F0"/>
    <w:rsid w:val="00CC7C9A"/>
    <w:rsid w:val="00CC7DFA"/>
    <w:rsid w:val="00CC7F51"/>
    <w:rsid w:val="00CC7FD5"/>
    <w:rsid w:val="00CD0326"/>
    <w:rsid w:val="00CD1BA0"/>
    <w:rsid w:val="00CD31B6"/>
    <w:rsid w:val="00CD3356"/>
    <w:rsid w:val="00CD3463"/>
    <w:rsid w:val="00CD3E8C"/>
    <w:rsid w:val="00CD4238"/>
    <w:rsid w:val="00CD4396"/>
    <w:rsid w:val="00CD475B"/>
    <w:rsid w:val="00CD4A52"/>
    <w:rsid w:val="00CD4C8A"/>
    <w:rsid w:val="00CD4CDD"/>
    <w:rsid w:val="00CD5572"/>
    <w:rsid w:val="00CD576A"/>
    <w:rsid w:val="00CD578D"/>
    <w:rsid w:val="00CD5C85"/>
    <w:rsid w:val="00CD5D78"/>
    <w:rsid w:val="00CD60C4"/>
    <w:rsid w:val="00CD6F6C"/>
    <w:rsid w:val="00CD718F"/>
    <w:rsid w:val="00CD7200"/>
    <w:rsid w:val="00CD7465"/>
    <w:rsid w:val="00CE0EAD"/>
    <w:rsid w:val="00CE1030"/>
    <w:rsid w:val="00CE15CA"/>
    <w:rsid w:val="00CE3021"/>
    <w:rsid w:val="00CE3083"/>
    <w:rsid w:val="00CE369B"/>
    <w:rsid w:val="00CE3FE3"/>
    <w:rsid w:val="00CE46AE"/>
    <w:rsid w:val="00CE487B"/>
    <w:rsid w:val="00CE4B7A"/>
    <w:rsid w:val="00CE5083"/>
    <w:rsid w:val="00CE52C8"/>
    <w:rsid w:val="00CE5334"/>
    <w:rsid w:val="00CE5380"/>
    <w:rsid w:val="00CE5A35"/>
    <w:rsid w:val="00CE5A83"/>
    <w:rsid w:val="00CE717E"/>
    <w:rsid w:val="00CF024B"/>
    <w:rsid w:val="00CF034A"/>
    <w:rsid w:val="00CF05A6"/>
    <w:rsid w:val="00CF0EC8"/>
    <w:rsid w:val="00CF0F18"/>
    <w:rsid w:val="00CF20EF"/>
    <w:rsid w:val="00CF2B66"/>
    <w:rsid w:val="00CF2BD3"/>
    <w:rsid w:val="00CF2DDF"/>
    <w:rsid w:val="00CF2FA7"/>
    <w:rsid w:val="00CF2FFC"/>
    <w:rsid w:val="00CF38B4"/>
    <w:rsid w:val="00CF39F7"/>
    <w:rsid w:val="00CF410A"/>
    <w:rsid w:val="00CF4478"/>
    <w:rsid w:val="00CF4906"/>
    <w:rsid w:val="00CF61B6"/>
    <w:rsid w:val="00CF666F"/>
    <w:rsid w:val="00CF6D01"/>
    <w:rsid w:val="00D00945"/>
    <w:rsid w:val="00D00A2D"/>
    <w:rsid w:val="00D00D86"/>
    <w:rsid w:val="00D01376"/>
    <w:rsid w:val="00D024E1"/>
    <w:rsid w:val="00D03B4C"/>
    <w:rsid w:val="00D03B60"/>
    <w:rsid w:val="00D040E8"/>
    <w:rsid w:val="00D045E6"/>
    <w:rsid w:val="00D04ACA"/>
    <w:rsid w:val="00D057B3"/>
    <w:rsid w:val="00D059E1"/>
    <w:rsid w:val="00D05DCA"/>
    <w:rsid w:val="00D062CB"/>
    <w:rsid w:val="00D067A3"/>
    <w:rsid w:val="00D06DF7"/>
    <w:rsid w:val="00D06EED"/>
    <w:rsid w:val="00D06FC1"/>
    <w:rsid w:val="00D07510"/>
    <w:rsid w:val="00D07B7B"/>
    <w:rsid w:val="00D07D26"/>
    <w:rsid w:val="00D10BE9"/>
    <w:rsid w:val="00D114AC"/>
    <w:rsid w:val="00D11B87"/>
    <w:rsid w:val="00D11B9E"/>
    <w:rsid w:val="00D1223C"/>
    <w:rsid w:val="00D12323"/>
    <w:rsid w:val="00D12C27"/>
    <w:rsid w:val="00D13259"/>
    <w:rsid w:val="00D136E2"/>
    <w:rsid w:val="00D14093"/>
    <w:rsid w:val="00D140FB"/>
    <w:rsid w:val="00D1462A"/>
    <w:rsid w:val="00D149E9"/>
    <w:rsid w:val="00D153A7"/>
    <w:rsid w:val="00D164E4"/>
    <w:rsid w:val="00D168FD"/>
    <w:rsid w:val="00D17A39"/>
    <w:rsid w:val="00D2017F"/>
    <w:rsid w:val="00D2018A"/>
    <w:rsid w:val="00D20415"/>
    <w:rsid w:val="00D20954"/>
    <w:rsid w:val="00D2124B"/>
    <w:rsid w:val="00D214FB"/>
    <w:rsid w:val="00D219F5"/>
    <w:rsid w:val="00D22F65"/>
    <w:rsid w:val="00D23003"/>
    <w:rsid w:val="00D23052"/>
    <w:rsid w:val="00D231F4"/>
    <w:rsid w:val="00D23421"/>
    <w:rsid w:val="00D23EE7"/>
    <w:rsid w:val="00D243DE"/>
    <w:rsid w:val="00D24AFC"/>
    <w:rsid w:val="00D24C37"/>
    <w:rsid w:val="00D24F21"/>
    <w:rsid w:val="00D2549B"/>
    <w:rsid w:val="00D254A8"/>
    <w:rsid w:val="00D25C7E"/>
    <w:rsid w:val="00D25ED6"/>
    <w:rsid w:val="00D26EF9"/>
    <w:rsid w:val="00D2739A"/>
    <w:rsid w:val="00D27A7A"/>
    <w:rsid w:val="00D27DD2"/>
    <w:rsid w:val="00D27DFF"/>
    <w:rsid w:val="00D301E5"/>
    <w:rsid w:val="00D30C88"/>
    <w:rsid w:val="00D32CA0"/>
    <w:rsid w:val="00D32DF5"/>
    <w:rsid w:val="00D33344"/>
    <w:rsid w:val="00D33B54"/>
    <w:rsid w:val="00D347B0"/>
    <w:rsid w:val="00D34FA8"/>
    <w:rsid w:val="00D353DD"/>
    <w:rsid w:val="00D360CB"/>
    <w:rsid w:val="00D363B5"/>
    <w:rsid w:val="00D3645F"/>
    <w:rsid w:val="00D36E8C"/>
    <w:rsid w:val="00D3721A"/>
    <w:rsid w:val="00D37E82"/>
    <w:rsid w:val="00D402C2"/>
    <w:rsid w:val="00D40A56"/>
    <w:rsid w:val="00D40DC2"/>
    <w:rsid w:val="00D40F6F"/>
    <w:rsid w:val="00D41014"/>
    <w:rsid w:val="00D412F5"/>
    <w:rsid w:val="00D41673"/>
    <w:rsid w:val="00D41A15"/>
    <w:rsid w:val="00D41C38"/>
    <w:rsid w:val="00D427DB"/>
    <w:rsid w:val="00D42900"/>
    <w:rsid w:val="00D42BB2"/>
    <w:rsid w:val="00D43487"/>
    <w:rsid w:val="00D438BD"/>
    <w:rsid w:val="00D4400B"/>
    <w:rsid w:val="00D45ABB"/>
    <w:rsid w:val="00D45BB6"/>
    <w:rsid w:val="00D45ED2"/>
    <w:rsid w:val="00D46430"/>
    <w:rsid w:val="00D46453"/>
    <w:rsid w:val="00D46508"/>
    <w:rsid w:val="00D465F2"/>
    <w:rsid w:val="00D468C3"/>
    <w:rsid w:val="00D46A59"/>
    <w:rsid w:val="00D4714A"/>
    <w:rsid w:val="00D4728E"/>
    <w:rsid w:val="00D4790A"/>
    <w:rsid w:val="00D47CB8"/>
    <w:rsid w:val="00D47CFA"/>
    <w:rsid w:val="00D501F9"/>
    <w:rsid w:val="00D50245"/>
    <w:rsid w:val="00D5030F"/>
    <w:rsid w:val="00D50DB7"/>
    <w:rsid w:val="00D50DE5"/>
    <w:rsid w:val="00D51392"/>
    <w:rsid w:val="00D51B8B"/>
    <w:rsid w:val="00D51CDE"/>
    <w:rsid w:val="00D51E28"/>
    <w:rsid w:val="00D51F15"/>
    <w:rsid w:val="00D52223"/>
    <w:rsid w:val="00D52370"/>
    <w:rsid w:val="00D52675"/>
    <w:rsid w:val="00D52721"/>
    <w:rsid w:val="00D53AA4"/>
    <w:rsid w:val="00D53E4C"/>
    <w:rsid w:val="00D540B6"/>
    <w:rsid w:val="00D54A7D"/>
    <w:rsid w:val="00D5596B"/>
    <w:rsid w:val="00D56006"/>
    <w:rsid w:val="00D56387"/>
    <w:rsid w:val="00D5718C"/>
    <w:rsid w:val="00D5737A"/>
    <w:rsid w:val="00D57645"/>
    <w:rsid w:val="00D579CB"/>
    <w:rsid w:val="00D57C95"/>
    <w:rsid w:val="00D57E03"/>
    <w:rsid w:val="00D57EE2"/>
    <w:rsid w:val="00D57F5D"/>
    <w:rsid w:val="00D60629"/>
    <w:rsid w:val="00D607C0"/>
    <w:rsid w:val="00D6131E"/>
    <w:rsid w:val="00D61A5D"/>
    <w:rsid w:val="00D61B89"/>
    <w:rsid w:val="00D61DDD"/>
    <w:rsid w:val="00D61EFE"/>
    <w:rsid w:val="00D620B2"/>
    <w:rsid w:val="00D62515"/>
    <w:rsid w:val="00D6290A"/>
    <w:rsid w:val="00D62B3E"/>
    <w:rsid w:val="00D62BB7"/>
    <w:rsid w:val="00D62DE9"/>
    <w:rsid w:val="00D63CA1"/>
    <w:rsid w:val="00D649EB"/>
    <w:rsid w:val="00D64E94"/>
    <w:rsid w:val="00D652FC"/>
    <w:rsid w:val="00D653DD"/>
    <w:rsid w:val="00D65435"/>
    <w:rsid w:val="00D65920"/>
    <w:rsid w:val="00D65F4C"/>
    <w:rsid w:val="00D66327"/>
    <w:rsid w:val="00D668D2"/>
    <w:rsid w:val="00D66C96"/>
    <w:rsid w:val="00D67A65"/>
    <w:rsid w:val="00D67C38"/>
    <w:rsid w:val="00D7061F"/>
    <w:rsid w:val="00D70967"/>
    <w:rsid w:val="00D70FEA"/>
    <w:rsid w:val="00D712D6"/>
    <w:rsid w:val="00D7163B"/>
    <w:rsid w:val="00D72BB0"/>
    <w:rsid w:val="00D72E1D"/>
    <w:rsid w:val="00D72E3A"/>
    <w:rsid w:val="00D734B9"/>
    <w:rsid w:val="00D73A62"/>
    <w:rsid w:val="00D747AF"/>
    <w:rsid w:val="00D74FEA"/>
    <w:rsid w:val="00D75911"/>
    <w:rsid w:val="00D76367"/>
    <w:rsid w:val="00D76552"/>
    <w:rsid w:val="00D7681E"/>
    <w:rsid w:val="00D777E7"/>
    <w:rsid w:val="00D777EA"/>
    <w:rsid w:val="00D77B1D"/>
    <w:rsid w:val="00D77D33"/>
    <w:rsid w:val="00D77F4B"/>
    <w:rsid w:val="00D8018A"/>
    <w:rsid w:val="00D80F2F"/>
    <w:rsid w:val="00D814F3"/>
    <w:rsid w:val="00D81CED"/>
    <w:rsid w:val="00D8250F"/>
    <w:rsid w:val="00D827A7"/>
    <w:rsid w:val="00D8387E"/>
    <w:rsid w:val="00D8392D"/>
    <w:rsid w:val="00D83C41"/>
    <w:rsid w:val="00D84165"/>
    <w:rsid w:val="00D84786"/>
    <w:rsid w:val="00D847E3"/>
    <w:rsid w:val="00D86D63"/>
    <w:rsid w:val="00D90709"/>
    <w:rsid w:val="00D9093F"/>
    <w:rsid w:val="00D9095F"/>
    <w:rsid w:val="00D90B95"/>
    <w:rsid w:val="00D90BE6"/>
    <w:rsid w:val="00D9185F"/>
    <w:rsid w:val="00D91D0D"/>
    <w:rsid w:val="00D91D5F"/>
    <w:rsid w:val="00D922CA"/>
    <w:rsid w:val="00D9241E"/>
    <w:rsid w:val="00D9259D"/>
    <w:rsid w:val="00D925C8"/>
    <w:rsid w:val="00D92AD4"/>
    <w:rsid w:val="00D93FCB"/>
    <w:rsid w:val="00D94BB3"/>
    <w:rsid w:val="00D9527F"/>
    <w:rsid w:val="00D9543B"/>
    <w:rsid w:val="00D95744"/>
    <w:rsid w:val="00D95CFF"/>
    <w:rsid w:val="00D961DA"/>
    <w:rsid w:val="00D967AD"/>
    <w:rsid w:val="00D96C53"/>
    <w:rsid w:val="00D96D0B"/>
    <w:rsid w:val="00D9713F"/>
    <w:rsid w:val="00D978FD"/>
    <w:rsid w:val="00DA051D"/>
    <w:rsid w:val="00DA0571"/>
    <w:rsid w:val="00DA0782"/>
    <w:rsid w:val="00DA0A67"/>
    <w:rsid w:val="00DA1901"/>
    <w:rsid w:val="00DA2675"/>
    <w:rsid w:val="00DA30BC"/>
    <w:rsid w:val="00DA31AA"/>
    <w:rsid w:val="00DA3865"/>
    <w:rsid w:val="00DA43C2"/>
    <w:rsid w:val="00DA5238"/>
    <w:rsid w:val="00DA65F3"/>
    <w:rsid w:val="00DA6991"/>
    <w:rsid w:val="00DA6C12"/>
    <w:rsid w:val="00DA6F1F"/>
    <w:rsid w:val="00DA70A8"/>
    <w:rsid w:val="00DA73F3"/>
    <w:rsid w:val="00DA7E70"/>
    <w:rsid w:val="00DB0136"/>
    <w:rsid w:val="00DB0394"/>
    <w:rsid w:val="00DB0980"/>
    <w:rsid w:val="00DB0D73"/>
    <w:rsid w:val="00DB1286"/>
    <w:rsid w:val="00DB14BE"/>
    <w:rsid w:val="00DB17A8"/>
    <w:rsid w:val="00DB19FA"/>
    <w:rsid w:val="00DB1F67"/>
    <w:rsid w:val="00DB2958"/>
    <w:rsid w:val="00DB310F"/>
    <w:rsid w:val="00DB3CA0"/>
    <w:rsid w:val="00DB4F27"/>
    <w:rsid w:val="00DB7313"/>
    <w:rsid w:val="00DC0564"/>
    <w:rsid w:val="00DC092A"/>
    <w:rsid w:val="00DC0A3B"/>
    <w:rsid w:val="00DC0E2D"/>
    <w:rsid w:val="00DC1570"/>
    <w:rsid w:val="00DC1925"/>
    <w:rsid w:val="00DC29A9"/>
    <w:rsid w:val="00DC2B9B"/>
    <w:rsid w:val="00DC2F2D"/>
    <w:rsid w:val="00DC3C4C"/>
    <w:rsid w:val="00DC3DD2"/>
    <w:rsid w:val="00DC43C2"/>
    <w:rsid w:val="00DC50EB"/>
    <w:rsid w:val="00DC5F47"/>
    <w:rsid w:val="00DC6517"/>
    <w:rsid w:val="00DC784C"/>
    <w:rsid w:val="00DC7979"/>
    <w:rsid w:val="00DD033F"/>
    <w:rsid w:val="00DD09F4"/>
    <w:rsid w:val="00DD0CA7"/>
    <w:rsid w:val="00DD1B73"/>
    <w:rsid w:val="00DD1F23"/>
    <w:rsid w:val="00DD246A"/>
    <w:rsid w:val="00DD297F"/>
    <w:rsid w:val="00DD2B6A"/>
    <w:rsid w:val="00DD2CDD"/>
    <w:rsid w:val="00DD36D2"/>
    <w:rsid w:val="00DD3A33"/>
    <w:rsid w:val="00DD3CD0"/>
    <w:rsid w:val="00DD451B"/>
    <w:rsid w:val="00DD4D77"/>
    <w:rsid w:val="00DD511D"/>
    <w:rsid w:val="00DD56AD"/>
    <w:rsid w:val="00DD620F"/>
    <w:rsid w:val="00DD62D0"/>
    <w:rsid w:val="00DD67C7"/>
    <w:rsid w:val="00DD69DA"/>
    <w:rsid w:val="00DD6DB8"/>
    <w:rsid w:val="00DD7822"/>
    <w:rsid w:val="00DD7DA3"/>
    <w:rsid w:val="00DD7E43"/>
    <w:rsid w:val="00DD7EDA"/>
    <w:rsid w:val="00DE0CBA"/>
    <w:rsid w:val="00DE0F0C"/>
    <w:rsid w:val="00DE18FD"/>
    <w:rsid w:val="00DE191F"/>
    <w:rsid w:val="00DE1960"/>
    <w:rsid w:val="00DE1BB0"/>
    <w:rsid w:val="00DE1C0D"/>
    <w:rsid w:val="00DE294B"/>
    <w:rsid w:val="00DE2DAD"/>
    <w:rsid w:val="00DE31F8"/>
    <w:rsid w:val="00DE343A"/>
    <w:rsid w:val="00DE3756"/>
    <w:rsid w:val="00DE3975"/>
    <w:rsid w:val="00DE4E11"/>
    <w:rsid w:val="00DE4E83"/>
    <w:rsid w:val="00DE62DB"/>
    <w:rsid w:val="00DE652C"/>
    <w:rsid w:val="00DE66A3"/>
    <w:rsid w:val="00DE66FF"/>
    <w:rsid w:val="00DE6C94"/>
    <w:rsid w:val="00DE6ED1"/>
    <w:rsid w:val="00DE6FB4"/>
    <w:rsid w:val="00DE7546"/>
    <w:rsid w:val="00DE777C"/>
    <w:rsid w:val="00DE7BB0"/>
    <w:rsid w:val="00DE7BEC"/>
    <w:rsid w:val="00DF09C3"/>
    <w:rsid w:val="00DF14F3"/>
    <w:rsid w:val="00DF165D"/>
    <w:rsid w:val="00DF1A30"/>
    <w:rsid w:val="00DF23DB"/>
    <w:rsid w:val="00DF2E9E"/>
    <w:rsid w:val="00DF32E3"/>
    <w:rsid w:val="00DF3302"/>
    <w:rsid w:val="00DF3642"/>
    <w:rsid w:val="00DF40F8"/>
    <w:rsid w:val="00DF4513"/>
    <w:rsid w:val="00DF46D4"/>
    <w:rsid w:val="00DF4FF2"/>
    <w:rsid w:val="00DF50D6"/>
    <w:rsid w:val="00DF51D6"/>
    <w:rsid w:val="00DF62CE"/>
    <w:rsid w:val="00DF6AFB"/>
    <w:rsid w:val="00DF6D5B"/>
    <w:rsid w:val="00DF6F6F"/>
    <w:rsid w:val="00DF7743"/>
    <w:rsid w:val="00DF79E7"/>
    <w:rsid w:val="00DF7D9B"/>
    <w:rsid w:val="00E001EB"/>
    <w:rsid w:val="00E00489"/>
    <w:rsid w:val="00E008A1"/>
    <w:rsid w:val="00E00ABB"/>
    <w:rsid w:val="00E0122D"/>
    <w:rsid w:val="00E014C7"/>
    <w:rsid w:val="00E01B40"/>
    <w:rsid w:val="00E01CF7"/>
    <w:rsid w:val="00E02586"/>
    <w:rsid w:val="00E0332C"/>
    <w:rsid w:val="00E035CB"/>
    <w:rsid w:val="00E04756"/>
    <w:rsid w:val="00E05457"/>
    <w:rsid w:val="00E060C7"/>
    <w:rsid w:val="00E06355"/>
    <w:rsid w:val="00E066A0"/>
    <w:rsid w:val="00E068B6"/>
    <w:rsid w:val="00E06A3D"/>
    <w:rsid w:val="00E06E61"/>
    <w:rsid w:val="00E07A66"/>
    <w:rsid w:val="00E07E63"/>
    <w:rsid w:val="00E07E9E"/>
    <w:rsid w:val="00E07F94"/>
    <w:rsid w:val="00E118D0"/>
    <w:rsid w:val="00E118E4"/>
    <w:rsid w:val="00E11A60"/>
    <w:rsid w:val="00E12012"/>
    <w:rsid w:val="00E124A3"/>
    <w:rsid w:val="00E1262A"/>
    <w:rsid w:val="00E12667"/>
    <w:rsid w:val="00E12895"/>
    <w:rsid w:val="00E12921"/>
    <w:rsid w:val="00E12F42"/>
    <w:rsid w:val="00E12F8E"/>
    <w:rsid w:val="00E130BB"/>
    <w:rsid w:val="00E1330C"/>
    <w:rsid w:val="00E135DB"/>
    <w:rsid w:val="00E13757"/>
    <w:rsid w:val="00E147A5"/>
    <w:rsid w:val="00E14AB7"/>
    <w:rsid w:val="00E15093"/>
    <w:rsid w:val="00E1529A"/>
    <w:rsid w:val="00E157C2"/>
    <w:rsid w:val="00E158F6"/>
    <w:rsid w:val="00E15A23"/>
    <w:rsid w:val="00E15CA1"/>
    <w:rsid w:val="00E161B2"/>
    <w:rsid w:val="00E1623B"/>
    <w:rsid w:val="00E1671C"/>
    <w:rsid w:val="00E16B87"/>
    <w:rsid w:val="00E16D56"/>
    <w:rsid w:val="00E16DFA"/>
    <w:rsid w:val="00E16E7E"/>
    <w:rsid w:val="00E17064"/>
    <w:rsid w:val="00E17DB2"/>
    <w:rsid w:val="00E203F0"/>
    <w:rsid w:val="00E2042D"/>
    <w:rsid w:val="00E20737"/>
    <w:rsid w:val="00E20AC3"/>
    <w:rsid w:val="00E20F0E"/>
    <w:rsid w:val="00E20F63"/>
    <w:rsid w:val="00E215FA"/>
    <w:rsid w:val="00E21738"/>
    <w:rsid w:val="00E21A2F"/>
    <w:rsid w:val="00E21F7B"/>
    <w:rsid w:val="00E22DDB"/>
    <w:rsid w:val="00E233BB"/>
    <w:rsid w:val="00E239D5"/>
    <w:rsid w:val="00E23BB1"/>
    <w:rsid w:val="00E23CFC"/>
    <w:rsid w:val="00E23F56"/>
    <w:rsid w:val="00E242B7"/>
    <w:rsid w:val="00E24319"/>
    <w:rsid w:val="00E2491E"/>
    <w:rsid w:val="00E24AC7"/>
    <w:rsid w:val="00E24ED4"/>
    <w:rsid w:val="00E25906"/>
    <w:rsid w:val="00E25BCC"/>
    <w:rsid w:val="00E25BD4"/>
    <w:rsid w:val="00E2618D"/>
    <w:rsid w:val="00E26410"/>
    <w:rsid w:val="00E26436"/>
    <w:rsid w:val="00E269CD"/>
    <w:rsid w:val="00E2726A"/>
    <w:rsid w:val="00E27E7B"/>
    <w:rsid w:val="00E27FA4"/>
    <w:rsid w:val="00E30025"/>
    <w:rsid w:val="00E301F6"/>
    <w:rsid w:val="00E3095D"/>
    <w:rsid w:val="00E31877"/>
    <w:rsid w:val="00E321FD"/>
    <w:rsid w:val="00E326F2"/>
    <w:rsid w:val="00E32BB9"/>
    <w:rsid w:val="00E3310F"/>
    <w:rsid w:val="00E3378E"/>
    <w:rsid w:val="00E342D1"/>
    <w:rsid w:val="00E34A4B"/>
    <w:rsid w:val="00E357B0"/>
    <w:rsid w:val="00E358C6"/>
    <w:rsid w:val="00E3612A"/>
    <w:rsid w:val="00E36373"/>
    <w:rsid w:val="00E3688F"/>
    <w:rsid w:val="00E36AB2"/>
    <w:rsid w:val="00E36BD0"/>
    <w:rsid w:val="00E371F2"/>
    <w:rsid w:val="00E373E2"/>
    <w:rsid w:val="00E37CA6"/>
    <w:rsid w:val="00E37D5B"/>
    <w:rsid w:val="00E37DC9"/>
    <w:rsid w:val="00E37E43"/>
    <w:rsid w:val="00E40854"/>
    <w:rsid w:val="00E4088D"/>
    <w:rsid w:val="00E40C00"/>
    <w:rsid w:val="00E40EC4"/>
    <w:rsid w:val="00E40FC5"/>
    <w:rsid w:val="00E41757"/>
    <w:rsid w:val="00E41875"/>
    <w:rsid w:val="00E41FAD"/>
    <w:rsid w:val="00E42146"/>
    <w:rsid w:val="00E42BA9"/>
    <w:rsid w:val="00E43DBB"/>
    <w:rsid w:val="00E4403F"/>
    <w:rsid w:val="00E44094"/>
    <w:rsid w:val="00E4436D"/>
    <w:rsid w:val="00E44741"/>
    <w:rsid w:val="00E448F9"/>
    <w:rsid w:val="00E452BF"/>
    <w:rsid w:val="00E458EF"/>
    <w:rsid w:val="00E46168"/>
    <w:rsid w:val="00E46248"/>
    <w:rsid w:val="00E46397"/>
    <w:rsid w:val="00E466DE"/>
    <w:rsid w:val="00E467F3"/>
    <w:rsid w:val="00E46917"/>
    <w:rsid w:val="00E46DFE"/>
    <w:rsid w:val="00E46FDB"/>
    <w:rsid w:val="00E50461"/>
    <w:rsid w:val="00E50677"/>
    <w:rsid w:val="00E5105C"/>
    <w:rsid w:val="00E51375"/>
    <w:rsid w:val="00E5190A"/>
    <w:rsid w:val="00E51BDA"/>
    <w:rsid w:val="00E520BE"/>
    <w:rsid w:val="00E53BC2"/>
    <w:rsid w:val="00E54289"/>
    <w:rsid w:val="00E54A09"/>
    <w:rsid w:val="00E54F76"/>
    <w:rsid w:val="00E550A1"/>
    <w:rsid w:val="00E550B5"/>
    <w:rsid w:val="00E55805"/>
    <w:rsid w:val="00E55894"/>
    <w:rsid w:val="00E55AC5"/>
    <w:rsid w:val="00E55E18"/>
    <w:rsid w:val="00E55E54"/>
    <w:rsid w:val="00E56267"/>
    <w:rsid w:val="00E563DA"/>
    <w:rsid w:val="00E566B3"/>
    <w:rsid w:val="00E568D5"/>
    <w:rsid w:val="00E56EAF"/>
    <w:rsid w:val="00E57017"/>
    <w:rsid w:val="00E573F0"/>
    <w:rsid w:val="00E60F09"/>
    <w:rsid w:val="00E63642"/>
    <w:rsid w:val="00E6387B"/>
    <w:rsid w:val="00E63DBD"/>
    <w:rsid w:val="00E64FE7"/>
    <w:rsid w:val="00E656E5"/>
    <w:rsid w:val="00E6587A"/>
    <w:rsid w:val="00E65B00"/>
    <w:rsid w:val="00E66A7C"/>
    <w:rsid w:val="00E67503"/>
    <w:rsid w:val="00E7055E"/>
    <w:rsid w:val="00E70F21"/>
    <w:rsid w:val="00E70F37"/>
    <w:rsid w:val="00E713A6"/>
    <w:rsid w:val="00E726B1"/>
    <w:rsid w:val="00E7322F"/>
    <w:rsid w:val="00E73941"/>
    <w:rsid w:val="00E73A98"/>
    <w:rsid w:val="00E73C24"/>
    <w:rsid w:val="00E73CB3"/>
    <w:rsid w:val="00E7474C"/>
    <w:rsid w:val="00E749C3"/>
    <w:rsid w:val="00E74C91"/>
    <w:rsid w:val="00E74DC1"/>
    <w:rsid w:val="00E74ED0"/>
    <w:rsid w:val="00E7518A"/>
    <w:rsid w:val="00E758B8"/>
    <w:rsid w:val="00E75906"/>
    <w:rsid w:val="00E76130"/>
    <w:rsid w:val="00E7618D"/>
    <w:rsid w:val="00E7630E"/>
    <w:rsid w:val="00E7709A"/>
    <w:rsid w:val="00E7713F"/>
    <w:rsid w:val="00E77258"/>
    <w:rsid w:val="00E77704"/>
    <w:rsid w:val="00E77760"/>
    <w:rsid w:val="00E8163A"/>
    <w:rsid w:val="00E81ECB"/>
    <w:rsid w:val="00E820C0"/>
    <w:rsid w:val="00E82A80"/>
    <w:rsid w:val="00E82E8A"/>
    <w:rsid w:val="00E82FA4"/>
    <w:rsid w:val="00E83407"/>
    <w:rsid w:val="00E8386D"/>
    <w:rsid w:val="00E83BF8"/>
    <w:rsid w:val="00E84451"/>
    <w:rsid w:val="00E8464D"/>
    <w:rsid w:val="00E848B5"/>
    <w:rsid w:val="00E84D41"/>
    <w:rsid w:val="00E85724"/>
    <w:rsid w:val="00E85928"/>
    <w:rsid w:val="00E85C95"/>
    <w:rsid w:val="00E86230"/>
    <w:rsid w:val="00E8637B"/>
    <w:rsid w:val="00E86588"/>
    <w:rsid w:val="00E86671"/>
    <w:rsid w:val="00E86950"/>
    <w:rsid w:val="00E86CD0"/>
    <w:rsid w:val="00E87CFE"/>
    <w:rsid w:val="00E905D7"/>
    <w:rsid w:val="00E90739"/>
    <w:rsid w:val="00E90D2E"/>
    <w:rsid w:val="00E914F5"/>
    <w:rsid w:val="00E91AEF"/>
    <w:rsid w:val="00E91CD9"/>
    <w:rsid w:val="00E91FA1"/>
    <w:rsid w:val="00E92568"/>
    <w:rsid w:val="00E926E5"/>
    <w:rsid w:val="00E92B22"/>
    <w:rsid w:val="00E92B98"/>
    <w:rsid w:val="00E938C6"/>
    <w:rsid w:val="00E93A80"/>
    <w:rsid w:val="00E93EB8"/>
    <w:rsid w:val="00E94A2B"/>
    <w:rsid w:val="00E94CE5"/>
    <w:rsid w:val="00E94DD9"/>
    <w:rsid w:val="00E95160"/>
    <w:rsid w:val="00E951F7"/>
    <w:rsid w:val="00E9527D"/>
    <w:rsid w:val="00E9550F"/>
    <w:rsid w:val="00E95A84"/>
    <w:rsid w:val="00E9630E"/>
    <w:rsid w:val="00E96984"/>
    <w:rsid w:val="00E96B34"/>
    <w:rsid w:val="00E96CDD"/>
    <w:rsid w:val="00E96FB3"/>
    <w:rsid w:val="00E9718A"/>
    <w:rsid w:val="00E9753F"/>
    <w:rsid w:val="00E97E6B"/>
    <w:rsid w:val="00EA0CE8"/>
    <w:rsid w:val="00EA14BF"/>
    <w:rsid w:val="00EA1FAC"/>
    <w:rsid w:val="00EA2FC7"/>
    <w:rsid w:val="00EA3795"/>
    <w:rsid w:val="00EA3948"/>
    <w:rsid w:val="00EA4334"/>
    <w:rsid w:val="00EA52C0"/>
    <w:rsid w:val="00EA56CD"/>
    <w:rsid w:val="00EA5C2B"/>
    <w:rsid w:val="00EA5FBC"/>
    <w:rsid w:val="00EA6539"/>
    <w:rsid w:val="00EA6BBD"/>
    <w:rsid w:val="00EA7163"/>
    <w:rsid w:val="00EA791B"/>
    <w:rsid w:val="00EB0364"/>
    <w:rsid w:val="00EB03CD"/>
    <w:rsid w:val="00EB0674"/>
    <w:rsid w:val="00EB077B"/>
    <w:rsid w:val="00EB09D3"/>
    <w:rsid w:val="00EB0B7B"/>
    <w:rsid w:val="00EB146C"/>
    <w:rsid w:val="00EB18BE"/>
    <w:rsid w:val="00EB1971"/>
    <w:rsid w:val="00EB2232"/>
    <w:rsid w:val="00EB28AF"/>
    <w:rsid w:val="00EB2F5B"/>
    <w:rsid w:val="00EB346B"/>
    <w:rsid w:val="00EB3740"/>
    <w:rsid w:val="00EB41D3"/>
    <w:rsid w:val="00EB4776"/>
    <w:rsid w:val="00EB4931"/>
    <w:rsid w:val="00EB4CEE"/>
    <w:rsid w:val="00EB5128"/>
    <w:rsid w:val="00EB54DE"/>
    <w:rsid w:val="00EB5772"/>
    <w:rsid w:val="00EB5F51"/>
    <w:rsid w:val="00EB65B3"/>
    <w:rsid w:val="00EB7771"/>
    <w:rsid w:val="00EB7BDA"/>
    <w:rsid w:val="00EC0109"/>
    <w:rsid w:val="00EC0146"/>
    <w:rsid w:val="00EC01F4"/>
    <w:rsid w:val="00EC05F4"/>
    <w:rsid w:val="00EC0979"/>
    <w:rsid w:val="00EC0A28"/>
    <w:rsid w:val="00EC0E88"/>
    <w:rsid w:val="00EC17A2"/>
    <w:rsid w:val="00EC17DD"/>
    <w:rsid w:val="00EC240D"/>
    <w:rsid w:val="00EC2C01"/>
    <w:rsid w:val="00EC2DF2"/>
    <w:rsid w:val="00EC3B3C"/>
    <w:rsid w:val="00EC3E62"/>
    <w:rsid w:val="00EC51FB"/>
    <w:rsid w:val="00EC638D"/>
    <w:rsid w:val="00EC6E51"/>
    <w:rsid w:val="00EC718C"/>
    <w:rsid w:val="00EC76C2"/>
    <w:rsid w:val="00ED0124"/>
    <w:rsid w:val="00ED0156"/>
    <w:rsid w:val="00ED062D"/>
    <w:rsid w:val="00ED0E45"/>
    <w:rsid w:val="00ED1032"/>
    <w:rsid w:val="00ED1609"/>
    <w:rsid w:val="00ED16A2"/>
    <w:rsid w:val="00ED1E23"/>
    <w:rsid w:val="00ED2616"/>
    <w:rsid w:val="00ED2AF3"/>
    <w:rsid w:val="00ED32F9"/>
    <w:rsid w:val="00ED3700"/>
    <w:rsid w:val="00ED3922"/>
    <w:rsid w:val="00ED396D"/>
    <w:rsid w:val="00ED3F21"/>
    <w:rsid w:val="00ED4C0B"/>
    <w:rsid w:val="00ED52F4"/>
    <w:rsid w:val="00ED56FC"/>
    <w:rsid w:val="00ED5775"/>
    <w:rsid w:val="00ED5CE6"/>
    <w:rsid w:val="00ED5DED"/>
    <w:rsid w:val="00ED72C9"/>
    <w:rsid w:val="00ED752B"/>
    <w:rsid w:val="00ED7721"/>
    <w:rsid w:val="00ED78F5"/>
    <w:rsid w:val="00EE0E04"/>
    <w:rsid w:val="00EE114F"/>
    <w:rsid w:val="00EE1BAE"/>
    <w:rsid w:val="00EE20EA"/>
    <w:rsid w:val="00EE39FC"/>
    <w:rsid w:val="00EE3A7D"/>
    <w:rsid w:val="00EE3AD4"/>
    <w:rsid w:val="00EE42E7"/>
    <w:rsid w:val="00EE4733"/>
    <w:rsid w:val="00EE5690"/>
    <w:rsid w:val="00EE5B12"/>
    <w:rsid w:val="00EE6203"/>
    <w:rsid w:val="00EE7777"/>
    <w:rsid w:val="00EF0385"/>
    <w:rsid w:val="00EF05AD"/>
    <w:rsid w:val="00EF06A0"/>
    <w:rsid w:val="00EF0A96"/>
    <w:rsid w:val="00EF0E90"/>
    <w:rsid w:val="00EF149F"/>
    <w:rsid w:val="00EF1D73"/>
    <w:rsid w:val="00EF2071"/>
    <w:rsid w:val="00EF249E"/>
    <w:rsid w:val="00EF27BD"/>
    <w:rsid w:val="00EF28F4"/>
    <w:rsid w:val="00EF2FA8"/>
    <w:rsid w:val="00EF3411"/>
    <w:rsid w:val="00EF3980"/>
    <w:rsid w:val="00EF4700"/>
    <w:rsid w:val="00EF4B3F"/>
    <w:rsid w:val="00EF5155"/>
    <w:rsid w:val="00EF54C7"/>
    <w:rsid w:val="00EF54D7"/>
    <w:rsid w:val="00EF5628"/>
    <w:rsid w:val="00EF5C85"/>
    <w:rsid w:val="00EF6211"/>
    <w:rsid w:val="00EF65B7"/>
    <w:rsid w:val="00EF6677"/>
    <w:rsid w:val="00EF6F3A"/>
    <w:rsid w:val="00EF7108"/>
    <w:rsid w:val="00EF7700"/>
    <w:rsid w:val="00EF7711"/>
    <w:rsid w:val="00F00517"/>
    <w:rsid w:val="00F00C1C"/>
    <w:rsid w:val="00F00E68"/>
    <w:rsid w:val="00F0111F"/>
    <w:rsid w:val="00F01122"/>
    <w:rsid w:val="00F012F3"/>
    <w:rsid w:val="00F01695"/>
    <w:rsid w:val="00F017C8"/>
    <w:rsid w:val="00F017CE"/>
    <w:rsid w:val="00F017ED"/>
    <w:rsid w:val="00F01820"/>
    <w:rsid w:val="00F035C4"/>
    <w:rsid w:val="00F044C6"/>
    <w:rsid w:val="00F047A0"/>
    <w:rsid w:val="00F051EA"/>
    <w:rsid w:val="00F0529B"/>
    <w:rsid w:val="00F052D5"/>
    <w:rsid w:val="00F05493"/>
    <w:rsid w:val="00F054FB"/>
    <w:rsid w:val="00F05530"/>
    <w:rsid w:val="00F05849"/>
    <w:rsid w:val="00F05BF4"/>
    <w:rsid w:val="00F06038"/>
    <w:rsid w:val="00F060C3"/>
    <w:rsid w:val="00F0620D"/>
    <w:rsid w:val="00F065E4"/>
    <w:rsid w:val="00F06898"/>
    <w:rsid w:val="00F069A0"/>
    <w:rsid w:val="00F07052"/>
    <w:rsid w:val="00F076F9"/>
    <w:rsid w:val="00F07B0B"/>
    <w:rsid w:val="00F07D9A"/>
    <w:rsid w:val="00F07FD5"/>
    <w:rsid w:val="00F1038F"/>
    <w:rsid w:val="00F11224"/>
    <w:rsid w:val="00F11AC3"/>
    <w:rsid w:val="00F1284B"/>
    <w:rsid w:val="00F12B21"/>
    <w:rsid w:val="00F13D3B"/>
    <w:rsid w:val="00F14CDB"/>
    <w:rsid w:val="00F14EE3"/>
    <w:rsid w:val="00F15079"/>
    <w:rsid w:val="00F1536B"/>
    <w:rsid w:val="00F160C6"/>
    <w:rsid w:val="00F1678A"/>
    <w:rsid w:val="00F17489"/>
    <w:rsid w:val="00F204A7"/>
    <w:rsid w:val="00F20A6F"/>
    <w:rsid w:val="00F20BD3"/>
    <w:rsid w:val="00F21052"/>
    <w:rsid w:val="00F21491"/>
    <w:rsid w:val="00F21667"/>
    <w:rsid w:val="00F21E0B"/>
    <w:rsid w:val="00F229EB"/>
    <w:rsid w:val="00F22B44"/>
    <w:rsid w:val="00F22F6F"/>
    <w:rsid w:val="00F22FE0"/>
    <w:rsid w:val="00F23F46"/>
    <w:rsid w:val="00F23FF9"/>
    <w:rsid w:val="00F243D0"/>
    <w:rsid w:val="00F2454A"/>
    <w:rsid w:val="00F25042"/>
    <w:rsid w:val="00F2529E"/>
    <w:rsid w:val="00F259A4"/>
    <w:rsid w:val="00F259A9"/>
    <w:rsid w:val="00F25EB4"/>
    <w:rsid w:val="00F25F5F"/>
    <w:rsid w:val="00F26007"/>
    <w:rsid w:val="00F269A5"/>
    <w:rsid w:val="00F2709F"/>
    <w:rsid w:val="00F30D73"/>
    <w:rsid w:val="00F310FA"/>
    <w:rsid w:val="00F31731"/>
    <w:rsid w:val="00F317A0"/>
    <w:rsid w:val="00F31CC0"/>
    <w:rsid w:val="00F31D07"/>
    <w:rsid w:val="00F32451"/>
    <w:rsid w:val="00F32565"/>
    <w:rsid w:val="00F3286D"/>
    <w:rsid w:val="00F32C9E"/>
    <w:rsid w:val="00F32CF4"/>
    <w:rsid w:val="00F33646"/>
    <w:rsid w:val="00F33A66"/>
    <w:rsid w:val="00F3460A"/>
    <w:rsid w:val="00F34610"/>
    <w:rsid w:val="00F34A42"/>
    <w:rsid w:val="00F34AA5"/>
    <w:rsid w:val="00F34CFE"/>
    <w:rsid w:val="00F35C12"/>
    <w:rsid w:val="00F363FE"/>
    <w:rsid w:val="00F36A73"/>
    <w:rsid w:val="00F37DF8"/>
    <w:rsid w:val="00F37F28"/>
    <w:rsid w:val="00F403D9"/>
    <w:rsid w:val="00F4078E"/>
    <w:rsid w:val="00F40913"/>
    <w:rsid w:val="00F41565"/>
    <w:rsid w:val="00F418CE"/>
    <w:rsid w:val="00F4224C"/>
    <w:rsid w:val="00F42551"/>
    <w:rsid w:val="00F4352F"/>
    <w:rsid w:val="00F438D4"/>
    <w:rsid w:val="00F447E6"/>
    <w:rsid w:val="00F44D64"/>
    <w:rsid w:val="00F46D34"/>
    <w:rsid w:val="00F478CB"/>
    <w:rsid w:val="00F47E0B"/>
    <w:rsid w:val="00F5075B"/>
    <w:rsid w:val="00F507CD"/>
    <w:rsid w:val="00F51157"/>
    <w:rsid w:val="00F51CA7"/>
    <w:rsid w:val="00F51D83"/>
    <w:rsid w:val="00F51EA5"/>
    <w:rsid w:val="00F52912"/>
    <w:rsid w:val="00F52B66"/>
    <w:rsid w:val="00F52B88"/>
    <w:rsid w:val="00F52DCB"/>
    <w:rsid w:val="00F53390"/>
    <w:rsid w:val="00F53844"/>
    <w:rsid w:val="00F53A4B"/>
    <w:rsid w:val="00F54325"/>
    <w:rsid w:val="00F54437"/>
    <w:rsid w:val="00F55297"/>
    <w:rsid w:val="00F55F8E"/>
    <w:rsid w:val="00F56179"/>
    <w:rsid w:val="00F56321"/>
    <w:rsid w:val="00F569F2"/>
    <w:rsid w:val="00F56C7B"/>
    <w:rsid w:val="00F57188"/>
    <w:rsid w:val="00F57A10"/>
    <w:rsid w:val="00F608FE"/>
    <w:rsid w:val="00F613EE"/>
    <w:rsid w:val="00F61779"/>
    <w:rsid w:val="00F61B18"/>
    <w:rsid w:val="00F625DD"/>
    <w:rsid w:val="00F63794"/>
    <w:rsid w:val="00F63E44"/>
    <w:rsid w:val="00F641AD"/>
    <w:rsid w:val="00F6456D"/>
    <w:rsid w:val="00F6481F"/>
    <w:rsid w:val="00F65487"/>
    <w:rsid w:val="00F658D0"/>
    <w:rsid w:val="00F65908"/>
    <w:rsid w:val="00F65D07"/>
    <w:rsid w:val="00F65D54"/>
    <w:rsid w:val="00F6677C"/>
    <w:rsid w:val="00F676D7"/>
    <w:rsid w:val="00F70344"/>
    <w:rsid w:val="00F70A2A"/>
    <w:rsid w:val="00F70F46"/>
    <w:rsid w:val="00F7144C"/>
    <w:rsid w:val="00F725BC"/>
    <w:rsid w:val="00F72855"/>
    <w:rsid w:val="00F728DA"/>
    <w:rsid w:val="00F7464F"/>
    <w:rsid w:val="00F74B27"/>
    <w:rsid w:val="00F75018"/>
    <w:rsid w:val="00F75403"/>
    <w:rsid w:val="00F758B6"/>
    <w:rsid w:val="00F76510"/>
    <w:rsid w:val="00F76CA7"/>
    <w:rsid w:val="00F77609"/>
    <w:rsid w:val="00F7769B"/>
    <w:rsid w:val="00F77834"/>
    <w:rsid w:val="00F77ADF"/>
    <w:rsid w:val="00F80079"/>
    <w:rsid w:val="00F80C24"/>
    <w:rsid w:val="00F8102B"/>
    <w:rsid w:val="00F81663"/>
    <w:rsid w:val="00F81AB0"/>
    <w:rsid w:val="00F81F1F"/>
    <w:rsid w:val="00F82975"/>
    <w:rsid w:val="00F830FE"/>
    <w:rsid w:val="00F83180"/>
    <w:rsid w:val="00F8397E"/>
    <w:rsid w:val="00F83BBF"/>
    <w:rsid w:val="00F83DE2"/>
    <w:rsid w:val="00F83EE2"/>
    <w:rsid w:val="00F84586"/>
    <w:rsid w:val="00F84653"/>
    <w:rsid w:val="00F846A2"/>
    <w:rsid w:val="00F8470A"/>
    <w:rsid w:val="00F849BD"/>
    <w:rsid w:val="00F849CE"/>
    <w:rsid w:val="00F84C75"/>
    <w:rsid w:val="00F85099"/>
    <w:rsid w:val="00F85B70"/>
    <w:rsid w:val="00F8709A"/>
    <w:rsid w:val="00F87CEE"/>
    <w:rsid w:val="00F90C1F"/>
    <w:rsid w:val="00F91A7D"/>
    <w:rsid w:val="00F92694"/>
    <w:rsid w:val="00F9274B"/>
    <w:rsid w:val="00F92BBB"/>
    <w:rsid w:val="00F92F84"/>
    <w:rsid w:val="00F942C5"/>
    <w:rsid w:val="00F9517B"/>
    <w:rsid w:val="00F96230"/>
    <w:rsid w:val="00F96670"/>
    <w:rsid w:val="00F970AB"/>
    <w:rsid w:val="00F971AB"/>
    <w:rsid w:val="00F976CB"/>
    <w:rsid w:val="00F97983"/>
    <w:rsid w:val="00FA02BE"/>
    <w:rsid w:val="00FA0EE2"/>
    <w:rsid w:val="00FA0F8C"/>
    <w:rsid w:val="00FA1430"/>
    <w:rsid w:val="00FA1437"/>
    <w:rsid w:val="00FA28F9"/>
    <w:rsid w:val="00FA3135"/>
    <w:rsid w:val="00FA37C9"/>
    <w:rsid w:val="00FA3A37"/>
    <w:rsid w:val="00FA3C8D"/>
    <w:rsid w:val="00FA3F9F"/>
    <w:rsid w:val="00FA46CB"/>
    <w:rsid w:val="00FA51FB"/>
    <w:rsid w:val="00FA55FA"/>
    <w:rsid w:val="00FA5FC3"/>
    <w:rsid w:val="00FA66F8"/>
    <w:rsid w:val="00FA68FC"/>
    <w:rsid w:val="00FA6A31"/>
    <w:rsid w:val="00FA6D46"/>
    <w:rsid w:val="00FA70E5"/>
    <w:rsid w:val="00FA7861"/>
    <w:rsid w:val="00FA7974"/>
    <w:rsid w:val="00FA7D09"/>
    <w:rsid w:val="00FB01AE"/>
    <w:rsid w:val="00FB04A3"/>
    <w:rsid w:val="00FB05E1"/>
    <w:rsid w:val="00FB0690"/>
    <w:rsid w:val="00FB0AC8"/>
    <w:rsid w:val="00FB11B9"/>
    <w:rsid w:val="00FB1A40"/>
    <w:rsid w:val="00FB1BC4"/>
    <w:rsid w:val="00FB1C6C"/>
    <w:rsid w:val="00FB209E"/>
    <w:rsid w:val="00FB21B2"/>
    <w:rsid w:val="00FB3E02"/>
    <w:rsid w:val="00FB407A"/>
    <w:rsid w:val="00FB4121"/>
    <w:rsid w:val="00FB4300"/>
    <w:rsid w:val="00FB4935"/>
    <w:rsid w:val="00FB4956"/>
    <w:rsid w:val="00FB4F95"/>
    <w:rsid w:val="00FB50EC"/>
    <w:rsid w:val="00FB5176"/>
    <w:rsid w:val="00FB5398"/>
    <w:rsid w:val="00FB5B82"/>
    <w:rsid w:val="00FB5ED5"/>
    <w:rsid w:val="00FB60FA"/>
    <w:rsid w:val="00FB73E1"/>
    <w:rsid w:val="00FB7D41"/>
    <w:rsid w:val="00FC0336"/>
    <w:rsid w:val="00FC0944"/>
    <w:rsid w:val="00FC0A68"/>
    <w:rsid w:val="00FC0B55"/>
    <w:rsid w:val="00FC11D9"/>
    <w:rsid w:val="00FC132C"/>
    <w:rsid w:val="00FC1C8C"/>
    <w:rsid w:val="00FC23EF"/>
    <w:rsid w:val="00FC241C"/>
    <w:rsid w:val="00FC2470"/>
    <w:rsid w:val="00FC3212"/>
    <w:rsid w:val="00FC3510"/>
    <w:rsid w:val="00FC3698"/>
    <w:rsid w:val="00FC39AA"/>
    <w:rsid w:val="00FC4053"/>
    <w:rsid w:val="00FC4128"/>
    <w:rsid w:val="00FC438A"/>
    <w:rsid w:val="00FC4C58"/>
    <w:rsid w:val="00FC4EA3"/>
    <w:rsid w:val="00FC537A"/>
    <w:rsid w:val="00FC5D85"/>
    <w:rsid w:val="00FC5E6E"/>
    <w:rsid w:val="00FC6186"/>
    <w:rsid w:val="00FC6620"/>
    <w:rsid w:val="00FC6DAC"/>
    <w:rsid w:val="00FC7CEC"/>
    <w:rsid w:val="00FC7FA7"/>
    <w:rsid w:val="00FD0269"/>
    <w:rsid w:val="00FD045E"/>
    <w:rsid w:val="00FD0823"/>
    <w:rsid w:val="00FD1288"/>
    <w:rsid w:val="00FD1B5D"/>
    <w:rsid w:val="00FD22CE"/>
    <w:rsid w:val="00FD2A0E"/>
    <w:rsid w:val="00FD304E"/>
    <w:rsid w:val="00FD3244"/>
    <w:rsid w:val="00FD346D"/>
    <w:rsid w:val="00FD389C"/>
    <w:rsid w:val="00FD3BB8"/>
    <w:rsid w:val="00FD448F"/>
    <w:rsid w:val="00FD470B"/>
    <w:rsid w:val="00FD4824"/>
    <w:rsid w:val="00FD5260"/>
    <w:rsid w:val="00FD58F5"/>
    <w:rsid w:val="00FD5ADA"/>
    <w:rsid w:val="00FD6244"/>
    <w:rsid w:val="00FD652E"/>
    <w:rsid w:val="00FD6726"/>
    <w:rsid w:val="00FD6758"/>
    <w:rsid w:val="00FD75A9"/>
    <w:rsid w:val="00FD7874"/>
    <w:rsid w:val="00FD79DC"/>
    <w:rsid w:val="00FD7F6E"/>
    <w:rsid w:val="00FE04AD"/>
    <w:rsid w:val="00FE04CB"/>
    <w:rsid w:val="00FE0682"/>
    <w:rsid w:val="00FE0731"/>
    <w:rsid w:val="00FE09E7"/>
    <w:rsid w:val="00FE13A6"/>
    <w:rsid w:val="00FE1551"/>
    <w:rsid w:val="00FE1BEA"/>
    <w:rsid w:val="00FE241E"/>
    <w:rsid w:val="00FE2E20"/>
    <w:rsid w:val="00FE3197"/>
    <w:rsid w:val="00FE32C4"/>
    <w:rsid w:val="00FE38F5"/>
    <w:rsid w:val="00FE3B49"/>
    <w:rsid w:val="00FE4619"/>
    <w:rsid w:val="00FE46EE"/>
    <w:rsid w:val="00FE4BD7"/>
    <w:rsid w:val="00FE4C9B"/>
    <w:rsid w:val="00FE5BE8"/>
    <w:rsid w:val="00FE5CBA"/>
    <w:rsid w:val="00FE648D"/>
    <w:rsid w:val="00FE6EAA"/>
    <w:rsid w:val="00FE6F12"/>
    <w:rsid w:val="00FE7FB4"/>
    <w:rsid w:val="00FF0026"/>
    <w:rsid w:val="00FF059F"/>
    <w:rsid w:val="00FF08C4"/>
    <w:rsid w:val="00FF0B8F"/>
    <w:rsid w:val="00FF10A5"/>
    <w:rsid w:val="00FF120A"/>
    <w:rsid w:val="00FF196E"/>
    <w:rsid w:val="00FF21ED"/>
    <w:rsid w:val="00FF274F"/>
    <w:rsid w:val="00FF2920"/>
    <w:rsid w:val="00FF2DFD"/>
    <w:rsid w:val="00FF30E8"/>
    <w:rsid w:val="00FF394D"/>
    <w:rsid w:val="00FF3AC8"/>
    <w:rsid w:val="00FF3FB0"/>
    <w:rsid w:val="00FF46F5"/>
    <w:rsid w:val="00FF4CDC"/>
    <w:rsid w:val="00FF5005"/>
    <w:rsid w:val="00FF5111"/>
    <w:rsid w:val="00FF630E"/>
    <w:rsid w:val="00FF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72B94"/>
  <w15:docId w15:val="{33B3EB98-E428-4A26-BE52-AD5DE37F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70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qFormat/>
    <w:rsid w:val="0040577A"/>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0577A"/>
    <w:pPr>
      <w:keepNext/>
      <w:widowControl/>
      <w:autoSpaceDE/>
      <w:autoSpaceDN/>
      <w:adjustRightInd/>
      <w:outlineLvl w:val="1"/>
    </w:pPr>
    <w:rPr>
      <w:rFonts w:eastAsia="Times New Roman"/>
      <w:u w:val="single"/>
    </w:rPr>
  </w:style>
  <w:style w:type="paragraph" w:styleId="3">
    <w:name w:val="heading 3"/>
    <w:basedOn w:val="a"/>
    <w:next w:val="a"/>
    <w:link w:val="30"/>
    <w:qFormat/>
    <w:rsid w:val="0040577A"/>
    <w:pPr>
      <w:keepNext/>
      <w:widowControl/>
      <w:autoSpaceDE/>
      <w:autoSpaceDN/>
      <w:adjustRightInd/>
      <w:outlineLvl w:val="2"/>
    </w:pPr>
    <w:rPr>
      <w:rFonts w:eastAsia="Times New Roman"/>
    </w:rPr>
  </w:style>
  <w:style w:type="paragraph" w:styleId="4">
    <w:name w:val="heading 4"/>
    <w:basedOn w:val="a"/>
    <w:next w:val="a"/>
    <w:link w:val="40"/>
    <w:qFormat/>
    <w:rsid w:val="0040577A"/>
    <w:pPr>
      <w:keepNext/>
      <w:widowControl/>
      <w:tabs>
        <w:tab w:val="num" w:pos="851"/>
      </w:tabs>
      <w:autoSpaceDE/>
      <w:autoSpaceDN/>
      <w:adjustRightInd/>
      <w:jc w:val="center"/>
      <w:outlineLvl w:val="3"/>
    </w:pPr>
    <w:rPr>
      <w:rFonts w:eastAsia="Times New Roman"/>
    </w:rPr>
  </w:style>
  <w:style w:type="paragraph" w:styleId="5">
    <w:name w:val="heading 5"/>
    <w:basedOn w:val="a"/>
    <w:next w:val="a"/>
    <w:link w:val="50"/>
    <w:qFormat/>
    <w:rsid w:val="0040577A"/>
    <w:pPr>
      <w:keepNext/>
      <w:widowControl/>
      <w:autoSpaceDE/>
      <w:autoSpaceDN/>
      <w:adjustRightInd/>
      <w:ind w:left="6237"/>
      <w:jc w:val="right"/>
      <w:outlineLvl w:val="4"/>
    </w:pPr>
    <w:rPr>
      <w:rFonts w:eastAsia="Times New Roman"/>
    </w:rPr>
  </w:style>
  <w:style w:type="paragraph" w:styleId="6">
    <w:name w:val="heading 6"/>
    <w:basedOn w:val="a"/>
    <w:next w:val="a"/>
    <w:link w:val="60"/>
    <w:uiPriority w:val="9"/>
    <w:qFormat/>
    <w:rsid w:val="00CC52C7"/>
    <w:pPr>
      <w:keepNext/>
      <w:keepLines/>
      <w:widowControl/>
      <w:autoSpaceDE/>
      <w:autoSpaceDN/>
      <w:adjustRightInd/>
      <w:spacing w:before="200" w:line="276" w:lineRule="auto"/>
      <w:jc w:val="both"/>
      <w:outlineLvl w:val="5"/>
    </w:pPr>
    <w:rPr>
      <w:rFonts w:eastAsia="Times New Roman"/>
      <w:i/>
      <w:iCs/>
      <w:color w:val="243F60"/>
      <w:sz w:val="22"/>
      <w:szCs w:val="22"/>
    </w:rPr>
  </w:style>
  <w:style w:type="paragraph" w:styleId="7">
    <w:name w:val="heading 7"/>
    <w:basedOn w:val="a"/>
    <w:next w:val="a"/>
    <w:link w:val="70"/>
    <w:uiPriority w:val="9"/>
    <w:qFormat/>
    <w:rsid w:val="00CC52C7"/>
    <w:pPr>
      <w:keepNext/>
      <w:keepLines/>
      <w:widowControl/>
      <w:autoSpaceDE/>
      <w:autoSpaceDN/>
      <w:adjustRightInd/>
      <w:spacing w:before="200" w:line="276" w:lineRule="auto"/>
      <w:jc w:val="both"/>
      <w:outlineLvl w:val="6"/>
    </w:pPr>
    <w:rPr>
      <w:rFonts w:eastAsia="Times New Roman"/>
      <w:i/>
      <w:iCs/>
      <w:color w:val="404040"/>
      <w:sz w:val="22"/>
      <w:szCs w:val="22"/>
    </w:rPr>
  </w:style>
  <w:style w:type="paragraph" w:styleId="8">
    <w:name w:val="heading 8"/>
    <w:basedOn w:val="a"/>
    <w:next w:val="a"/>
    <w:link w:val="80"/>
    <w:uiPriority w:val="9"/>
    <w:qFormat/>
    <w:rsid w:val="00CC52C7"/>
    <w:pPr>
      <w:keepNext/>
      <w:keepLines/>
      <w:widowControl/>
      <w:autoSpaceDE/>
      <w:autoSpaceDN/>
      <w:adjustRightInd/>
      <w:spacing w:before="200" w:line="276" w:lineRule="auto"/>
      <w:jc w:val="both"/>
      <w:outlineLvl w:val="7"/>
    </w:pPr>
    <w:rPr>
      <w:rFonts w:eastAsia="Times New Roman"/>
      <w:color w:val="4F81BD"/>
      <w:sz w:val="22"/>
      <w:szCs w:val="20"/>
    </w:rPr>
  </w:style>
  <w:style w:type="paragraph" w:styleId="9">
    <w:name w:val="heading 9"/>
    <w:basedOn w:val="a"/>
    <w:next w:val="a"/>
    <w:link w:val="90"/>
    <w:uiPriority w:val="9"/>
    <w:qFormat/>
    <w:rsid w:val="00CC52C7"/>
    <w:pPr>
      <w:keepNext/>
      <w:keepLines/>
      <w:widowControl/>
      <w:autoSpaceDE/>
      <w:autoSpaceDN/>
      <w:adjustRightInd/>
      <w:spacing w:before="200" w:line="276" w:lineRule="auto"/>
      <w:jc w:val="both"/>
      <w:outlineLvl w:val="8"/>
    </w:pPr>
    <w:rPr>
      <w:rFonts w:eastAsia="Times New Roman"/>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612B62"/>
  </w:style>
  <w:style w:type="paragraph" w:customStyle="1" w:styleId="Style3">
    <w:name w:val="Style3"/>
    <w:basedOn w:val="a"/>
    <w:uiPriority w:val="99"/>
    <w:rsid w:val="00612B62"/>
    <w:pPr>
      <w:spacing w:line="252" w:lineRule="exact"/>
      <w:ind w:firstLine="533"/>
      <w:jc w:val="both"/>
    </w:pPr>
  </w:style>
  <w:style w:type="paragraph" w:customStyle="1" w:styleId="Style5">
    <w:name w:val="Style5"/>
    <w:basedOn w:val="a"/>
    <w:uiPriority w:val="99"/>
    <w:rsid w:val="00612B62"/>
    <w:pPr>
      <w:spacing w:line="245" w:lineRule="exact"/>
      <w:ind w:firstLine="576"/>
      <w:jc w:val="both"/>
    </w:pPr>
  </w:style>
  <w:style w:type="paragraph" w:customStyle="1" w:styleId="Style6">
    <w:name w:val="Style6"/>
    <w:basedOn w:val="a"/>
    <w:uiPriority w:val="99"/>
    <w:rsid w:val="00612B62"/>
  </w:style>
  <w:style w:type="paragraph" w:customStyle="1" w:styleId="Style8">
    <w:name w:val="Style8"/>
    <w:basedOn w:val="a"/>
    <w:uiPriority w:val="99"/>
    <w:rsid w:val="00612B62"/>
  </w:style>
  <w:style w:type="character" w:customStyle="1" w:styleId="FontStyle11">
    <w:name w:val="Font Style11"/>
    <w:basedOn w:val="a0"/>
    <w:uiPriority w:val="99"/>
    <w:rsid w:val="00612B62"/>
    <w:rPr>
      <w:rFonts w:ascii="Times New Roman" w:hAnsi="Times New Roman" w:cs="Times New Roman"/>
      <w:b/>
      <w:bCs/>
      <w:sz w:val="20"/>
      <w:szCs w:val="20"/>
    </w:rPr>
  </w:style>
  <w:style w:type="character" w:customStyle="1" w:styleId="FontStyle12">
    <w:name w:val="Font Style12"/>
    <w:basedOn w:val="a0"/>
    <w:uiPriority w:val="99"/>
    <w:rsid w:val="00612B62"/>
    <w:rPr>
      <w:rFonts w:ascii="Times New Roman" w:hAnsi="Times New Roman" w:cs="Times New Roman"/>
      <w:b/>
      <w:bCs/>
      <w:sz w:val="22"/>
      <w:szCs w:val="22"/>
    </w:rPr>
  </w:style>
  <w:style w:type="character" w:customStyle="1" w:styleId="FontStyle14">
    <w:name w:val="Font Style14"/>
    <w:basedOn w:val="a0"/>
    <w:uiPriority w:val="99"/>
    <w:rsid w:val="00612B62"/>
    <w:rPr>
      <w:rFonts w:ascii="Times New Roman" w:hAnsi="Times New Roman" w:cs="Times New Roman"/>
      <w:sz w:val="20"/>
      <w:szCs w:val="20"/>
    </w:rPr>
  </w:style>
  <w:style w:type="character" w:customStyle="1" w:styleId="FontStyle15">
    <w:name w:val="Font Style15"/>
    <w:basedOn w:val="a0"/>
    <w:uiPriority w:val="99"/>
    <w:rsid w:val="00612B62"/>
    <w:rPr>
      <w:rFonts w:ascii="Times New Roman" w:hAnsi="Times New Roman" w:cs="Times New Roman"/>
      <w:sz w:val="22"/>
      <w:szCs w:val="22"/>
    </w:rPr>
  </w:style>
  <w:style w:type="character" w:styleId="a3">
    <w:name w:val="Hyperlink"/>
    <w:basedOn w:val="a0"/>
    <w:uiPriority w:val="99"/>
    <w:rsid w:val="00612B62"/>
    <w:rPr>
      <w:rFonts w:cs="Times New Roman"/>
      <w:color w:val="0066CC"/>
      <w:u w:val="single"/>
    </w:rPr>
  </w:style>
  <w:style w:type="table" w:styleId="a4">
    <w:name w:val="Table Grid"/>
    <w:basedOn w:val="a1"/>
    <w:uiPriority w:val="59"/>
    <w:rsid w:val="00612B62"/>
    <w:pPr>
      <w:spacing w:after="0" w:line="240" w:lineRule="auto"/>
    </w:pPr>
    <w:rPr>
      <w:rFonts w:ascii="Times New Roman"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24DE"/>
    <w:pPr>
      <w:autoSpaceDE w:val="0"/>
      <w:autoSpaceDN w:val="0"/>
      <w:adjustRightInd w:val="0"/>
      <w:spacing w:after="0" w:line="240" w:lineRule="auto"/>
    </w:pPr>
    <w:rPr>
      <w:rFonts w:ascii="Times New Roman" w:hAnsi="Times New Roman" w:cs="Times New Roman"/>
      <w:sz w:val="24"/>
      <w:szCs w:val="24"/>
    </w:rPr>
  </w:style>
  <w:style w:type="paragraph" w:styleId="a5">
    <w:name w:val="Body Text"/>
    <w:basedOn w:val="a"/>
    <w:link w:val="a6"/>
    <w:unhideWhenUsed/>
    <w:rsid w:val="00E1529A"/>
    <w:pPr>
      <w:spacing w:after="120"/>
    </w:pPr>
  </w:style>
  <w:style w:type="character" w:customStyle="1" w:styleId="a6">
    <w:name w:val="Основной текст Знак"/>
    <w:basedOn w:val="a0"/>
    <w:link w:val="a5"/>
    <w:rsid w:val="00E1529A"/>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A70659"/>
    <w:pPr>
      <w:tabs>
        <w:tab w:val="center" w:pos="4677"/>
        <w:tab w:val="right" w:pos="9355"/>
      </w:tabs>
    </w:pPr>
  </w:style>
  <w:style w:type="character" w:customStyle="1" w:styleId="a8">
    <w:name w:val="Верхний колонтитул Знак"/>
    <w:basedOn w:val="a0"/>
    <w:link w:val="a7"/>
    <w:uiPriority w:val="99"/>
    <w:rsid w:val="00A70659"/>
    <w:rPr>
      <w:rFonts w:ascii="Times New Roman" w:eastAsiaTheme="minorEastAsia" w:hAnsi="Times New Roman" w:cs="Times New Roman"/>
      <w:sz w:val="24"/>
      <w:szCs w:val="24"/>
      <w:lang w:eastAsia="ru-RU"/>
    </w:rPr>
  </w:style>
  <w:style w:type="paragraph" w:styleId="a9">
    <w:name w:val="footer"/>
    <w:basedOn w:val="a"/>
    <w:link w:val="aa"/>
    <w:unhideWhenUsed/>
    <w:rsid w:val="00A70659"/>
    <w:pPr>
      <w:tabs>
        <w:tab w:val="center" w:pos="4677"/>
        <w:tab w:val="right" w:pos="9355"/>
      </w:tabs>
    </w:pPr>
  </w:style>
  <w:style w:type="character" w:customStyle="1" w:styleId="aa">
    <w:name w:val="Нижний колонтитул Знак"/>
    <w:basedOn w:val="a0"/>
    <w:link w:val="a9"/>
    <w:rsid w:val="00A70659"/>
    <w:rPr>
      <w:rFonts w:ascii="Times New Roman" w:eastAsiaTheme="minorEastAsia" w:hAnsi="Times New Roman" w:cs="Times New Roman"/>
      <w:sz w:val="24"/>
      <w:szCs w:val="24"/>
      <w:lang w:eastAsia="ru-RU"/>
    </w:rPr>
  </w:style>
  <w:style w:type="character" w:styleId="ab">
    <w:name w:val="annotation reference"/>
    <w:basedOn w:val="a0"/>
    <w:semiHidden/>
    <w:unhideWhenUsed/>
    <w:rsid w:val="00123197"/>
    <w:rPr>
      <w:sz w:val="16"/>
      <w:szCs w:val="16"/>
    </w:rPr>
  </w:style>
  <w:style w:type="paragraph" w:styleId="ac">
    <w:name w:val="annotation text"/>
    <w:basedOn w:val="a"/>
    <w:link w:val="ad"/>
    <w:semiHidden/>
    <w:unhideWhenUsed/>
    <w:rsid w:val="00123197"/>
    <w:rPr>
      <w:sz w:val="20"/>
      <w:szCs w:val="20"/>
    </w:rPr>
  </w:style>
  <w:style w:type="character" w:customStyle="1" w:styleId="ad">
    <w:name w:val="Текст примечания Знак"/>
    <w:basedOn w:val="a0"/>
    <w:link w:val="ac"/>
    <w:semiHidden/>
    <w:rsid w:val="00123197"/>
    <w:rPr>
      <w:rFonts w:ascii="Times New Roman" w:eastAsiaTheme="minorEastAsia" w:hAnsi="Times New Roman" w:cs="Times New Roman"/>
      <w:sz w:val="20"/>
      <w:szCs w:val="20"/>
      <w:lang w:eastAsia="ru-RU"/>
    </w:rPr>
  </w:style>
  <w:style w:type="paragraph" w:styleId="ae">
    <w:name w:val="annotation subject"/>
    <w:basedOn w:val="ac"/>
    <w:next w:val="ac"/>
    <w:link w:val="af"/>
    <w:semiHidden/>
    <w:unhideWhenUsed/>
    <w:rsid w:val="00123197"/>
    <w:rPr>
      <w:b/>
      <w:bCs/>
    </w:rPr>
  </w:style>
  <w:style w:type="character" w:customStyle="1" w:styleId="af">
    <w:name w:val="Тема примечания Знак"/>
    <w:basedOn w:val="ad"/>
    <w:link w:val="ae"/>
    <w:semiHidden/>
    <w:rsid w:val="00123197"/>
    <w:rPr>
      <w:rFonts w:ascii="Times New Roman" w:eastAsiaTheme="minorEastAsia" w:hAnsi="Times New Roman" w:cs="Times New Roman"/>
      <w:b/>
      <w:bCs/>
      <w:sz w:val="20"/>
      <w:szCs w:val="20"/>
      <w:lang w:eastAsia="ru-RU"/>
    </w:rPr>
  </w:style>
  <w:style w:type="paragraph" w:styleId="af0">
    <w:name w:val="Balloon Text"/>
    <w:basedOn w:val="a"/>
    <w:link w:val="af1"/>
    <w:semiHidden/>
    <w:unhideWhenUsed/>
    <w:rsid w:val="00123197"/>
    <w:rPr>
      <w:rFonts w:ascii="Tahoma" w:hAnsi="Tahoma" w:cs="Tahoma"/>
      <w:sz w:val="16"/>
      <w:szCs w:val="16"/>
    </w:rPr>
  </w:style>
  <w:style w:type="character" w:customStyle="1" w:styleId="af1">
    <w:name w:val="Текст выноски Знак"/>
    <w:basedOn w:val="a0"/>
    <w:link w:val="af0"/>
    <w:semiHidden/>
    <w:rsid w:val="00123197"/>
    <w:rPr>
      <w:rFonts w:ascii="Tahoma" w:eastAsiaTheme="minorEastAsia" w:hAnsi="Tahoma" w:cs="Tahoma"/>
      <w:sz w:val="16"/>
      <w:szCs w:val="16"/>
      <w:lang w:eastAsia="ru-RU"/>
    </w:rPr>
  </w:style>
  <w:style w:type="paragraph" w:styleId="af2">
    <w:name w:val="List Paragraph"/>
    <w:basedOn w:val="a"/>
    <w:link w:val="af3"/>
    <w:uiPriority w:val="34"/>
    <w:qFormat/>
    <w:rsid w:val="00123197"/>
    <w:pPr>
      <w:widowControl/>
      <w:autoSpaceDE/>
      <w:autoSpaceDN/>
      <w:adjustRightInd/>
      <w:spacing w:before="120" w:after="120"/>
      <w:ind w:left="720" w:firstLine="397"/>
      <w:contextualSpacing/>
      <w:jc w:val="both"/>
    </w:pPr>
    <w:rPr>
      <w:rFonts w:eastAsia="Times New Roman"/>
    </w:rPr>
  </w:style>
  <w:style w:type="paragraph" w:styleId="af4">
    <w:name w:val="No Spacing"/>
    <w:uiPriority w:val="1"/>
    <w:qFormat/>
    <w:rsid w:val="00542752"/>
    <w:pPr>
      <w:spacing w:after="0" w:line="240" w:lineRule="auto"/>
    </w:pPr>
    <w:rPr>
      <w:rFonts w:ascii="Calibri" w:eastAsia="Calibri" w:hAnsi="Calibri" w:cs="Times New Roman"/>
    </w:rPr>
  </w:style>
  <w:style w:type="character" w:customStyle="1" w:styleId="31">
    <w:name w:val="Основной текст (3)_"/>
    <w:basedOn w:val="a0"/>
    <w:link w:val="32"/>
    <w:rsid w:val="0065428C"/>
    <w:rPr>
      <w:rFonts w:ascii="Arial Narrow" w:eastAsia="Arial Narrow" w:hAnsi="Arial Narrow" w:cs="Arial Narrow"/>
      <w:spacing w:val="10"/>
      <w:sz w:val="18"/>
      <w:szCs w:val="18"/>
      <w:shd w:val="clear" w:color="auto" w:fill="FFFFFF"/>
    </w:rPr>
  </w:style>
  <w:style w:type="character" w:customStyle="1" w:styleId="3Arial11pt0pt">
    <w:name w:val="Основной текст (3) + Arial;11 pt;Интервал 0 pt"/>
    <w:basedOn w:val="31"/>
    <w:qFormat/>
    <w:rsid w:val="0065428C"/>
    <w:rPr>
      <w:rFonts w:ascii="Arial" w:eastAsia="Arial" w:hAnsi="Arial" w:cs="Arial"/>
      <w:color w:val="000000"/>
      <w:spacing w:val="0"/>
      <w:w w:val="100"/>
      <w:position w:val="0"/>
      <w:sz w:val="22"/>
      <w:szCs w:val="22"/>
      <w:shd w:val="clear" w:color="auto" w:fill="FFFFFF"/>
      <w:lang w:val="en-US" w:eastAsia="en-US" w:bidi="en-US"/>
    </w:rPr>
  </w:style>
  <w:style w:type="paragraph" w:customStyle="1" w:styleId="32">
    <w:name w:val="Основной текст (3)"/>
    <w:basedOn w:val="a"/>
    <w:link w:val="31"/>
    <w:rsid w:val="0065428C"/>
    <w:pPr>
      <w:shd w:val="clear" w:color="auto" w:fill="FFFFFF"/>
      <w:autoSpaceDE/>
      <w:autoSpaceDN/>
      <w:adjustRightInd/>
      <w:spacing w:line="250" w:lineRule="exact"/>
      <w:jc w:val="center"/>
    </w:pPr>
    <w:rPr>
      <w:rFonts w:ascii="Arial Narrow" w:eastAsia="Arial Narrow" w:hAnsi="Arial Narrow" w:cs="Arial Narrow"/>
      <w:spacing w:val="10"/>
      <w:sz w:val="18"/>
      <w:szCs w:val="18"/>
      <w:lang w:eastAsia="en-US"/>
    </w:rPr>
  </w:style>
  <w:style w:type="character" w:styleId="af5">
    <w:name w:val="FollowedHyperlink"/>
    <w:basedOn w:val="a0"/>
    <w:uiPriority w:val="99"/>
    <w:semiHidden/>
    <w:unhideWhenUsed/>
    <w:rsid w:val="00500FAF"/>
    <w:rPr>
      <w:color w:val="800080" w:themeColor="followedHyperlink"/>
      <w:u w:val="single"/>
    </w:rPr>
  </w:style>
  <w:style w:type="paragraph" w:styleId="af6">
    <w:name w:val="Body Text Indent"/>
    <w:basedOn w:val="a"/>
    <w:link w:val="af7"/>
    <w:unhideWhenUsed/>
    <w:rsid w:val="0040577A"/>
    <w:pPr>
      <w:spacing w:after="120"/>
      <w:ind w:left="283"/>
    </w:pPr>
  </w:style>
  <w:style w:type="character" w:customStyle="1" w:styleId="af7">
    <w:name w:val="Основной текст с отступом Знак"/>
    <w:basedOn w:val="a0"/>
    <w:link w:val="af6"/>
    <w:rsid w:val="0040577A"/>
    <w:rPr>
      <w:rFonts w:ascii="Times New Roman" w:eastAsiaTheme="minorEastAsia" w:hAnsi="Times New Roman" w:cs="Times New Roman"/>
      <w:sz w:val="24"/>
      <w:szCs w:val="24"/>
      <w:lang w:eastAsia="ru-RU"/>
    </w:rPr>
  </w:style>
  <w:style w:type="paragraph" w:customStyle="1" w:styleId="21">
    <w:name w:val="Основной текст с отступом 21"/>
    <w:basedOn w:val="a"/>
    <w:uiPriority w:val="99"/>
    <w:rsid w:val="0040577A"/>
    <w:pPr>
      <w:widowControl/>
      <w:suppressAutoHyphens/>
      <w:autoSpaceDE/>
      <w:autoSpaceDN/>
      <w:adjustRightInd/>
      <w:ind w:firstLine="720"/>
      <w:jc w:val="both"/>
    </w:pPr>
    <w:rPr>
      <w:rFonts w:ascii="Arial Narrow" w:eastAsia="Times New Roman" w:hAnsi="Arial Narrow"/>
      <w:color w:val="000000"/>
      <w:sz w:val="22"/>
      <w:szCs w:val="20"/>
      <w:lang w:eastAsia="ar-SA"/>
    </w:rPr>
  </w:style>
  <w:style w:type="character" w:customStyle="1" w:styleId="10">
    <w:name w:val="Заголовок 1 Знак"/>
    <w:basedOn w:val="a0"/>
    <w:link w:val="1"/>
    <w:rsid w:val="0040577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0577A"/>
    <w:rPr>
      <w:rFonts w:ascii="Times New Roman" w:eastAsia="Times New Roman" w:hAnsi="Times New Roman" w:cs="Times New Roman"/>
      <w:sz w:val="24"/>
      <w:szCs w:val="24"/>
      <w:u w:val="single"/>
      <w:lang w:eastAsia="ru-RU"/>
    </w:rPr>
  </w:style>
  <w:style w:type="character" w:customStyle="1" w:styleId="30">
    <w:name w:val="Заголовок 3 Знак"/>
    <w:basedOn w:val="a0"/>
    <w:link w:val="3"/>
    <w:rsid w:val="0040577A"/>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0577A"/>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40577A"/>
    <w:rPr>
      <w:rFonts w:ascii="Times New Roman" w:eastAsia="Times New Roman" w:hAnsi="Times New Roman" w:cs="Times New Roman"/>
      <w:sz w:val="24"/>
      <w:szCs w:val="24"/>
      <w:lang w:eastAsia="ru-RU"/>
    </w:rPr>
  </w:style>
  <w:style w:type="numbering" w:customStyle="1" w:styleId="11">
    <w:name w:val="Нет списка1"/>
    <w:next w:val="a2"/>
    <w:semiHidden/>
    <w:unhideWhenUsed/>
    <w:rsid w:val="0040577A"/>
  </w:style>
  <w:style w:type="paragraph" w:customStyle="1" w:styleId="ConsPlusNonformat">
    <w:name w:val="ConsPlusNonformat"/>
    <w:rsid w:val="004057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2">
    <w:name w:val="Сетка таблицы1"/>
    <w:basedOn w:val="a1"/>
    <w:next w:val="a4"/>
    <w:uiPriority w:val="59"/>
    <w:rsid w:val="0040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40577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semiHidden/>
    <w:unhideWhenUsed/>
    <w:rsid w:val="0040577A"/>
    <w:pPr>
      <w:widowControl/>
      <w:autoSpaceDE/>
      <w:autoSpaceDN/>
      <w:adjustRightInd/>
    </w:pPr>
    <w:rPr>
      <w:rFonts w:ascii="Arial" w:eastAsia="Times New Roman" w:hAnsi="Arial"/>
      <w:sz w:val="20"/>
      <w:szCs w:val="20"/>
      <w:lang w:val="x-none" w:eastAsia="x-none"/>
    </w:rPr>
  </w:style>
  <w:style w:type="character" w:customStyle="1" w:styleId="af9">
    <w:name w:val="Текст сноски Знак"/>
    <w:basedOn w:val="a0"/>
    <w:link w:val="af8"/>
    <w:semiHidden/>
    <w:rsid w:val="0040577A"/>
    <w:rPr>
      <w:rFonts w:ascii="Arial" w:eastAsia="Times New Roman" w:hAnsi="Arial" w:cs="Times New Roman"/>
      <w:sz w:val="20"/>
      <w:szCs w:val="20"/>
      <w:lang w:val="x-none" w:eastAsia="x-none"/>
    </w:rPr>
  </w:style>
  <w:style w:type="paragraph" w:styleId="afa">
    <w:name w:val="Title"/>
    <w:basedOn w:val="a"/>
    <w:next w:val="a"/>
    <w:link w:val="afb"/>
    <w:qFormat/>
    <w:rsid w:val="0040577A"/>
    <w:pPr>
      <w:widowControl/>
      <w:autoSpaceDE/>
      <w:autoSpaceDN/>
      <w:adjustRightInd/>
      <w:spacing w:before="240" w:after="60"/>
      <w:jc w:val="center"/>
      <w:outlineLvl w:val="0"/>
    </w:pPr>
    <w:rPr>
      <w:rFonts w:ascii="Cambria" w:eastAsia="Times New Roman" w:hAnsi="Cambria"/>
      <w:b/>
      <w:bCs/>
      <w:kern w:val="28"/>
      <w:sz w:val="32"/>
      <w:szCs w:val="32"/>
      <w:lang w:val="x-none" w:eastAsia="x-none"/>
    </w:rPr>
  </w:style>
  <w:style w:type="character" w:customStyle="1" w:styleId="afb">
    <w:name w:val="Заголовок Знак"/>
    <w:basedOn w:val="a0"/>
    <w:link w:val="afa"/>
    <w:rsid w:val="0040577A"/>
    <w:rPr>
      <w:rFonts w:ascii="Cambria" w:eastAsia="Times New Roman" w:hAnsi="Cambria" w:cs="Times New Roman"/>
      <w:b/>
      <w:bCs/>
      <w:kern w:val="28"/>
      <w:sz w:val="32"/>
      <w:szCs w:val="32"/>
      <w:lang w:val="x-none" w:eastAsia="x-none"/>
    </w:rPr>
  </w:style>
  <w:style w:type="paragraph" w:styleId="33">
    <w:name w:val="Body Text 3"/>
    <w:basedOn w:val="a"/>
    <w:link w:val="34"/>
    <w:uiPriority w:val="99"/>
    <w:semiHidden/>
    <w:unhideWhenUsed/>
    <w:rsid w:val="0040577A"/>
    <w:pPr>
      <w:widowControl/>
      <w:autoSpaceDE/>
      <w:autoSpaceDN/>
      <w:adjustRightInd/>
      <w:spacing w:after="120"/>
    </w:pPr>
    <w:rPr>
      <w:rFonts w:eastAsia="Times New Roman"/>
      <w:sz w:val="16"/>
      <w:szCs w:val="16"/>
      <w:lang w:val="x-none" w:eastAsia="x-none"/>
    </w:rPr>
  </w:style>
  <w:style w:type="character" w:customStyle="1" w:styleId="34">
    <w:name w:val="Основной текст 3 Знак"/>
    <w:basedOn w:val="a0"/>
    <w:link w:val="33"/>
    <w:uiPriority w:val="99"/>
    <w:semiHidden/>
    <w:rsid w:val="0040577A"/>
    <w:rPr>
      <w:rFonts w:ascii="Times New Roman" w:eastAsia="Times New Roman" w:hAnsi="Times New Roman" w:cs="Times New Roman"/>
      <w:sz w:val="16"/>
      <w:szCs w:val="16"/>
      <w:lang w:val="x-none" w:eastAsia="x-none"/>
    </w:rPr>
  </w:style>
  <w:style w:type="character" w:styleId="afc">
    <w:name w:val="footnote reference"/>
    <w:semiHidden/>
    <w:unhideWhenUsed/>
    <w:rsid w:val="0040577A"/>
    <w:rPr>
      <w:vertAlign w:val="superscript"/>
    </w:rPr>
  </w:style>
  <w:style w:type="table" w:customStyle="1" w:styleId="22">
    <w:name w:val="Сетка таблицы2"/>
    <w:basedOn w:val="a1"/>
    <w:next w:val="a4"/>
    <w:uiPriority w:val="59"/>
    <w:rsid w:val="0040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4"/>
    <w:uiPriority w:val="59"/>
    <w:rsid w:val="0040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nhideWhenUsed/>
    <w:rsid w:val="0040577A"/>
    <w:pPr>
      <w:widowControl/>
      <w:autoSpaceDE/>
      <w:autoSpaceDN/>
      <w:adjustRightInd/>
      <w:spacing w:after="120" w:line="480" w:lineRule="auto"/>
    </w:pPr>
    <w:rPr>
      <w:rFonts w:asciiTheme="minorHAnsi" w:hAnsiTheme="minorHAnsi" w:cstheme="minorBidi"/>
      <w:sz w:val="22"/>
      <w:szCs w:val="22"/>
    </w:rPr>
  </w:style>
  <w:style w:type="character" w:customStyle="1" w:styleId="24">
    <w:name w:val="Основной текст 2 Знак"/>
    <w:basedOn w:val="a0"/>
    <w:link w:val="23"/>
    <w:rsid w:val="0040577A"/>
    <w:rPr>
      <w:rFonts w:eastAsiaTheme="minorEastAsia"/>
      <w:lang w:eastAsia="ru-RU"/>
    </w:rPr>
  </w:style>
  <w:style w:type="numbering" w:customStyle="1" w:styleId="111">
    <w:name w:val="Нет списка11"/>
    <w:next w:val="a2"/>
    <w:semiHidden/>
    <w:unhideWhenUsed/>
    <w:rsid w:val="0040577A"/>
  </w:style>
  <w:style w:type="paragraph" w:styleId="25">
    <w:name w:val="Body Text Indent 2"/>
    <w:basedOn w:val="a"/>
    <w:link w:val="26"/>
    <w:rsid w:val="0040577A"/>
    <w:pPr>
      <w:widowControl/>
      <w:tabs>
        <w:tab w:val="num" w:pos="851"/>
      </w:tabs>
      <w:autoSpaceDE/>
      <w:autoSpaceDN/>
      <w:adjustRightInd/>
      <w:ind w:left="426"/>
    </w:pPr>
    <w:rPr>
      <w:rFonts w:eastAsia="Times New Roman"/>
    </w:rPr>
  </w:style>
  <w:style w:type="character" w:customStyle="1" w:styleId="26">
    <w:name w:val="Основной текст с отступом 2 Знак"/>
    <w:basedOn w:val="a0"/>
    <w:link w:val="25"/>
    <w:rsid w:val="0040577A"/>
    <w:rPr>
      <w:rFonts w:ascii="Times New Roman" w:eastAsia="Times New Roman" w:hAnsi="Times New Roman" w:cs="Times New Roman"/>
      <w:sz w:val="24"/>
      <w:szCs w:val="24"/>
      <w:lang w:eastAsia="ru-RU"/>
    </w:rPr>
  </w:style>
  <w:style w:type="table" w:customStyle="1" w:styleId="41">
    <w:name w:val="Сетка таблицы4"/>
    <w:basedOn w:val="a1"/>
    <w:next w:val="a4"/>
    <w:rsid w:val="0040577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rsid w:val="0040577A"/>
    <w:rPr>
      <w:rFonts w:cs="Times New Roman"/>
    </w:rPr>
  </w:style>
  <w:style w:type="paragraph" w:styleId="afe">
    <w:name w:val="endnote text"/>
    <w:basedOn w:val="a"/>
    <w:link w:val="aff"/>
    <w:semiHidden/>
    <w:rsid w:val="0040577A"/>
    <w:pPr>
      <w:widowControl/>
      <w:autoSpaceDE/>
      <w:autoSpaceDN/>
      <w:adjustRightInd/>
    </w:pPr>
    <w:rPr>
      <w:rFonts w:eastAsia="Times New Roman"/>
      <w:sz w:val="20"/>
      <w:szCs w:val="20"/>
    </w:rPr>
  </w:style>
  <w:style w:type="character" w:customStyle="1" w:styleId="aff">
    <w:name w:val="Текст концевой сноски Знак"/>
    <w:basedOn w:val="a0"/>
    <w:link w:val="afe"/>
    <w:semiHidden/>
    <w:rsid w:val="0040577A"/>
    <w:rPr>
      <w:rFonts w:ascii="Times New Roman" w:eastAsia="Times New Roman" w:hAnsi="Times New Roman" w:cs="Times New Roman"/>
      <w:sz w:val="20"/>
      <w:szCs w:val="20"/>
      <w:lang w:eastAsia="ru-RU"/>
    </w:rPr>
  </w:style>
  <w:style w:type="character" w:styleId="aff0">
    <w:name w:val="endnote reference"/>
    <w:basedOn w:val="a0"/>
    <w:semiHidden/>
    <w:rsid w:val="0040577A"/>
    <w:rPr>
      <w:rFonts w:cs="Times New Roman"/>
      <w:vertAlign w:val="superscript"/>
    </w:rPr>
  </w:style>
  <w:style w:type="paragraph" w:styleId="aff1">
    <w:name w:val="Document Map"/>
    <w:basedOn w:val="a"/>
    <w:link w:val="aff2"/>
    <w:semiHidden/>
    <w:rsid w:val="0040577A"/>
    <w:pPr>
      <w:widowControl/>
      <w:autoSpaceDE/>
      <w:autoSpaceDN/>
      <w:adjustRightInd/>
    </w:pPr>
    <w:rPr>
      <w:rFonts w:ascii="Tahoma" w:eastAsia="Times New Roman" w:hAnsi="Tahoma" w:cs="Tahoma"/>
      <w:sz w:val="16"/>
      <w:szCs w:val="16"/>
    </w:rPr>
  </w:style>
  <w:style w:type="character" w:customStyle="1" w:styleId="aff2">
    <w:name w:val="Схема документа Знак"/>
    <w:basedOn w:val="a0"/>
    <w:link w:val="aff1"/>
    <w:semiHidden/>
    <w:rsid w:val="0040577A"/>
    <w:rPr>
      <w:rFonts w:ascii="Tahoma" w:eastAsia="Times New Roman" w:hAnsi="Tahoma" w:cs="Tahoma"/>
      <w:sz w:val="16"/>
      <w:szCs w:val="16"/>
      <w:lang w:eastAsia="ru-RU"/>
    </w:rPr>
  </w:style>
  <w:style w:type="paragraph" w:customStyle="1" w:styleId="13">
    <w:name w:val="Абзац списка1"/>
    <w:basedOn w:val="a"/>
    <w:rsid w:val="0040577A"/>
    <w:pPr>
      <w:widowControl/>
      <w:autoSpaceDE/>
      <w:autoSpaceDN/>
      <w:adjustRightInd/>
      <w:ind w:left="720"/>
      <w:contextualSpacing/>
    </w:pPr>
    <w:rPr>
      <w:rFonts w:eastAsia="Times New Roman"/>
      <w:sz w:val="20"/>
      <w:szCs w:val="20"/>
    </w:rPr>
  </w:style>
  <w:style w:type="character" w:customStyle="1" w:styleId="14">
    <w:name w:val="Замещающий текст1"/>
    <w:basedOn w:val="a0"/>
    <w:semiHidden/>
    <w:rsid w:val="0040577A"/>
    <w:rPr>
      <w:rFonts w:cs="Times New Roman"/>
      <w:color w:val="808080"/>
    </w:rPr>
  </w:style>
  <w:style w:type="paragraph" w:styleId="aff3">
    <w:name w:val="caption"/>
    <w:basedOn w:val="a"/>
    <w:next w:val="a"/>
    <w:qFormat/>
    <w:rsid w:val="0040577A"/>
    <w:pPr>
      <w:widowControl/>
      <w:autoSpaceDE/>
      <w:autoSpaceDN/>
      <w:adjustRightInd/>
      <w:spacing w:after="200"/>
    </w:pPr>
    <w:rPr>
      <w:rFonts w:eastAsia="Times New Roman"/>
      <w:b/>
      <w:bCs/>
      <w:color w:val="4F81BD"/>
      <w:sz w:val="18"/>
      <w:szCs w:val="18"/>
    </w:rPr>
  </w:style>
  <w:style w:type="character" w:customStyle="1" w:styleId="apple-converted-space">
    <w:name w:val="apple-converted-space"/>
    <w:basedOn w:val="a0"/>
    <w:rsid w:val="00FE6EAA"/>
  </w:style>
  <w:style w:type="character" w:customStyle="1" w:styleId="60">
    <w:name w:val="Заголовок 6 Знак"/>
    <w:basedOn w:val="a0"/>
    <w:link w:val="6"/>
    <w:uiPriority w:val="9"/>
    <w:rsid w:val="00CC52C7"/>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CC52C7"/>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CC52C7"/>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CC52C7"/>
    <w:rPr>
      <w:rFonts w:ascii="Times New Roman" w:eastAsia="Times New Roman" w:hAnsi="Times New Roman" w:cs="Times New Roman"/>
      <w:i/>
      <w:iCs/>
      <w:color w:val="404040"/>
      <w:szCs w:val="20"/>
      <w:lang w:eastAsia="ru-RU"/>
    </w:rPr>
  </w:style>
  <w:style w:type="paragraph" w:customStyle="1" w:styleId="ConsPlusTitlePage">
    <w:name w:val="ConsPlusTitlePage"/>
    <w:rsid w:val="00CC52C7"/>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1">
    <w:name w:val="Список-таблица 41"/>
    <w:basedOn w:val="a1"/>
    <w:uiPriority w:val="49"/>
    <w:rsid w:val="00CC52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0">
    <w:name w:val="Таблица-сетка 41"/>
    <w:basedOn w:val="a1"/>
    <w:uiPriority w:val="49"/>
    <w:rsid w:val="00CC52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Список-таблица 31"/>
    <w:basedOn w:val="a1"/>
    <w:uiPriority w:val="48"/>
    <w:rsid w:val="00CC52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f3">
    <w:name w:val="Абзац списка Знак"/>
    <w:link w:val="af2"/>
    <w:uiPriority w:val="34"/>
    <w:locked/>
    <w:rsid w:val="00CC52C7"/>
    <w:rPr>
      <w:rFonts w:ascii="Times New Roman" w:eastAsia="Times New Roman" w:hAnsi="Times New Roman" w:cs="Times New Roman"/>
      <w:sz w:val="24"/>
      <w:szCs w:val="24"/>
      <w:lang w:eastAsia="ru-RU"/>
    </w:rPr>
  </w:style>
  <w:style w:type="paragraph" w:customStyle="1" w:styleId="aff4">
    <w:name w:val="Содержимое таблицы"/>
    <w:basedOn w:val="a"/>
    <w:rsid w:val="00CC52C7"/>
    <w:pPr>
      <w:widowControl/>
      <w:suppressLineNumbers/>
      <w:suppressAutoHyphens/>
      <w:autoSpaceDE/>
      <w:autoSpaceDN/>
      <w:adjustRightInd/>
      <w:spacing w:after="200" w:line="276" w:lineRule="auto"/>
    </w:pPr>
    <w:rPr>
      <w:rFonts w:ascii="Calibri" w:eastAsia="Calibri" w:hAnsi="Calibri" w:cs="Calibri"/>
      <w:sz w:val="22"/>
      <w:szCs w:val="22"/>
      <w:lang w:eastAsia="zh-CN"/>
    </w:rPr>
  </w:style>
  <w:style w:type="paragraph" w:customStyle="1" w:styleId="aff5">
    <w:name w:val="Прижатый влево"/>
    <w:basedOn w:val="a"/>
    <w:rsid w:val="00CC52C7"/>
    <w:pPr>
      <w:suppressAutoHyphens/>
      <w:autoSpaceDE/>
      <w:autoSpaceDN/>
      <w:adjustRightInd/>
      <w:spacing w:line="100" w:lineRule="atLeast"/>
    </w:pPr>
    <w:rPr>
      <w:rFonts w:ascii="Arial" w:eastAsia="Times New Roman" w:hAnsi="Arial" w:cs="Arial"/>
      <w:kern w:val="1"/>
      <w:lang w:eastAsia="ar-SA"/>
    </w:rPr>
  </w:style>
  <w:style w:type="paragraph" w:customStyle="1" w:styleId="msonormal0">
    <w:name w:val="msonormal"/>
    <w:basedOn w:val="a"/>
    <w:rsid w:val="005F5A36"/>
    <w:pPr>
      <w:widowControl/>
      <w:autoSpaceDE/>
      <w:autoSpaceDN/>
      <w:adjustRightInd/>
      <w:spacing w:before="100" w:beforeAutospacing="1" w:after="100" w:afterAutospacing="1"/>
    </w:pPr>
    <w:rPr>
      <w:rFonts w:eastAsia="Times New Roman"/>
    </w:rPr>
  </w:style>
  <w:style w:type="paragraph" w:customStyle="1" w:styleId="xl68">
    <w:name w:val="xl68"/>
    <w:basedOn w:val="a"/>
    <w:rsid w:val="005F5A36"/>
    <w:pPr>
      <w:widowControl/>
      <w:pBdr>
        <w:top w:val="single" w:sz="4" w:space="0" w:color="auto"/>
        <w:left w:val="single" w:sz="4" w:space="0" w:color="auto"/>
        <w:bottom w:val="single" w:sz="4" w:space="0" w:color="auto"/>
        <w:right w:val="single" w:sz="4" w:space="0" w:color="auto"/>
      </w:pBdr>
      <w:shd w:val="clear" w:color="000000" w:fill="4472C4"/>
      <w:autoSpaceDE/>
      <w:autoSpaceDN/>
      <w:adjustRightInd/>
      <w:spacing w:before="100" w:beforeAutospacing="1" w:after="100" w:afterAutospacing="1"/>
      <w:jc w:val="center"/>
      <w:textAlignment w:val="center"/>
    </w:pPr>
    <w:rPr>
      <w:rFonts w:eastAsia="Times New Roman"/>
      <w:b/>
      <w:bCs/>
      <w:color w:val="FFFFFF"/>
    </w:rPr>
  </w:style>
  <w:style w:type="paragraph" w:customStyle="1" w:styleId="xl69">
    <w:name w:val="xl69"/>
    <w:basedOn w:val="a"/>
    <w:rsid w:val="005F5A36"/>
    <w:pPr>
      <w:widowControl/>
      <w:autoSpaceDE/>
      <w:autoSpaceDN/>
      <w:adjustRightInd/>
      <w:spacing w:before="100" w:beforeAutospacing="1" w:after="100" w:afterAutospacing="1"/>
    </w:pPr>
    <w:rPr>
      <w:rFonts w:eastAsia="Times New Roman"/>
      <w:sz w:val="36"/>
      <w:szCs w:val="36"/>
    </w:rPr>
  </w:style>
  <w:style w:type="paragraph" w:customStyle="1" w:styleId="xl70">
    <w:name w:val="xl70"/>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eastAsia="Times New Roman"/>
    </w:rPr>
  </w:style>
  <w:style w:type="paragraph" w:customStyle="1" w:styleId="xl71">
    <w:name w:val="xl71"/>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eastAsia="Times New Roman"/>
    </w:rPr>
  </w:style>
  <w:style w:type="paragraph" w:customStyle="1" w:styleId="xl72">
    <w:name w:val="xl72"/>
    <w:basedOn w:val="a"/>
    <w:rsid w:val="005F5A36"/>
    <w:pPr>
      <w:widowControl/>
      <w:autoSpaceDE/>
      <w:autoSpaceDN/>
      <w:adjustRightInd/>
      <w:spacing w:before="100" w:beforeAutospacing="1" w:after="100" w:afterAutospacing="1"/>
      <w:jc w:val="right"/>
    </w:pPr>
    <w:rPr>
      <w:rFonts w:eastAsia="Times New Roman"/>
    </w:rPr>
  </w:style>
  <w:style w:type="paragraph" w:customStyle="1" w:styleId="xl73">
    <w:name w:val="xl73"/>
    <w:basedOn w:val="a"/>
    <w:rsid w:val="005F5A36"/>
    <w:pPr>
      <w:widowControl/>
      <w:shd w:val="clear" w:color="000000" w:fill="FFFFFF"/>
      <w:autoSpaceDE/>
      <w:autoSpaceDN/>
      <w:adjustRightInd/>
      <w:spacing w:before="100" w:beforeAutospacing="1" w:after="100" w:afterAutospacing="1"/>
    </w:pPr>
    <w:rPr>
      <w:rFonts w:eastAsia="Times New Roman"/>
    </w:rPr>
  </w:style>
  <w:style w:type="paragraph" w:customStyle="1" w:styleId="xl74">
    <w:name w:val="xl74"/>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75">
    <w:name w:val="xl75"/>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rPr>
  </w:style>
  <w:style w:type="paragraph" w:customStyle="1" w:styleId="xl76">
    <w:name w:val="xl76"/>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eastAsia="Times New Roman"/>
    </w:rPr>
  </w:style>
  <w:style w:type="paragraph" w:customStyle="1" w:styleId="xl77">
    <w:name w:val="xl77"/>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78">
    <w:name w:val="xl78"/>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79">
    <w:name w:val="xl79"/>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80">
    <w:name w:val="xl80"/>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81">
    <w:name w:val="xl81"/>
    <w:basedOn w:val="a"/>
    <w:rsid w:val="005F5A36"/>
    <w:pPr>
      <w:widowControl/>
      <w:autoSpaceDE/>
      <w:autoSpaceDN/>
      <w:adjustRightInd/>
      <w:spacing w:before="100" w:beforeAutospacing="1" w:after="100" w:afterAutospacing="1"/>
      <w:jc w:val="center"/>
      <w:textAlignment w:val="center"/>
    </w:pPr>
    <w:rPr>
      <w:rFonts w:eastAsia="Times New Roman"/>
    </w:rPr>
  </w:style>
  <w:style w:type="paragraph" w:customStyle="1" w:styleId="xl82">
    <w:name w:val="xl82"/>
    <w:basedOn w:val="a"/>
    <w:rsid w:val="005F5A36"/>
    <w:pPr>
      <w:widowControl/>
      <w:autoSpaceDE/>
      <w:autoSpaceDN/>
      <w:adjustRightInd/>
      <w:spacing w:before="100" w:beforeAutospacing="1" w:after="100" w:afterAutospacing="1"/>
      <w:jc w:val="center"/>
      <w:textAlignment w:val="center"/>
    </w:pPr>
    <w:rPr>
      <w:rFonts w:eastAsia="Times New Roman"/>
    </w:rPr>
  </w:style>
  <w:style w:type="paragraph" w:customStyle="1" w:styleId="xl83">
    <w:name w:val="xl83"/>
    <w:basedOn w:val="a"/>
    <w:rsid w:val="005F5A36"/>
    <w:pPr>
      <w:widowControl/>
      <w:autoSpaceDE/>
      <w:autoSpaceDN/>
      <w:adjustRightInd/>
      <w:spacing w:before="100" w:beforeAutospacing="1" w:after="100" w:afterAutospacing="1"/>
      <w:jc w:val="right"/>
    </w:pPr>
    <w:rPr>
      <w:rFonts w:eastAsia="Times New Roman"/>
      <w:b/>
      <w:bCs/>
    </w:rPr>
  </w:style>
  <w:style w:type="paragraph" w:customStyle="1" w:styleId="xl84">
    <w:name w:val="xl84"/>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eastAsia="Times New Roman"/>
    </w:rPr>
  </w:style>
  <w:style w:type="paragraph" w:customStyle="1" w:styleId="xl85">
    <w:name w:val="xl85"/>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rFonts w:eastAsia="Times New Roman"/>
      <w:b/>
      <w:bCs/>
    </w:rPr>
  </w:style>
  <w:style w:type="paragraph" w:customStyle="1" w:styleId="xl86">
    <w:name w:val="xl86"/>
    <w:basedOn w:val="a"/>
    <w:rsid w:val="005F5A36"/>
    <w:pPr>
      <w:widowControl/>
      <w:shd w:val="clear" w:color="000000" w:fill="E2EFDA"/>
      <w:autoSpaceDE/>
      <w:autoSpaceDN/>
      <w:adjustRightInd/>
      <w:spacing w:before="100" w:beforeAutospacing="1" w:after="100" w:afterAutospacing="1"/>
    </w:pPr>
    <w:rPr>
      <w:rFonts w:eastAsia="Times New Roman"/>
    </w:rPr>
  </w:style>
  <w:style w:type="paragraph" w:customStyle="1" w:styleId="xl87">
    <w:name w:val="xl87"/>
    <w:basedOn w:val="a"/>
    <w:rsid w:val="005F5A36"/>
    <w:pPr>
      <w:widowControl/>
      <w:shd w:val="clear" w:color="000000" w:fill="E2EFDA"/>
      <w:autoSpaceDE/>
      <w:autoSpaceDN/>
      <w:adjustRightInd/>
      <w:spacing w:before="100" w:beforeAutospacing="1" w:after="100" w:afterAutospacing="1"/>
    </w:pPr>
    <w:rPr>
      <w:rFonts w:eastAsia="Times New Roman"/>
      <w:b/>
      <w:bCs/>
    </w:rPr>
  </w:style>
  <w:style w:type="paragraph" w:customStyle="1" w:styleId="xl88">
    <w:name w:val="xl88"/>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pPr>
    <w:rPr>
      <w:rFonts w:eastAsia="Times New Roman"/>
      <w:b/>
      <w:bCs/>
    </w:rPr>
  </w:style>
  <w:style w:type="paragraph" w:customStyle="1" w:styleId="xl89">
    <w:name w:val="xl89"/>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textAlignment w:val="center"/>
    </w:pPr>
    <w:rPr>
      <w:rFonts w:eastAsia="Times New Roman"/>
      <w:b/>
      <w:bCs/>
    </w:rPr>
  </w:style>
  <w:style w:type="paragraph" w:customStyle="1" w:styleId="xl90">
    <w:name w:val="xl90"/>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right"/>
      <w:textAlignment w:val="center"/>
    </w:pPr>
    <w:rPr>
      <w:rFonts w:eastAsia="Times New Roman"/>
      <w:b/>
      <w:bCs/>
    </w:rPr>
  </w:style>
  <w:style w:type="paragraph" w:customStyle="1" w:styleId="xl91">
    <w:name w:val="xl91"/>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pPr>
    <w:rPr>
      <w:rFonts w:eastAsia="Times New Roman"/>
      <w:b/>
      <w:bCs/>
    </w:rPr>
  </w:style>
  <w:style w:type="paragraph" w:customStyle="1" w:styleId="xl92">
    <w:name w:val="xl92"/>
    <w:basedOn w:val="a"/>
    <w:rsid w:val="005F5A36"/>
    <w:pPr>
      <w:widowControl/>
      <w:shd w:val="clear" w:color="000000" w:fill="E2EFDA"/>
      <w:autoSpaceDE/>
      <w:autoSpaceDN/>
      <w:adjustRightInd/>
      <w:spacing w:before="100" w:beforeAutospacing="1" w:after="100" w:afterAutospacing="1"/>
      <w:textAlignment w:val="center"/>
    </w:pPr>
    <w:rPr>
      <w:rFonts w:eastAsia="Times New Roman"/>
    </w:rPr>
  </w:style>
  <w:style w:type="paragraph" w:customStyle="1" w:styleId="xl93">
    <w:name w:val="xl93"/>
    <w:basedOn w:val="a"/>
    <w:rsid w:val="005F5A36"/>
    <w:pPr>
      <w:widowControl/>
      <w:shd w:val="clear" w:color="000000" w:fill="E2EFDA"/>
      <w:autoSpaceDE/>
      <w:autoSpaceDN/>
      <w:adjustRightInd/>
      <w:spacing w:before="100" w:beforeAutospacing="1" w:after="100" w:afterAutospacing="1"/>
    </w:pPr>
    <w:rPr>
      <w:rFonts w:eastAsia="Times New Roman"/>
      <w:b/>
      <w:bCs/>
    </w:rPr>
  </w:style>
  <w:style w:type="paragraph" w:customStyle="1" w:styleId="xl94">
    <w:name w:val="xl94"/>
    <w:basedOn w:val="a"/>
    <w:rsid w:val="005F5A36"/>
    <w:pPr>
      <w:widowControl/>
      <w:autoSpaceDE/>
      <w:autoSpaceDN/>
      <w:adjustRightInd/>
      <w:spacing w:before="100" w:beforeAutospacing="1" w:after="100" w:afterAutospacing="1"/>
      <w:jc w:val="center"/>
      <w:textAlignment w:val="center"/>
    </w:pPr>
    <w:rPr>
      <w:rFonts w:eastAsia="Times New Roman"/>
    </w:rPr>
  </w:style>
  <w:style w:type="paragraph" w:customStyle="1" w:styleId="xl95">
    <w:name w:val="xl95"/>
    <w:basedOn w:val="a"/>
    <w:rsid w:val="005F5A36"/>
    <w:pPr>
      <w:widowControl/>
      <w:autoSpaceDE/>
      <w:autoSpaceDN/>
      <w:adjustRightInd/>
      <w:spacing w:before="100" w:beforeAutospacing="1" w:after="100" w:afterAutospacing="1"/>
      <w:jc w:val="center"/>
      <w:textAlignment w:val="center"/>
    </w:pPr>
    <w:rPr>
      <w:rFonts w:eastAsia="Times New Roman"/>
    </w:rPr>
  </w:style>
  <w:style w:type="paragraph" w:customStyle="1" w:styleId="xl96">
    <w:name w:val="xl96"/>
    <w:basedOn w:val="a"/>
    <w:rsid w:val="005F5A36"/>
    <w:pPr>
      <w:widowControl/>
      <w:autoSpaceDE/>
      <w:autoSpaceDN/>
      <w:adjustRightInd/>
      <w:spacing w:before="100" w:beforeAutospacing="1" w:after="100" w:afterAutospacing="1"/>
      <w:jc w:val="right"/>
      <w:textAlignment w:val="center"/>
    </w:pPr>
    <w:rPr>
      <w:rFonts w:eastAsia="Times New Roman"/>
    </w:rPr>
  </w:style>
  <w:style w:type="paragraph" w:customStyle="1" w:styleId="xl97">
    <w:name w:val="xl97"/>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eastAsia="Times New Roman"/>
    </w:rPr>
  </w:style>
  <w:style w:type="paragraph" w:customStyle="1" w:styleId="xl98">
    <w:name w:val="xl98"/>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right"/>
      <w:textAlignment w:val="center"/>
    </w:pPr>
    <w:rPr>
      <w:rFonts w:eastAsia="Times New Roman"/>
      <w:b/>
      <w:bCs/>
    </w:rPr>
  </w:style>
  <w:style w:type="paragraph" w:customStyle="1" w:styleId="xl99">
    <w:name w:val="xl99"/>
    <w:basedOn w:val="a"/>
    <w:rsid w:val="005F5A36"/>
    <w:pPr>
      <w:widowControl/>
      <w:pBdr>
        <w:top w:val="single" w:sz="4" w:space="0" w:color="auto"/>
        <w:left w:val="single" w:sz="4" w:space="0" w:color="auto"/>
        <w:right w:val="single" w:sz="4" w:space="0" w:color="auto"/>
      </w:pBdr>
      <w:shd w:val="clear" w:color="000000" w:fill="E2EFDA"/>
      <w:autoSpaceDE/>
      <w:autoSpaceDN/>
      <w:adjustRightInd/>
      <w:spacing w:before="100" w:beforeAutospacing="1" w:after="100" w:afterAutospacing="1"/>
      <w:jc w:val="right"/>
      <w:textAlignment w:val="center"/>
    </w:pPr>
    <w:rPr>
      <w:rFonts w:eastAsia="Times New Roman"/>
      <w:b/>
      <w:bCs/>
    </w:rPr>
  </w:style>
  <w:style w:type="paragraph" w:customStyle="1" w:styleId="xl100">
    <w:name w:val="xl100"/>
    <w:basedOn w:val="a"/>
    <w:rsid w:val="005F5A36"/>
    <w:pPr>
      <w:widowControl/>
      <w:autoSpaceDE/>
      <w:autoSpaceDN/>
      <w:adjustRightInd/>
      <w:spacing w:before="100" w:beforeAutospacing="1" w:after="100" w:afterAutospacing="1"/>
      <w:jc w:val="right"/>
      <w:textAlignment w:val="center"/>
    </w:pPr>
    <w:rPr>
      <w:rFonts w:eastAsia="Times New Roman"/>
    </w:rPr>
  </w:style>
  <w:style w:type="paragraph" w:customStyle="1" w:styleId="xl101">
    <w:name w:val="xl101"/>
    <w:basedOn w:val="a"/>
    <w:rsid w:val="005F5A36"/>
    <w:pPr>
      <w:widowControl/>
      <w:autoSpaceDE/>
      <w:autoSpaceDN/>
      <w:adjustRightInd/>
      <w:spacing w:before="100" w:beforeAutospacing="1" w:after="100" w:afterAutospacing="1"/>
      <w:jc w:val="right"/>
      <w:textAlignment w:val="center"/>
    </w:pPr>
    <w:rPr>
      <w:rFonts w:eastAsia="Times New Roman"/>
    </w:rPr>
  </w:style>
  <w:style w:type="paragraph" w:customStyle="1" w:styleId="xl102">
    <w:name w:val="xl102"/>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rPr>
  </w:style>
  <w:style w:type="paragraph" w:customStyle="1" w:styleId="xl103">
    <w:name w:val="xl103"/>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rPr>
  </w:style>
  <w:style w:type="paragraph" w:customStyle="1" w:styleId="xl104">
    <w:name w:val="xl104"/>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pPr>
    <w:rPr>
      <w:rFonts w:eastAsia="Times New Roman"/>
      <w:b/>
      <w:bCs/>
    </w:rPr>
  </w:style>
  <w:style w:type="paragraph" w:customStyle="1" w:styleId="xl105">
    <w:name w:val="xl105"/>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06">
    <w:name w:val="xl106"/>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pPr>
    <w:rPr>
      <w:rFonts w:eastAsia="Times New Roman"/>
      <w:b/>
      <w:bCs/>
    </w:rPr>
  </w:style>
  <w:style w:type="paragraph" w:customStyle="1" w:styleId="xl107">
    <w:name w:val="xl107"/>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8">
    <w:name w:val="xl108"/>
    <w:basedOn w:val="a"/>
    <w:rsid w:val="005F5A36"/>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eastAsia="Times New Roman"/>
    </w:rPr>
  </w:style>
  <w:style w:type="paragraph" w:customStyle="1" w:styleId="xl109">
    <w:name w:val="xl109"/>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10">
    <w:name w:val="xl110"/>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rFonts w:eastAsia="Times New Roman"/>
      <w:b/>
      <w:bCs/>
    </w:rPr>
  </w:style>
  <w:style w:type="paragraph" w:customStyle="1" w:styleId="xl111">
    <w:name w:val="xl111"/>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12">
    <w:name w:val="xl112"/>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eastAsia="Times New Roman"/>
    </w:rPr>
  </w:style>
  <w:style w:type="paragraph" w:customStyle="1" w:styleId="xl113">
    <w:name w:val="xl113"/>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right"/>
    </w:pPr>
    <w:rPr>
      <w:rFonts w:eastAsia="Times New Roman"/>
      <w:b/>
      <w:bCs/>
    </w:rPr>
  </w:style>
  <w:style w:type="paragraph" w:customStyle="1" w:styleId="xl114">
    <w:name w:val="xl114"/>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eastAsia="Times New Roman"/>
    </w:rPr>
  </w:style>
  <w:style w:type="paragraph" w:customStyle="1" w:styleId="xl115">
    <w:name w:val="xl115"/>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eastAsia="Times New Roman"/>
    </w:rPr>
  </w:style>
  <w:style w:type="paragraph" w:customStyle="1" w:styleId="xl116">
    <w:name w:val="xl116"/>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right"/>
    </w:pPr>
    <w:rPr>
      <w:rFonts w:eastAsia="Times New Roman"/>
      <w:b/>
      <w:bCs/>
    </w:rPr>
  </w:style>
  <w:style w:type="paragraph" w:customStyle="1" w:styleId="xl117">
    <w:name w:val="xl117"/>
    <w:basedOn w:val="a"/>
    <w:rsid w:val="005F5A36"/>
    <w:pPr>
      <w:widowControl/>
      <w:pBdr>
        <w:top w:val="single" w:sz="4" w:space="0" w:color="auto"/>
        <w:left w:val="single" w:sz="4" w:space="0" w:color="auto"/>
        <w:bottom w:val="single" w:sz="4" w:space="0" w:color="auto"/>
        <w:right w:val="single" w:sz="4" w:space="0" w:color="auto"/>
      </w:pBdr>
      <w:shd w:val="clear" w:color="000000" w:fill="4472C4"/>
      <w:autoSpaceDE/>
      <w:autoSpaceDN/>
      <w:adjustRightInd/>
      <w:spacing w:before="100" w:beforeAutospacing="1" w:after="100" w:afterAutospacing="1"/>
      <w:jc w:val="center"/>
    </w:pPr>
    <w:rPr>
      <w:rFonts w:eastAsia="Times New Roman"/>
      <w:b/>
      <w:bCs/>
      <w:color w:val="FFFFFF"/>
    </w:rPr>
  </w:style>
  <w:style w:type="paragraph" w:customStyle="1" w:styleId="xl118">
    <w:name w:val="xl118"/>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rPr>
  </w:style>
  <w:style w:type="paragraph" w:customStyle="1" w:styleId="xl119">
    <w:name w:val="xl119"/>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rPr>
  </w:style>
  <w:style w:type="paragraph" w:customStyle="1" w:styleId="xl120">
    <w:name w:val="xl120"/>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rPr>
  </w:style>
  <w:style w:type="paragraph" w:customStyle="1" w:styleId="xl121">
    <w:name w:val="xl121"/>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eastAsia="Times New Roman"/>
    </w:rPr>
  </w:style>
  <w:style w:type="paragraph" w:customStyle="1" w:styleId="xl122">
    <w:name w:val="xl122"/>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eastAsia="Times New Roman"/>
    </w:rPr>
  </w:style>
  <w:style w:type="paragraph" w:customStyle="1" w:styleId="xl123">
    <w:name w:val="xl123"/>
    <w:basedOn w:val="a"/>
    <w:rsid w:val="005F5A36"/>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rPr>
  </w:style>
  <w:style w:type="paragraph" w:customStyle="1" w:styleId="xl124">
    <w:name w:val="xl124"/>
    <w:basedOn w:val="a"/>
    <w:rsid w:val="005F5A36"/>
    <w:pPr>
      <w:widowControl/>
      <w:autoSpaceDE/>
      <w:autoSpaceDN/>
      <w:adjustRightInd/>
      <w:spacing w:before="100" w:beforeAutospacing="1" w:after="100" w:afterAutospacing="1"/>
    </w:pPr>
    <w:rPr>
      <w:rFonts w:eastAsia="Times New Roman"/>
    </w:rPr>
  </w:style>
  <w:style w:type="paragraph" w:customStyle="1" w:styleId="xl125">
    <w:name w:val="xl125"/>
    <w:basedOn w:val="a"/>
    <w:rsid w:val="005F5A36"/>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pPr>
    <w:rPr>
      <w:rFonts w:eastAsia="Times New Roman"/>
      <w:b/>
      <w:bCs/>
      <w:i/>
      <w:iCs/>
    </w:rPr>
  </w:style>
  <w:style w:type="paragraph" w:customStyle="1" w:styleId="xl126">
    <w:name w:val="xl126"/>
    <w:basedOn w:val="a"/>
    <w:rsid w:val="005F5A36"/>
    <w:pPr>
      <w:widowControl/>
      <w:pBdr>
        <w:top w:val="single" w:sz="4" w:space="0" w:color="auto"/>
        <w:left w:val="single" w:sz="4" w:space="0" w:color="auto"/>
        <w:right w:val="single" w:sz="4" w:space="0" w:color="auto"/>
      </w:pBdr>
      <w:shd w:val="clear" w:color="000000" w:fill="E2EFDA"/>
      <w:autoSpaceDE/>
      <w:autoSpaceDN/>
      <w:adjustRightInd/>
      <w:spacing w:before="100" w:beforeAutospacing="1" w:after="100" w:afterAutospacing="1"/>
    </w:pPr>
    <w:rPr>
      <w:rFonts w:eastAsia="Times New Roman"/>
      <w:b/>
      <w:bCs/>
      <w:i/>
      <w:iCs/>
    </w:rPr>
  </w:style>
  <w:style w:type="paragraph" w:customStyle="1" w:styleId="xl127">
    <w:name w:val="xl127"/>
    <w:basedOn w:val="a"/>
    <w:rsid w:val="005F5A36"/>
    <w:pPr>
      <w:widowControl/>
      <w:autoSpaceDE/>
      <w:autoSpaceDN/>
      <w:adjustRightInd/>
      <w:spacing w:before="100" w:beforeAutospacing="1" w:after="100" w:afterAutospacing="1"/>
      <w:textAlignment w:val="center"/>
    </w:pPr>
    <w:rPr>
      <w:rFonts w:eastAsia="Times New Roman"/>
    </w:rPr>
  </w:style>
  <w:style w:type="paragraph" w:customStyle="1" w:styleId="xl128">
    <w:name w:val="xl128"/>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rPr>
  </w:style>
  <w:style w:type="paragraph" w:customStyle="1" w:styleId="xl129">
    <w:name w:val="xl129"/>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rPr>
  </w:style>
  <w:style w:type="paragraph" w:customStyle="1" w:styleId="xl130">
    <w:name w:val="xl130"/>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31">
    <w:name w:val="xl131"/>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eastAsia="Times New Roman"/>
    </w:rPr>
  </w:style>
  <w:style w:type="paragraph" w:customStyle="1" w:styleId="xl132">
    <w:name w:val="xl132"/>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33">
    <w:name w:val="xl133"/>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rPr>
  </w:style>
  <w:style w:type="paragraph" w:customStyle="1" w:styleId="xl134">
    <w:name w:val="xl134"/>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eastAsia="Times New Roman"/>
    </w:rPr>
  </w:style>
  <w:style w:type="paragraph" w:customStyle="1" w:styleId="xl135">
    <w:name w:val="xl135"/>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eastAsia="Times New Roman"/>
    </w:rPr>
  </w:style>
  <w:style w:type="paragraph" w:customStyle="1" w:styleId="xl136">
    <w:name w:val="xl136"/>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37">
    <w:name w:val="xl137"/>
    <w:basedOn w:val="a"/>
    <w:rsid w:val="005F5A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rPr>
  </w:style>
  <w:style w:type="paragraph" w:customStyle="1" w:styleId="xl138">
    <w:name w:val="xl138"/>
    <w:basedOn w:val="a"/>
    <w:rsid w:val="005F5A3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39">
    <w:name w:val="xl139"/>
    <w:basedOn w:val="a"/>
    <w:rsid w:val="005F5A36"/>
    <w:pPr>
      <w:widowControl/>
      <w:pBdr>
        <w:bottom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140">
    <w:name w:val="xl140"/>
    <w:basedOn w:val="a"/>
    <w:rsid w:val="005F5A36"/>
    <w:pPr>
      <w:widowControl/>
      <w:pBdr>
        <w:bottom w:val="single" w:sz="4" w:space="0" w:color="auto"/>
      </w:pBdr>
      <w:autoSpaceDE/>
      <w:autoSpaceDN/>
      <w:adjustRightInd/>
      <w:spacing w:before="100" w:beforeAutospacing="1" w:after="100" w:afterAutospacing="1"/>
      <w:jc w:val="center"/>
      <w:textAlignment w:val="center"/>
    </w:pPr>
    <w:rPr>
      <w:rFonts w:eastAsia="Times New Roman"/>
      <w:b/>
      <w:bCs/>
      <w:sz w:val="32"/>
      <w:szCs w:val="32"/>
    </w:rPr>
  </w:style>
  <w:style w:type="paragraph" w:customStyle="1" w:styleId="xl141">
    <w:name w:val="xl141"/>
    <w:basedOn w:val="a"/>
    <w:rsid w:val="005F5A36"/>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eastAsia="Times New Roman"/>
      <w:b/>
      <w:bCs/>
    </w:rPr>
  </w:style>
  <w:style w:type="paragraph" w:customStyle="1" w:styleId="xl142">
    <w:name w:val="xl142"/>
    <w:basedOn w:val="a"/>
    <w:rsid w:val="005F5A36"/>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b/>
      <w:bCs/>
    </w:rPr>
  </w:style>
  <w:style w:type="numbering" w:customStyle="1" w:styleId="27">
    <w:name w:val="Нет списка2"/>
    <w:next w:val="a2"/>
    <w:uiPriority w:val="99"/>
    <w:semiHidden/>
    <w:unhideWhenUsed/>
    <w:rsid w:val="00EF249E"/>
  </w:style>
  <w:style w:type="table" w:customStyle="1" w:styleId="51">
    <w:name w:val="Сетка таблицы5"/>
    <w:basedOn w:val="a1"/>
    <w:next w:val="a4"/>
    <w:uiPriority w:val="59"/>
    <w:rsid w:val="00EF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EF249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uiPriority w:val="59"/>
    <w:rsid w:val="00EF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59"/>
    <w:rsid w:val="00EF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semiHidden/>
    <w:unhideWhenUsed/>
    <w:rsid w:val="00EF249E"/>
  </w:style>
  <w:style w:type="table" w:customStyle="1" w:styleId="410">
    <w:name w:val="Сетка таблицы41"/>
    <w:basedOn w:val="a1"/>
    <w:next w:val="a4"/>
    <w:rsid w:val="00EF24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59"/>
    <w:rsid w:val="00EF24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F2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F249E"/>
    <w:rPr>
      <w:rFonts w:ascii="Courier New" w:eastAsia="Times New Roman" w:hAnsi="Courier New" w:cs="Courier New"/>
      <w:sz w:val="20"/>
      <w:szCs w:val="20"/>
      <w:lang w:eastAsia="ru-RU"/>
    </w:rPr>
  </w:style>
  <w:style w:type="table" w:customStyle="1" w:styleId="61">
    <w:name w:val="Сетка таблицы6"/>
    <w:basedOn w:val="a1"/>
    <w:next w:val="a4"/>
    <w:uiPriority w:val="59"/>
    <w:rsid w:val="00D8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312F26"/>
    <w:pPr>
      <w:widowControl/>
      <w:autoSpaceDE/>
      <w:autoSpaceDN/>
      <w:adjustRightInd/>
      <w:spacing w:before="100" w:beforeAutospacing="1" w:after="100" w:afterAutospacing="1"/>
    </w:pPr>
    <w:rPr>
      <w:rFonts w:eastAsia="Times New Roman"/>
      <w:sz w:val="20"/>
      <w:szCs w:val="20"/>
    </w:rPr>
  </w:style>
  <w:style w:type="paragraph" w:customStyle="1" w:styleId="font6">
    <w:name w:val="font6"/>
    <w:basedOn w:val="a"/>
    <w:rsid w:val="00312F26"/>
    <w:pPr>
      <w:widowControl/>
      <w:autoSpaceDE/>
      <w:autoSpaceDN/>
      <w:adjustRightInd/>
      <w:spacing w:before="100" w:beforeAutospacing="1" w:after="100" w:afterAutospacing="1"/>
    </w:pPr>
    <w:rPr>
      <w:rFonts w:eastAsia="Times New Roman"/>
      <w:color w:val="000000"/>
      <w:sz w:val="20"/>
      <w:szCs w:val="20"/>
    </w:rPr>
  </w:style>
  <w:style w:type="paragraph" w:customStyle="1" w:styleId="empty">
    <w:name w:val="empty"/>
    <w:basedOn w:val="a"/>
    <w:rsid w:val="00FA02BE"/>
    <w:pPr>
      <w:widowControl/>
      <w:autoSpaceDE/>
      <w:autoSpaceDN/>
      <w:adjustRightInd/>
      <w:spacing w:before="100" w:beforeAutospacing="1" w:after="100" w:afterAutospacing="1"/>
    </w:pPr>
    <w:rPr>
      <w:rFonts w:eastAsia="Times New Roman"/>
    </w:rPr>
  </w:style>
  <w:style w:type="paragraph" w:customStyle="1" w:styleId="indent1">
    <w:name w:val="indent_1"/>
    <w:basedOn w:val="a"/>
    <w:rsid w:val="00FA02BE"/>
    <w:pPr>
      <w:widowControl/>
      <w:autoSpaceDE/>
      <w:autoSpaceDN/>
      <w:adjustRightInd/>
      <w:spacing w:before="100" w:beforeAutospacing="1" w:after="100" w:afterAutospacing="1"/>
    </w:pPr>
    <w:rPr>
      <w:rFonts w:eastAsia="Times New Roman"/>
    </w:rPr>
  </w:style>
  <w:style w:type="character" w:customStyle="1" w:styleId="s104">
    <w:name w:val="s_104"/>
    <w:basedOn w:val="a0"/>
    <w:rsid w:val="00FA02BE"/>
  </w:style>
  <w:style w:type="paragraph" w:customStyle="1" w:styleId="EmptyLayoutCell">
    <w:name w:val="EmptyLayoutCell"/>
    <w:basedOn w:val="a"/>
    <w:rsid w:val="002D0AE5"/>
    <w:pPr>
      <w:widowControl/>
      <w:autoSpaceDE/>
      <w:autoSpaceDN/>
      <w:adjustRightInd/>
    </w:pPr>
    <w:rPr>
      <w:rFonts w:eastAsia="Times New Roman"/>
      <w:sz w:val="2"/>
      <w:szCs w:val="20"/>
      <w:lang w:val="en-US" w:eastAsia="en-US"/>
    </w:rPr>
  </w:style>
  <w:style w:type="table" w:customStyle="1" w:styleId="71">
    <w:name w:val="Сетка таблицы7"/>
    <w:basedOn w:val="a1"/>
    <w:next w:val="a4"/>
    <w:uiPriority w:val="59"/>
    <w:rsid w:val="007D3D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4"/>
    <w:uiPriority w:val="59"/>
    <w:rsid w:val="00135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63217">
      <w:bodyDiv w:val="1"/>
      <w:marLeft w:val="0"/>
      <w:marRight w:val="0"/>
      <w:marTop w:val="0"/>
      <w:marBottom w:val="0"/>
      <w:divBdr>
        <w:top w:val="none" w:sz="0" w:space="0" w:color="auto"/>
        <w:left w:val="none" w:sz="0" w:space="0" w:color="auto"/>
        <w:bottom w:val="none" w:sz="0" w:space="0" w:color="auto"/>
        <w:right w:val="none" w:sz="0" w:space="0" w:color="auto"/>
      </w:divBdr>
    </w:div>
    <w:div w:id="285091012">
      <w:bodyDiv w:val="1"/>
      <w:marLeft w:val="0"/>
      <w:marRight w:val="0"/>
      <w:marTop w:val="0"/>
      <w:marBottom w:val="0"/>
      <w:divBdr>
        <w:top w:val="none" w:sz="0" w:space="0" w:color="auto"/>
        <w:left w:val="none" w:sz="0" w:space="0" w:color="auto"/>
        <w:bottom w:val="none" w:sz="0" w:space="0" w:color="auto"/>
        <w:right w:val="none" w:sz="0" w:space="0" w:color="auto"/>
      </w:divBdr>
    </w:div>
    <w:div w:id="285352666">
      <w:bodyDiv w:val="1"/>
      <w:marLeft w:val="0"/>
      <w:marRight w:val="0"/>
      <w:marTop w:val="0"/>
      <w:marBottom w:val="0"/>
      <w:divBdr>
        <w:top w:val="none" w:sz="0" w:space="0" w:color="auto"/>
        <w:left w:val="none" w:sz="0" w:space="0" w:color="auto"/>
        <w:bottom w:val="none" w:sz="0" w:space="0" w:color="auto"/>
        <w:right w:val="none" w:sz="0" w:space="0" w:color="auto"/>
      </w:divBdr>
    </w:div>
    <w:div w:id="290676586">
      <w:bodyDiv w:val="1"/>
      <w:marLeft w:val="0"/>
      <w:marRight w:val="0"/>
      <w:marTop w:val="0"/>
      <w:marBottom w:val="0"/>
      <w:divBdr>
        <w:top w:val="none" w:sz="0" w:space="0" w:color="auto"/>
        <w:left w:val="none" w:sz="0" w:space="0" w:color="auto"/>
        <w:bottom w:val="none" w:sz="0" w:space="0" w:color="auto"/>
        <w:right w:val="none" w:sz="0" w:space="0" w:color="auto"/>
      </w:divBdr>
    </w:div>
    <w:div w:id="414669657">
      <w:bodyDiv w:val="1"/>
      <w:marLeft w:val="0"/>
      <w:marRight w:val="0"/>
      <w:marTop w:val="0"/>
      <w:marBottom w:val="0"/>
      <w:divBdr>
        <w:top w:val="none" w:sz="0" w:space="0" w:color="auto"/>
        <w:left w:val="none" w:sz="0" w:space="0" w:color="auto"/>
        <w:bottom w:val="none" w:sz="0" w:space="0" w:color="auto"/>
        <w:right w:val="none" w:sz="0" w:space="0" w:color="auto"/>
      </w:divBdr>
      <w:divsChild>
        <w:div w:id="1287540699">
          <w:marLeft w:val="0"/>
          <w:marRight w:val="0"/>
          <w:marTop w:val="0"/>
          <w:marBottom w:val="0"/>
          <w:divBdr>
            <w:top w:val="none" w:sz="0" w:space="0" w:color="auto"/>
            <w:left w:val="none" w:sz="0" w:space="0" w:color="auto"/>
            <w:bottom w:val="none" w:sz="0" w:space="0" w:color="auto"/>
            <w:right w:val="none" w:sz="0" w:space="0" w:color="auto"/>
          </w:divBdr>
          <w:divsChild>
            <w:div w:id="1744596074">
              <w:marLeft w:val="0"/>
              <w:marRight w:val="0"/>
              <w:marTop w:val="0"/>
              <w:marBottom w:val="0"/>
              <w:divBdr>
                <w:top w:val="none" w:sz="0" w:space="0" w:color="auto"/>
                <w:left w:val="none" w:sz="0" w:space="0" w:color="auto"/>
                <w:bottom w:val="none" w:sz="0" w:space="0" w:color="auto"/>
                <w:right w:val="none" w:sz="0" w:space="0" w:color="auto"/>
              </w:divBdr>
              <w:divsChild>
                <w:div w:id="1741367702">
                  <w:marLeft w:val="0"/>
                  <w:marRight w:val="0"/>
                  <w:marTop w:val="0"/>
                  <w:marBottom w:val="0"/>
                  <w:divBdr>
                    <w:top w:val="none" w:sz="0" w:space="0" w:color="auto"/>
                    <w:left w:val="none" w:sz="0" w:space="0" w:color="auto"/>
                    <w:bottom w:val="none" w:sz="0" w:space="0" w:color="auto"/>
                    <w:right w:val="none" w:sz="0" w:space="0" w:color="auto"/>
                  </w:divBdr>
                  <w:divsChild>
                    <w:div w:id="1818650010">
                      <w:marLeft w:val="0"/>
                      <w:marRight w:val="0"/>
                      <w:marTop w:val="0"/>
                      <w:marBottom w:val="0"/>
                      <w:divBdr>
                        <w:top w:val="none" w:sz="0" w:space="0" w:color="auto"/>
                        <w:left w:val="none" w:sz="0" w:space="0" w:color="auto"/>
                        <w:bottom w:val="none" w:sz="0" w:space="0" w:color="auto"/>
                        <w:right w:val="none" w:sz="0" w:space="0" w:color="auto"/>
                      </w:divBdr>
                      <w:divsChild>
                        <w:div w:id="238369826">
                          <w:marLeft w:val="0"/>
                          <w:marRight w:val="0"/>
                          <w:marTop w:val="0"/>
                          <w:marBottom w:val="0"/>
                          <w:divBdr>
                            <w:top w:val="none" w:sz="0" w:space="0" w:color="auto"/>
                            <w:left w:val="none" w:sz="0" w:space="0" w:color="auto"/>
                            <w:bottom w:val="none" w:sz="0" w:space="0" w:color="auto"/>
                            <w:right w:val="none" w:sz="0" w:space="0" w:color="auto"/>
                          </w:divBdr>
                          <w:divsChild>
                            <w:div w:id="2055037449">
                              <w:marLeft w:val="0"/>
                              <w:marRight w:val="0"/>
                              <w:marTop w:val="0"/>
                              <w:marBottom w:val="0"/>
                              <w:divBdr>
                                <w:top w:val="none" w:sz="0" w:space="0" w:color="auto"/>
                                <w:left w:val="none" w:sz="0" w:space="0" w:color="auto"/>
                                <w:bottom w:val="none" w:sz="0" w:space="0" w:color="auto"/>
                                <w:right w:val="none" w:sz="0" w:space="0" w:color="auto"/>
                              </w:divBdr>
                              <w:divsChild>
                                <w:div w:id="620961297">
                                  <w:marLeft w:val="0"/>
                                  <w:marRight w:val="0"/>
                                  <w:marTop w:val="0"/>
                                  <w:marBottom w:val="0"/>
                                  <w:divBdr>
                                    <w:top w:val="none" w:sz="0" w:space="0" w:color="auto"/>
                                    <w:left w:val="none" w:sz="0" w:space="0" w:color="auto"/>
                                    <w:bottom w:val="none" w:sz="0" w:space="0" w:color="auto"/>
                                    <w:right w:val="none" w:sz="0" w:space="0" w:color="auto"/>
                                  </w:divBdr>
                                  <w:divsChild>
                                    <w:div w:id="1938977617">
                                      <w:marLeft w:val="0"/>
                                      <w:marRight w:val="0"/>
                                      <w:marTop w:val="0"/>
                                      <w:marBottom w:val="0"/>
                                      <w:divBdr>
                                        <w:top w:val="none" w:sz="0" w:space="0" w:color="auto"/>
                                        <w:left w:val="none" w:sz="0" w:space="0" w:color="auto"/>
                                        <w:bottom w:val="none" w:sz="0" w:space="0" w:color="auto"/>
                                        <w:right w:val="none" w:sz="0" w:space="0" w:color="auto"/>
                                      </w:divBdr>
                                      <w:divsChild>
                                        <w:div w:id="749157613">
                                          <w:marLeft w:val="0"/>
                                          <w:marRight w:val="0"/>
                                          <w:marTop w:val="0"/>
                                          <w:marBottom w:val="0"/>
                                          <w:divBdr>
                                            <w:top w:val="none" w:sz="0" w:space="0" w:color="auto"/>
                                            <w:left w:val="none" w:sz="0" w:space="0" w:color="auto"/>
                                            <w:bottom w:val="none" w:sz="0" w:space="0" w:color="auto"/>
                                            <w:right w:val="none" w:sz="0" w:space="0" w:color="auto"/>
                                          </w:divBdr>
                                          <w:divsChild>
                                            <w:div w:id="640962240">
                                              <w:marLeft w:val="0"/>
                                              <w:marRight w:val="0"/>
                                              <w:marTop w:val="0"/>
                                              <w:marBottom w:val="0"/>
                                              <w:divBdr>
                                                <w:top w:val="none" w:sz="0" w:space="0" w:color="auto"/>
                                                <w:left w:val="none" w:sz="0" w:space="0" w:color="auto"/>
                                                <w:bottom w:val="none" w:sz="0" w:space="0" w:color="auto"/>
                                                <w:right w:val="none" w:sz="0" w:space="0" w:color="auto"/>
                                              </w:divBdr>
                                              <w:divsChild>
                                                <w:div w:id="871499677">
                                                  <w:marLeft w:val="0"/>
                                                  <w:marRight w:val="0"/>
                                                  <w:marTop w:val="0"/>
                                                  <w:marBottom w:val="0"/>
                                                  <w:divBdr>
                                                    <w:top w:val="none" w:sz="0" w:space="0" w:color="auto"/>
                                                    <w:left w:val="none" w:sz="0" w:space="0" w:color="auto"/>
                                                    <w:bottom w:val="none" w:sz="0" w:space="0" w:color="auto"/>
                                                    <w:right w:val="none" w:sz="0" w:space="0" w:color="auto"/>
                                                  </w:divBdr>
                                                  <w:divsChild>
                                                    <w:div w:id="158544197">
                                                      <w:marLeft w:val="0"/>
                                                      <w:marRight w:val="0"/>
                                                      <w:marTop w:val="0"/>
                                                      <w:marBottom w:val="0"/>
                                                      <w:divBdr>
                                                        <w:top w:val="none" w:sz="0" w:space="0" w:color="auto"/>
                                                        <w:left w:val="none" w:sz="0" w:space="0" w:color="auto"/>
                                                        <w:bottom w:val="none" w:sz="0" w:space="0" w:color="auto"/>
                                                        <w:right w:val="none" w:sz="0" w:space="0" w:color="auto"/>
                                                      </w:divBdr>
                                                      <w:divsChild>
                                                        <w:div w:id="541942207">
                                                          <w:marLeft w:val="0"/>
                                                          <w:marRight w:val="0"/>
                                                          <w:marTop w:val="0"/>
                                                          <w:marBottom w:val="0"/>
                                                          <w:divBdr>
                                                            <w:top w:val="none" w:sz="0" w:space="0" w:color="auto"/>
                                                            <w:left w:val="none" w:sz="0" w:space="0" w:color="auto"/>
                                                            <w:bottom w:val="none" w:sz="0" w:space="0" w:color="auto"/>
                                                            <w:right w:val="none" w:sz="0" w:space="0" w:color="auto"/>
                                                          </w:divBdr>
                                                          <w:divsChild>
                                                            <w:div w:id="230776105">
                                                              <w:marLeft w:val="0"/>
                                                              <w:marRight w:val="0"/>
                                                              <w:marTop w:val="0"/>
                                                              <w:marBottom w:val="0"/>
                                                              <w:divBdr>
                                                                <w:top w:val="none" w:sz="0" w:space="0" w:color="auto"/>
                                                                <w:left w:val="none" w:sz="0" w:space="0" w:color="auto"/>
                                                                <w:bottom w:val="none" w:sz="0" w:space="0" w:color="auto"/>
                                                                <w:right w:val="none" w:sz="0" w:space="0" w:color="auto"/>
                                                              </w:divBdr>
                                                              <w:divsChild>
                                                                <w:div w:id="1331371954">
                                                                  <w:marLeft w:val="0"/>
                                                                  <w:marRight w:val="0"/>
                                                                  <w:marTop w:val="0"/>
                                                                  <w:marBottom w:val="0"/>
                                                                  <w:divBdr>
                                                                    <w:top w:val="none" w:sz="0" w:space="0" w:color="auto"/>
                                                                    <w:left w:val="none" w:sz="0" w:space="0" w:color="auto"/>
                                                                    <w:bottom w:val="none" w:sz="0" w:space="0" w:color="auto"/>
                                                                    <w:right w:val="none" w:sz="0" w:space="0" w:color="auto"/>
                                                                  </w:divBdr>
                                                                  <w:divsChild>
                                                                    <w:div w:id="1892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4393222">
      <w:bodyDiv w:val="1"/>
      <w:marLeft w:val="0"/>
      <w:marRight w:val="0"/>
      <w:marTop w:val="0"/>
      <w:marBottom w:val="0"/>
      <w:divBdr>
        <w:top w:val="none" w:sz="0" w:space="0" w:color="auto"/>
        <w:left w:val="none" w:sz="0" w:space="0" w:color="auto"/>
        <w:bottom w:val="none" w:sz="0" w:space="0" w:color="auto"/>
        <w:right w:val="none" w:sz="0" w:space="0" w:color="auto"/>
      </w:divBdr>
    </w:div>
    <w:div w:id="490633754">
      <w:bodyDiv w:val="1"/>
      <w:marLeft w:val="0"/>
      <w:marRight w:val="0"/>
      <w:marTop w:val="0"/>
      <w:marBottom w:val="0"/>
      <w:divBdr>
        <w:top w:val="none" w:sz="0" w:space="0" w:color="auto"/>
        <w:left w:val="none" w:sz="0" w:space="0" w:color="auto"/>
        <w:bottom w:val="none" w:sz="0" w:space="0" w:color="auto"/>
        <w:right w:val="none" w:sz="0" w:space="0" w:color="auto"/>
      </w:divBdr>
    </w:div>
    <w:div w:id="501048059">
      <w:bodyDiv w:val="1"/>
      <w:marLeft w:val="0"/>
      <w:marRight w:val="0"/>
      <w:marTop w:val="0"/>
      <w:marBottom w:val="0"/>
      <w:divBdr>
        <w:top w:val="none" w:sz="0" w:space="0" w:color="auto"/>
        <w:left w:val="none" w:sz="0" w:space="0" w:color="auto"/>
        <w:bottom w:val="none" w:sz="0" w:space="0" w:color="auto"/>
        <w:right w:val="none" w:sz="0" w:space="0" w:color="auto"/>
      </w:divBdr>
    </w:div>
    <w:div w:id="600339138">
      <w:bodyDiv w:val="1"/>
      <w:marLeft w:val="0"/>
      <w:marRight w:val="0"/>
      <w:marTop w:val="0"/>
      <w:marBottom w:val="0"/>
      <w:divBdr>
        <w:top w:val="none" w:sz="0" w:space="0" w:color="auto"/>
        <w:left w:val="none" w:sz="0" w:space="0" w:color="auto"/>
        <w:bottom w:val="none" w:sz="0" w:space="0" w:color="auto"/>
        <w:right w:val="none" w:sz="0" w:space="0" w:color="auto"/>
      </w:divBdr>
    </w:div>
    <w:div w:id="709377324">
      <w:bodyDiv w:val="1"/>
      <w:marLeft w:val="0"/>
      <w:marRight w:val="0"/>
      <w:marTop w:val="0"/>
      <w:marBottom w:val="0"/>
      <w:divBdr>
        <w:top w:val="none" w:sz="0" w:space="0" w:color="auto"/>
        <w:left w:val="none" w:sz="0" w:space="0" w:color="auto"/>
        <w:bottom w:val="none" w:sz="0" w:space="0" w:color="auto"/>
        <w:right w:val="none" w:sz="0" w:space="0" w:color="auto"/>
      </w:divBdr>
    </w:div>
    <w:div w:id="908423825">
      <w:bodyDiv w:val="1"/>
      <w:marLeft w:val="0"/>
      <w:marRight w:val="0"/>
      <w:marTop w:val="0"/>
      <w:marBottom w:val="0"/>
      <w:divBdr>
        <w:top w:val="none" w:sz="0" w:space="0" w:color="auto"/>
        <w:left w:val="none" w:sz="0" w:space="0" w:color="auto"/>
        <w:bottom w:val="none" w:sz="0" w:space="0" w:color="auto"/>
        <w:right w:val="none" w:sz="0" w:space="0" w:color="auto"/>
      </w:divBdr>
    </w:div>
    <w:div w:id="1054768354">
      <w:bodyDiv w:val="1"/>
      <w:marLeft w:val="0"/>
      <w:marRight w:val="0"/>
      <w:marTop w:val="0"/>
      <w:marBottom w:val="0"/>
      <w:divBdr>
        <w:top w:val="none" w:sz="0" w:space="0" w:color="auto"/>
        <w:left w:val="none" w:sz="0" w:space="0" w:color="auto"/>
        <w:bottom w:val="none" w:sz="0" w:space="0" w:color="auto"/>
        <w:right w:val="none" w:sz="0" w:space="0" w:color="auto"/>
      </w:divBdr>
    </w:div>
    <w:div w:id="1106775868">
      <w:bodyDiv w:val="1"/>
      <w:marLeft w:val="0"/>
      <w:marRight w:val="0"/>
      <w:marTop w:val="0"/>
      <w:marBottom w:val="0"/>
      <w:divBdr>
        <w:top w:val="none" w:sz="0" w:space="0" w:color="auto"/>
        <w:left w:val="none" w:sz="0" w:space="0" w:color="auto"/>
        <w:bottom w:val="none" w:sz="0" w:space="0" w:color="auto"/>
        <w:right w:val="none" w:sz="0" w:space="0" w:color="auto"/>
      </w:divBdr>
    </w:div>
    <w:div w:id="1130250089">
      <w:bodyDiv w:val="1"/>
      <w:marLeft w:val="0"/>
      <w:marRight w:val="0"/>
      <w:marTop w:val="0"/>
      <w:marBottom w:val="0"/>
      <w:divBdr>
        <w:top w:val="none" w:sz="0" w:space="0" w:color="auto"/>
        <w:left w:val="none" w:sz="0" w:space="0" w:color="auto"/>
        <w:bottom w:val="none" w:sz="0" w:space="0" w:color="auto"/>
        <w:right w:val="none" w:sz="0" w:space="0" w:color="auto"/>
      </w:divBdr>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1846491">
      <w:bodyDiv w:val="1"/>
      <w:marLeft w:val="0"/>
      <w:marRight w:val="0"/>
      <w:marTop w:val="0"/>
      <w:marBottom w:val="0"/>
      <w:divBdr>
        <w:top w:val="none" w:sz="0" w:space="0" w:color="auto"/>
        <w:left w:val="none" w:sz="0" w:space="0" w:color="auto"/>
        <w:bottom w:val="none" w:sz="0" w:space="0" w:color="auto"/>
        <w:right w:val="none" w:sz="0" w:space="0" w:color="auto"/>
      </w:divBdr>
    </w:div>
    <w:div w:id="1335718103">
      <w:bodyDiv w:val="1"/>
      <w:marLeft w:val="0"/>
      <w:marRight w:val="0"/>
      <w:marTop w:val="0"/>
      <w:marBottom w:val="0"/>
      <w:divBdr>
        <w:top w:val="none" w:sz="0" w:space="0" w:color="auto"/>
        <w:left w:val="none" w:sz="0" w:space="0" w:color="auto"/>
        <w:bottom w:val="none" w:sz="0" w:space="0" w:color="auto"/>
        <w:right w:val="none" w:sz="0" w:space="0" w:color="auto"/>
      </w:divBdr>
    </w:div>
    <w:div w:id="1369598958">
      <w:bodyDiv w:val="1"/>
      <w:marLeft w:val="0"/>
      <w:marRight w:val="0"/>
      <w:marTop w:val="0"/>
      <w:marBottom w:val="0"/>
      <w:divBdr>
        <w:top w:val="none" w:sz="0" w:space="0" w:color="auto"/>
        <w:left w:val="none" w:sz="0" w:space="0" w:color="auto"/>
        <w:bottom w:val="none" w:sz="0" w:space="0" w:color="auto"/>
        <w:right w:val="none" w:sz="0" w:space="0" w:color="auto"/>
      </w:divBdr>
    </w:div>
    <w:div w:id="1544369170">
      <w:bodyDiv w:val="1"/>
      <w:marLeft w:val="0"/>
      <w:marRight w:val="0"/>
      <w:marTop w:val="0"/>
      <w:marBottom w:val="0"/>
      <w:divBdr>
        <w:top w:val="none" w:sz="0" w:space="0" w:color="auto"/>
        <w:left w:val="none" w:sz="0" w:space="0" w:color="auto"/>
        <w:bottom w:val="none" w:sz="0" w:space="0" w:color="auto"/>
        <w:right w:val="none" w:sz="0" w:space="0" w:color="auto"/>
      </w:divBdr>
    </w:div>
    <w:div w:id="1546719526">
      <w:bodyDiv w:val="1"/>
      <w:marLeft w:val="0"/>
      <w:marRight w:val="0"/>
      <w:marTop w:val="0"/>
      <w:marBottom w:val="0"/>
      <w:divBdr>
        <w:top w:val="none" w:sz="0" w:space="0" w:color="auto"/>
        <w:left w:val="none" w:sz="0" w:space="0" w:color="auto"/>
        <w:bottom w:val="none" w:sz="0" w:space="0" w:color="auto"/>
        <w:right w:val="none" w:sz="0" w:space="0" w:color="auto"/>
      </w:divBdr>
    </w:div>
    <w:div w:id="1726445774">
      <w:bodyDiv w:val="1"/>
      <w:marLeft w:val="0"/>
      <w:marRight w:val="0"/>
      <w:marTop w:val="0"/>
      <w:marBottom w:val="0"/>
      <w:divBdr>
        <w:top w:val="none" w:sz="0" w:space="0" w:color="auto"/>
        <w:left w:val="none" w:sz="0" w:space="0" w:color="auto"/>
        <w:bottom w:val="none" w:sz="0" w:space="0" w:color="auto"/>
        <w:right w:val="none" w:sz="0" w:space="0" w:color="auto"/>
      </w:divBdr>
    </w:div>
    <w:div w:id="1833331134">
      <w:bodyDiv w:val="1"/>
      <w:marLeft w:val="0"/>
      <w:marRight w:val="0"/>
      <w:marTop w:val="0"/>
      <w:marBottom w:val="0"/>
      <w:divBdr>
        <w:top w:val="none" w:sz="0" w:space="0" w:color="auto"/>
        <w:left w:val="none" w:sz="0" w:space="0" w:color="auto"/>
        <w:bottom w:val="none" w:sz="0" w:space="0" w:color="auto"/>
        <w:right w:val="none" w:sz="0" w:space="0" w:color="auto"/>
      </w:divBdr>
    </w:div>
    <w:div w:id="1871526978">
      <w:bodyDiv w:val="1"/>
      <w:marLeft w:val="0"/>
      <w:marRight w:val="0"/>
      <w:marTop w:val="0"/>
      <w:marBottom w:val="0"/>
      <w:divBdr>
        <w:top w:val="none" w:sz="0" w:space="0" w:color="auto"/>
        <w:left w:val="none" w:sz="0" w:space="0" w:color="auto"/>
        <w:bottom w:val="none" w:sz="0" w:space="0" w:color="auto"/>
        <w:right w:val="none" w:sz="0" w:space="0" w:color="auto"/>
      </w:divBdr>
    </w:div>
    <w:div w:id="213124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53B84FB970A90071208C7F6362A6E067C6AE23233CC55DC997465AbEA4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334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3468/" TargetMode="External"/><Relationship Id="rId5" Type="http://schemas.openxmlformats.org/officeDocument/2006/relationships/webSettings" Target="webSettings.xml"/><Relationship Id="rId10" Type="http://schemas.openxmlformats.org/officeDocument/2006/relationships/hyperlink" Target="http://www.consultant.ru/document/cons_doc_LAW_33346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1382-7C13-445E-961B-4DC040C9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21405</Words>
  <Characters>122015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Пашинина Наталья Васильевна</cp:lastModifiedBy>
  <cp:revision>2</cp:revision>
  <cp:lastPrinted>2019-03-13T11:05:00Z</cp:lastPrinted>
  <dcterms:created xsi:type="dcterms:W3CDTF">2024-02-21T11:31:00Z</dcterms:created>
  <dcterms:modified xsi:type="dcterms:W3CDTF">2024-02-21T11:31:00Z</dcterms:modified>
</cp:coreProperties>
</file>