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39" w:rsidRPr="0005424F" w:rsidRDefault="00D57255" w:rsidP="000D1E7F">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оценки и сопоставления заявок на участие в</w:t>
      </w:r>
      <w:r w:rsidR="00A8082B">
        <w:rPr>
          <w:rFonts w:ascii="Times New Roman" w:hAnsi="Times New Roman" w:cs="Times New Roman"/>
          <w:b/>
        </w:rPr>
        <w:t xml:space="preserve"> открытом</w:t>
      </w:r>
      <w:r w:rsidRPr="00D57255">
        <w:rPr>
          <w:rFonts w:ascii="Times New Roman" w:hAnsi="Times New Roman" w:cs="Times New Roman"/>
          <w:b/>
        </w:rPr>
        <w:t xml:space="preserve"> </w:t>
      </w:r>
      <w:r w:rsidR="00A8082B">
        <w:rPr>
          <w:rFonts w:ascii="Times New Roman" w:hAnsi="Times New Roman" w:cs="Times New Roman"/>
          <w:b/>
        </w:rPr>
        <w:t>тендере</w:t>
      </w:r>
    </w:p>
    <w:p w:rsidR="004F03BD" w:rsidRDefault="004F03BD" w:rsidP="004F03BD">
      <w:pPr>
        <w:jc w:val="center"/>
        <w:rPr>
          <w:rFonts w:ascii="Times New Roman" w:hAnsi="Times New Roman" w:cs="Times New Roman"/>
          <w:b/>
        </w:rPr>
      </w:pPr>
      <w:r w:rsidRPr="004F03BD">
        <w:rPr>
          <w:rFonts w:ascii="Times New Roman" w:hAnsi="Times New Roman" w:cs="Times New Roman"/>
          <w:b/>
        </w:rPr>
        <w:t xml:space="preserve">ЛОТ 33-24 [МГ-007] (Тендер) «Поставка вешалок с крючками для ООО "Сочи-Парк </w:t>
      </w:r>
      <w:proofErr w:type="spellStart"/>
      <w:r w:rsidRPr="004F03BD">
        <w:rPr>
          <w:rFonts w:ascii="Times New Roman" w:hAnsi="Times New Roman" w:cs="Times New Roman"/>
          <w:b/>
        </w:rPr>
        <w:t>Отель"»</w:t>
      </w:r>
      <w:proofErr w:type="spellEnd"/>
    </w:p>
    <w:p w:rsidR="00253ED4" w:rsidRDefault="00694597" w:rsidP="004C665A">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53ED4" w:rsidRPr="00076BED">
        <w:rPr>
          <w:rFonts w:ascii="Times New Roman" w:hAnsi="Times New Roman" w:cs="Times New Roman"/>
        </w:rPr>
        <w:t>«</w:t>
      </w:r>
      <w:r w:rsidR="000D1E7F">
        <w:rPr>
          <w:rFonts w:ascii="Times New Roman" w:hAnsi="Times New Roman" w:cs="Times New Roman"/>
        </w:rPr>
        <w:t>0</w:t>
      </w:r>
      <w:r w:rsidR="00380D9D">
        <w:rPr>
          <w:rFonts w:ascii="Times New Roman" w:hAnsi="Times New Roman" w:cs="Times New Roman"/>
        </w:rPr>
        <w:t>1</w:t>
      </w:r>
      <w:r w:rsidR="00253ED4" w:rsidRPr="00076BED">
        <w:rPr>
          <w:rFonts w:ascii="Times New Roman" w:hAnsi="Times New Roman" w:cs="Times New Roman"/>
        </w:rPr>
        <w:t xml:space="preserve">» </w:t>
      </w:r>
      <w:r w:rsidR="00380D9D">
        <w:rPr>
          <w:rFonts w:ascii="Times New Roman" w:hAnsi="Times New Roman" w:cs="Times New Roman"/>
        </w:rPr>
        <w:t xml:space="preserve">апреля </w:t>
      </w:r>
      <w:bookmarkStart w:id="0" w:name="_GoBack"/>
      <w:bookmarkEnd w:id="0"/>
      <w:r w:rsidR="00253ED4" w:rsidRPr="00076BED">
        <w:rPr>
          <w:rFonts w:ascii="Times New Roman" w:hAnsi="Times New Roman" w:cs="Times New Roman"/>
        </w:rPr>
        <w:t>202</w:t>
      </w:r>
      <w:r w:rsidR="00F2441F">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94597" w:rsidRPr="00694597">
        <w:rPr>
          <w:rFonts w:ascii="Times New Roman" w:hAnsi="Times New Roman" w:cs="Times New Roman"/>
        </w:rPr>
        <w:t>Общество с ограниченной ответственностью «Юг-</w:t>
      </w:r>
      <w:proofErr w:type="spellStart"/>
      <w:r w:rsidR="00694597" w:rsidRPr="00694597">
        <w:rPr>
          <w:rFonts w:ascii="Times New Roman" w:hAnsi="Times New Roman" w:cs="Times New Roman"/>
        </w:rPr>
        <w:t>Бизнеспартнер</w:t>
      </w:r>
      <w:proofErr w:type="spellEnd"/>
      <w:r w:rsidR="00694597"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94597" w:rsidRPr="00694597">
          <w:rPr>
            <w:rStyle w:val="a3"/>
            <w:rFonts w:ascii="Times New Roman" w:hAnsi="Times New Roman" w:cs="Times New Roman"/>
            <w:lang w:val="en-US"/>
          </w:rPr>
          <w:t>n</w:t>
        </w:r>
        <w:r w:rsidR="00694597" w:rsidRPr="00694597">
          <w:rPr>
            <w:rStyle w:val="a3"/>
            <w:rFonts w:ascii="Times New Roman" w:hAnsi="Times New Roman" w:cs="Times New Roman"/>
          </w:rPr>
          <w:t>.</w:t>
        </w:r>
        <w:r w:rsidR="00694597" w:rsidRPr="00694597">
          <w:rPr>
            <w:rStyle w:val="a3"/>
            <w:rFonts w:ascii="Times New Roman" w:hAnsi="Times New Roman" w:cs="Times New Roman"/>
            <w:lang w:val="en-US"/>
          </w:rPr>
          <w:t>belousov</w:t>
        </w:r>
        <w:r w:rsidR="00694597" w:rsidRPr="00694597">
          <w:rPr>
            <w:rStyle w:val="a3"/>
            <w:rFonts w:ascii="Times New Roman" w:hAnsi="Times New Roman" w:cs="Times New Roman"/>
          </w:rPr>
          <w:t>@mantera-group.com</w:t>
        </w:r>
      </w:hyperlink>
      <w:r w:rsidR="00694597" w:rsidRPr="00694597">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385076">
        <w:rPr>
          <w:rFonts w:ascii="Times New Roman" w:hAnsi="Times New Roman" w:cs="Times New Roman"/>
          <w:b/>
        </w:rPr>
        <w:t>открытом тендере</w:t>
      </w:r>
      <w:r w:rsidR="0062771C" w:rsidRPr="0062771C">
        <w:rPr>
          <w:rFonts w:ascii="Times New Roman" w:hAnsi="Times New Roman" w:cs="Times New Roman"/>
          <w:b/>
        </w:rPr>
        <w:t xml:space="preserve"> в электронной форме: </w:t>
      </w:r>
      <w:r w:rsidR="00694597"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0D1E7F">
        <w:rPr>
          <w:rFonts w:ascii="Times New Roman" w:hAnsi="Times New Roman" w:cs="Times New Roman"/>
        </w:rPr>
        <w:t>2</w:t>
      </w:r>
      <w:r w:rsidR="004F03BD">
        <w:rPr>
          <w:rFonts w:ascii="Times New Roman" w:hAnsi="Times New Roman" w:cs="Times New Roman"/>
        </w:rPr>
        <w:t>1</w:t>
      </w:r>
      <w:r w:rsidR="0062771C" w:rsidRPr="0062771C">
        <w:rPr>
          <w:rFonts w:ascii="Times New Roman" w:hAnsi="Times New Roman" w:cs="Times New Roman"/>
        </w:rPr>
        <w:t xml:space="preserve">» </w:t>
      </w:r>
      <w:r w:rsidR="004F03BD">
        <w:rPr>
          <w:rFonts w:ascii="Times New Roman" w:hAnsi="Times New Roman" w:cs="Times New Roman"/>
        </w:rPr>
        <w:t>марта</w:t>
      </w:r>
      <w:r w:rsidR="0062771C" w:rsidRPr="0062771C">
        <w:rPr>
          <w:rFonts w:ascii="Times New Roman" w:hAnsi="Times New Roman" w:cs="Times New Roman"/>
        </w:rPr>
        <w:t xml:space="preserve"> 202</w:t>
      </w:r>
      <w:r w:rsidR="00F2441F">
        <w:rPr>
          <w:rFonts w:ascii="Times New Roman" w:hAnsi="Times New Roman" w:cs="Times New Roman"/>
        </w:rPr>
        <w:t>4</w:t>
      </w:r>
      <w:r w:rsidR="0062771C" w:rsidRPr="0062771C">
        <w:rPr>
          <w:rFonts w:ascii="Times New Roman" w:hAnsi="Times New Roman" w:cs="Times New Roman"/>
        </w:rPr>
        <w:t>г., 1</w:t>
      </w:r>
      <w:r w:rsidR="004F03BD">
        <w:rPr>
          <w:rFonts w:ascii="Times New Roman" w:hAnsi="Times New Roman" w:cs="Times New Roman"/>
        </w:rPr>
        <w:t>8</w:t>
      </w:r>
      <w:r w:rsidR="0062771C" w:rsidRPr="0062771C">
        <w:rPr>
          <w:rFonts w:ascii="Times New Roman" w:hAnsi="Times New Roman" w:cs="Times New Roman"/>
        </w:rPr>
        <w:t>:</w:t>
      </w:r>
      <w:r w:rsidR="0005424F">
        <w:rPr>
          <w:rFonts w:ascii="Times New Roman" w:hAnsi="Times New Roman" w:cs="Times New Roman"/>
        </w:rPr>
        <w:t>0</w:t>
      </w:r>
      <w:r w:rsidR="0062771C" w:rsidRPr="0062771C">
        <w:rPr>
          <w:rFonts w:ascii="Times New Roman" w:hAnsi="Times New Roman" w:cs="Times New Roman"/>
        </w:rPr>
        <w:t>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4F03BD" w:rsidRPr="004F03BD">
        <w:rPr>
          <w:rFonts w:ascii="Times New Roman" w:hAnsi="Times New Roman" w:cs="Times New Roman"/>
          <w:b/>
        </w:rPr>
        <w:t>Поставка вешалок с крючками для ООО "Сочи-Парк Отель"</w:t>
      </w:r>
      <w:r w:rsidR="005D4D81">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4F03BD">
        <w:rPr>
          <w:rFonts w:ascii="Times New Roman" w:hAnsi="Times New Roman" w:cs="Times New Roman"/>
        </w:rPr>
        <w:t>15</w:t>
      </w:r>
      <w:r w:rsidRPr="00864AF8">
        <w:rPr>
          <w:rFonts w:ascii="Times New Roman" w:hAnsi="Times New Roman" w:cs="Times New Roman"/>
        </w:rPr>
        <w:t xml:space="preserve">» </w:t>
      </w:r>
      <w:r w:rsidR="004F03BD">
        <w:rPr>
          <w:rFonts w:ascii="Times New Roman" w:hAnsi="Times New Roman" w:cs="Times New Roman"/>
        </w:rPr>
        <w:t>марта</w:t>
      </w:r>
      <w:r w:rsidRPr="00864AF8">
        <w:rPr>
          <w:rFonts w:ascii="Times New Roman" w:hAnsi="Times New Roman" w:cs="Times New Roman"/>
        </w:rPr>
        <w:t xml:space="preserve"> 202</w:t>
      </w:r>
      <w:r w:rsidR="00F2441F">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A36E49">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F2441F" w:rsidRDefault="0074330C" w:rsidP="0062771C">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4F03BD" w:rsidRPr="004F03BD">
        <w:rPr>
          <w:rFonts w:ascii="Times New Roman" w:eastAsia="Calibri" w:hAnsi="Times New Roman" w:cs="Times New Roman"/>
          <w:b/>
        </w:rPr>
        <w:t xml:space="preserve">1 289 200,00 (Один миллион двести восемьдесят девять тысяч двести) рублей 00 </w:t>
      </w:r>
      <w:proofErr w:type="gramStart"/>
      <w:r w:rsidR="004F03BD" w:rsidRPr="004F03BD">
        <w:rPr>
          <w:rFonts w:ascii="Times New Roman" w:eastAsia="Calibri" w:hAnsi="Times New Roman" w:cs="Times New Roman"/>
          <w:b/>
        </w:rPr>
        <w:t>коп.,</w:t>
      </w:r>
      <w:proofErr w:type="gramEnd"/>
      <w:r w:rsidR="004F03BD" w:rsidRPr="004F03BD">
        <w:rPr>
          <w:rFonts w:ascii="Times New Roman" w:eastAsia="Calibri" w:hAnsi="Times New Roman" w:cs="Times New Roman"/>
          <w:b/>
        </w:rPr>
        <w:t xml:space="preserve"> в </w:t>
      </w:r>
      <w:proofErr w:type="spellStart"/>
      <w:r w:rsidR="004F03BD" w:rsidRPr="004F03BD">
        <w:rPr>
          <w:rFonts w:ascii="Times New Roman" w:eastAsia="Calibri" w:hAnsi="Times New Roman" w:cs="Times New Roman"/>
          <w:b/>
        </w:rPr>
        <w:t>т.ч</w:t>
      </w:r>
      <w:proofErr w:type="spellEnd"/>
      <w:r w:rsidR="004F03BD" w:rsidRPr="004F03BD">
        <w:rPr>
          <w:rFonts w:ascii="Times New Roman" w:eastAsia="Calibri" w:hAnsi="Times New Roman" w:cs="Times New Roman"/>
          <w:b/>
        </w:rPr>
        <w:t>. НДС 20 %</w:t>
      </w:r>
      <w:r w:rsidR="004F03BD">
        <w:rPr>
          <w:rFonts w:ascii="Times New Roman" w:eastAsia="Calibri" w:hAnsi="Times New Roman" w:cs="Times New Roman"/>
          <w:b/>
        </w:rPr>
        <w:t>.</w:t>
      </w:r>
    </w:p>
    <w:p w:rsidR="0062771C" w:rsidRDefault="0062771C" w:rsidP="0062771C">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w:t>
      </w:r>
      <w:r w:rsidR="002741EB">
        <w:rPr>
          <w:rFonts w:ascii="Times New Roman" w:hAnsi="Times New Roman" w:cs="Times New Roman"/>
        </w:rPr>
        <w:t>4</w:t>
      </w:r>
      <w:r>
        <w:rPr>
          <w:rFonts w:ascii="Times New Roman" w:hAnsi="Times New Roman" w:cs="Times New Roman"/>
        </w:rPr>
        <w:t xml:space="preserve"> </w:t>
      </w:r>
      <w:r w:rsidR="0005424F">
        <w:rPr>
          <w:rFonts w:ascii="Times New Roman" w:hAnsi="Times New Roman" w:cs="Times New Roman"/>
        </w:rPr>
        <w:t>Закупочной Документации</w:t>
      </w:r>
      <w:r>
        <w:rPr>
          <w:rFonts w:ascii="Times New Roman" w:hAnsi="Times New Roman" w:cs="Times New Roman"/>
        </w:rPr>
        <w:t>).</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B130B2" w:rsidRPr="00B130B2">
        <w:rPr>
          <w:rFonts w:ascii="Times New Roman" w:hAnsi="Times New Roman" w:cs="Times New Roman"/>
        </w:rPr>
        <w:t>5</w:t>
      </w:r>
      <w:r w:rsidR="00804424">
        <w:rPr>
          <w:rFonts w:ascii="Times New Roman" w:hAnsi="Times New Roman" w:cs="Times New Roman"/>
        </w:rPr>
        <w:t>» (</w:t>
      </w:r>
      <w:r w:rsidR="00B130B2">
        <w:rPr>
          <w:rFonts w:ascii="Times New Roman" w:hAnsi="Times New Roman" w:cs="Times New Roman"/>
        </w:rPr>
        <w:t>пять</w:t>
      </w:r>
      <w:r w:rsidRPr="008F7314">
        <w:rPr>
          <w:rFonts w:ascii="Times New Roman" w:hAnsi="Times New Roman" w:cs="Times New Roman"/>
        </w:rPr>
        <w:t>) член</w:t>
      </w:r>
      <w:r w:rsidR="00B130B2">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4F03BD">
        <w:rPr>
          <w:rFonts w:ascii="Times New Roman" w:hAnsi="Times New Roman" w:cs="Times New Roman"/>
        </w:rPr>
        <w:t>21</w:t>
      </w:r>
      <w:r w:rsidR="002741EB">
        <w:rPr>
          <w:rFonts w:ascii="Times New Roman" w:hAnsi="Times New Roman" w:cs="Times New Roman"/>
        </w:rPr>
        <w:t>.</w:t>
      </w:r>
      <w:r w:rsidR="00F2441F">
        <w:rPr>
          <w:rFonts w:ascii="Times New Roman" w:hAnsi="Times New Roman" w:cs="Times New Roman"/>
        </w:rPr>
        <w:t>0</w:t>
      </w:r>
      <w:r w:rsidR="004F03BD">
        <w:rPr>
          <w:rFonts w:ascii="Times New Roman" w:hAnsi="Times New Roman" w:cs="Times New Roman"/>
        </w:rPr>
        <w:t>3</w:t>
      </w:r>
      <w:r w:rsidR="002741EB">
        <w:rPr>
          <w:rFonts w:ascii="Times New Roman" w:hAnsi="Times New Roman" w:cs="Times New Roman"/>
        </w:rPr>
        <w:t>.202</w:t>
      </w:r>
      <w:r w:rsidR="00F2441F">
        <w:rPr>
          <w:rFonts w:ascii="Times New Roman" w:hAnsi="Times New Roman" w:cs="Times New Roman"/>
        </w:rPr>
        <w:t>4</w:t>
      </w:r>
      <w:r w:rsidR="002741EB">
        <w:rPr>
          <w:rFonts w:ascii="Times New Roman" w:hAnsi="Times New Roman" w:cs="Times New Roman"/>
        </w:rPr>
        <w:t xml:space="preserve"> года, 1</w:t>
      </w:r>
      <w:r w:rsidR="004F03BD">
        <w:rPr>
          <w:rFonts w:ascii="Times New Roman" w:hAnsi="Times New Roman" w:cs="Times New Roman"/>
        </w:rPr>
        <w:t>8</w:t>
      </w:r>
      <w:r w:rsidR="004C665A" w:rsidRPr="004C665A">
        <w:rPr>
          <w:rFonts w:ascii="Times New Roman" w:hAnsi="Times New Roman" w:cs="Times New Roman"/>
        </w:rPr>
        <w:t>:00 часов</w:t>
      </w:r>
      <w:r w:rsidRPr="0062771C">
        <w:rPr>
          <w:rFonts w:ascii="Times New Roman" w:hAnsi="Times New Roman" w:cs="Times New Roman"/>
        </w:rPr>
        <w:t>) на сайте заказчика зарегистрирован</w:t>
      </w:r>
      <w:r w:rsidR="00DC25C5" w:rsidRPr="0062771C">
        <w:rPr>
          <w:rFonts w:ascii="Times New Roman" w:hAnsi="Times New Roman" w:cs="Times New Roman"/>
        </w:rPr>
        <w:t>о</w:t>
      </w:r>
      <w:r w:rsidRPr="0062771C">
        <w:rPr>
          <w:rFonts w:ascii="Times New Roman" w:hAnsi="Times New Roman" w:cs="Times New Roman"/>
        </w:rPr>
        <w:t xml:space="preserve"> </w:t>
      </w:r>
      <w:r w:rsidR="004F03BD">
        <w:rPr>
          <w:rFonts w:ascii="Times New Roman" w:hAnsi="Times New Roman" w:cs="Times New Roman"/>
        </w:rPr>
        <w:t>6</w:t>
      </w:r>
      <w:r w:rsidRPr="004C665A">
        <w:rPr>
          <w:rFonts w:ascii="Times New Roman" w:hAnsi="Times New Roman" w:cs="Times New Roman"/>
        </w:rPr>
        <w:t xml:space="preserve"> (</w:t>
      </w:r>
      <w:r w:rsidR="004F03BD">
        <w:rPr>
          <w:rFonts w:ascii="Times New Roman" w:hAnsi="Times New Roman" w:cs="Times New Roman"/>
        </w:rPr>
        <w:t>шесть</w:t>
      </w:r>
      <w:r w:rsidRPr="004C665A">
        <w:rPr>
          <w:rFonts w:ascii="Times New Roman" w:hAnsi="Times New Roman" w:cs="Times New Roman"/>
        </w:rPr>
        <w:t>) заяв</w:t>
      </w:r>
      <w:r w:rsidR="004F03BD">
        <w:rPr>
          <w:rFonts w:ascii="Times New Roman" w:hAnsi="Times New Roman" w:cs="Times New Roman"/>
        </w:rPr>
        <w:t>о</w:t>
      </w:r>
      <w:r w:rsidR="00901670" w:rsidRPr="004C665A">
        <w:rPr>
          <w:rFonts w:ascii="Times New Roman" w:hAnsi="Times New Roman" w:cs="Times New Roman"/>
        </w:rPr>
        <w:t>к</w:t>
      </w:r>
      <w:r w:rsidR="00DC25C5" w:rsidRPr="0062771C">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5245"/>
        <w:gridCol w:w="4678"/>
      </w:tblGrid>
      <w:tr w:rsidR="00DC25C5" w:rsidRPr="00DF6467" w:rsidTr="006C3922">
        <w:tc>
          <w:tcPr>
            <w:tcW w:w="5245" w:type="dxa"/>
          </w:tcPr>
          <w:p w:rsidR="00DC25C5" w:rsidRPr="00DF6467" w:rsidRDefault="00DC25C5"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4678" w:type="dxa"/>
          </w:tcPr>
          <w:p w:rsidR="00DC25C5" w:rsidRPr="00DF6467" w:rsidRDefault="00DC25C5"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4C665A"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6070 от 18.03.2024 18:12:13</w:t>
            </w:r>
          </w:p>
          <w:p w:rsidR="004C665A" w:rsidRDefault="004F03BD" w:rsidP="004F03BD">
            <w:pPr>
              <w:pStyle w:val="a4"/>
              <w:ind w:left="0"/>
              <w:rPr>
                <w:rFonts w:ascii="Times New Roman" w:hAnsi="Times New Roman" w:cs="Times New Roman"/>
                <w:b/>
              </w:rPr>
            </w:pPr>
            <w:r w:rsidRPr="004F03BD">
              <w:rPr>
                <w:rFonts w:ascii="Times New Roman" w:hAnsi="Times New Roman" w:cs="Times New Roman"/>
                <w:b/>
                <w:bCs/>
              </w:rPr>
              <w:t>Компания: ООО Сундук</w:t>
            </w:r>
          </w:p>
        </w:tc>
        <w:tc>
          <w:tcPr>
            <w:tcW w:w="4678" w:type="dxa"/>
          </w:tcPr>
          <w:p w:rsidR="004C665A" w:rsidRPr="00C2776C" w:rsidRDefault="004C665A" w:rsidP="00B130B2">
            <w:pPr>
              <w:pStyle w:val="a4"/>
              <w:ind w:left="0"/>
              <w:rPr>
                <w:rFonts w:ascii="Times New Roman" w:hAnsi="Times New Roman" w:cs="Times New Roman"/>
              </w:rPr>
            </w:pPr>
            <w:r w:rsidRPr="00C2776C">
              <w:rPr>
                <w:rFonts w:ascii="Times New Roman" w:hAnsi="Times New Roman" w:cs="Times New Roman"/>
              </w:rPr>
              <w:t>З</w:t>
            </w:r>
            <w:r w:rsidR="00B130B2">
              <w:rPr>
                <w:rFonts w:ascii="Times New Roman" w:hAnsi="Times New Roman" w:cs="Times New Roman"/>
              </w:rPr>
              <w:t xml:space="preserve">аявка </w:t>
            </w:r>
            <w:r>
              <w:rPr>
                <w:rFonts w:ascii="Times New Roman" w:hAnsi="Times New Roman" w:cs="Times New Roman"/>
              </w:rPr>
              <w:t>соответствует требованиям, установленным закупочной документацией.</w:t>
            </w:r>
          </w:p>
        </w:tc>
      </w:tr>
      <w:tr w:rsidR="00A36E49"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6110 от 21.03.2024 15:42:02</w:t>
            </w:r>
          </w:p>
          <w:p w:rsidR="00A36E49" w:rsidRPr="000046B8" w:rsidRDefault="004F03BD" w:rsidP="004F03BD">
            <w:pPr>
              <w:pStyle w:val="a4"/>
              <w:ind w:left="0"/>
              <w:rPr>
                <w:rFonts w:ascii="Times New Roman" w:hAnsi="Times New Roman" w:cs="Times New Roman"/>
                <w:b/>
                <w:bCs/>
              </w:rPr>
            </w:pPr>
            <w:r w:rsidRPr="004F03BD">
              <w:rPr>
                <w:rFonts w:ascii="Times New Roman" w:hAnsi="Times New Roman" w:cs="Times New Roman"/>
                <w:b/>
                <w:bCs/>
              </w:rPr>
              <w:t>Компания: ООО "ТПК "</w:t>
            </w:r>
            <w:proofErr w:type="spellStart"/>
            <w:r w:rsidRPr="004F03BD">
              <w:rPr>
                <w:rFonts w:ascii="Times New Roman" w:hAnsi="Times New Roman" w:cs="Times New Roman"/>
                <w:b/>
                <w:bCs/>
              </w:rPr>
              <w:t>Еврономер</w:t>
            </w:r>
            <w:proofErr w:type="spellEnd"/>
            <w:r w:rsidRPr="004F03BD">
              <w:rPr>
                <w:rFonts w:ascii="Times New Roman" w:hAnsi="Times New Roman" w:cs="Times New Roman"/>
                <w:b/>
                <w:bCs/>
              </w:rPr>
              <w:t>"</w:t>
            </w:r>
          </w:p>
        </w:tc>
        <w:tc>
          <w:tcPr>
            <w:tcW w:w="4678" w:type="dxa"/>
          </w:tcPr>
          <w:p w:rsidR="00A36E49" w:rsidRPr="00C2776C" w:rsidRDefault="00A36E49" w:rsidP="00A36E49">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25273"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6111 от 21.03.2024 15:52:59</w:t>
            </w:r>
          </w:p>
          <w:p w:rsidR="00725273" w:rsidRPr="000D1E7F" w:rsidRDefault="004F03BD" w:rsidP="004F03BD">
            <w:pPr>
              <w:pStyle w:val="a4"/>
              <w:ind w:left="0"/>
              <w:rPr>
                <w:rFonts w:ascii="Times New Roman" w:hAnsi="Times New Roman" w:cs="Times New Roman"/>
                <w:b/>
                <w:bCs/>
              </w:rPr>
            </w:pPr>
            <w:r w:rsidRPr="004F03BD">
              <w:rPr>
                <w:rFonts w:ascii="Times New Roman" w:hAnsi="Times New Roman" w:cs="Times New Roman"/>
                <w:b/>
                <w:bCs/>
              </w:rPr>
              <w:t>Компания: ООО "СНАБСЕРВИС"</w:t>
            </w:r>
          </w:p>
        </w:tc>
        <w:tc>
          <w:tcPr>
            <w:tcW w:w="4678" w:type="dxa"/>
          </w:tcPr>
          <w:p w:rsidR="004F03BD" w:rsidRPr="00C2776C" w:rsidRDefault="00725273" w:rsidP="004F03BD">
            <w:pPr>
              <w:pStyle w:val="a4"/>
              <w:ind w:left="0"/>
              <w:rPr>
                <w:rFonts w:ascii="Times New Roman" w:hAnsi="Times New Roman" w:cs="Times New Roman"/>
              </w:rPr>
            </w:pPr>
            <w:r w:rsidRPr="00725273">
              <w:rPr>
                <w:rFonts w:ascii="Times New Roman" w:hAnsi="Times New Roman" w:cs="Times New Roman"/>
              </w:rPr>
              <w:t>Заявка соответствует требованиям, установ</w:t>
            </w:r>
            <w:r>
              <w:rPr>
                <w:rFonts w:ascii="Times New Roman" w:hAnsi="Times New Roman" w:cs="Times New Roman"/>
              </w:rPr>
              <w:t>л</w:t>
            </w:r>
            <w:r w:rsidR="004F03BD">
              <w:rPr>
                <w:rFonts w:ascii="Times New Roman" w:hAnsi="Times New Roman" w:cs="Times New Roman"/>
              </w:rPr>
              <w:t>енным закупочной документацией.</w:t>
            </w:r>
          </w:p>
        </w:tc>
      </w:tr>
      <w:tr w:rsidR="004F03BD"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6113 от 21.03.2024 17:41:50</w:t>
            </w:r>
            <w:r w:rsidRPr="004F03BD">
              <w:rPr>
                <w:rFonts w:ascii="Times New Roman" w:hAnsi="Times New Roman" w:cs="Times New Roman"/>
                <w:b/>
                <w:bCs/>
              </w:rPr>
              <w:br/>
              <w:t>Компания: ООО "</w:t>
            </w:r>
            <w:proofErr w:type="spellStart"/>
            <w:r w:rsidRPr="004F03BD">
              <w:rPr>
                <w:rFonts w:ascii="Times New Roman" w:hAnsi="Times New Roman" w:cs="Times New Roman"/>
                <w:b/>
                <w:bCs/>
              </w:rPr>
              <w:t>ХоРеКа</w:t>
            </w:r>
            <w:proofErr w:type="spellEnd"/>
            <w:r w:rsidRPr="004F03BD">
              <w:rPr>
                <w:rFonts w:ascii="Times New Roman" w:hAnsi="Times New Roman" w:cs="Times New Roman"/>
                <w:b/>
                <w:bCs/>
              </w:rPr>
              <w:t xml:space="preserve"> </w:t>
            </w:r>
            <w:proofErr w:type="spellStart"/>
            <w:r w:rsidRPr="004F03BD">
              <w:rPr>
                <w:rFonts w:ascii="Times New Roman" w:hAnsi="Times New Roman" w:cs="Times New Roman"/>
                <w:b/>
                <w:bCs/>
              </w:rPr>
              <w:t>Маркет</w:t>
            </w:r>
            <w:proofErr w:type="spellEnd"/>
            <w:r w:rsidRPr="004F03BD">
              <w:rPr>
                <w:rFonts w:ascii="Times New Roman" w:hAnsi="Times New Roman" w:cs="Times New Roman"/>
                <w:b/>
                <w:bCs/>
              </w:rPr>
              <w:t>"</w:t>
            </w:r>
          </w:p>
        </w:tc>
        <w:tc>
          <w:tcPr>
            <w:tcW w:w="4678" w:type="dxa"/>
          </w:tcPr>
          <w:p w:rsidR="004F03BD" w:rsidRPr="00C2776C" w:rsidRDefault="004F03BD" w:rsidP="004F03BD">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4F03BD"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6114 от 21.03.2024 17:54:34</w:t>
            </w:r>
            <w:r w:rsidRPr="004F03BD">
              <w:rPr>
                <w:rFonts w:ascii="Times New Roman" w:hAnsi="Times New Roman" w:cs="Times New Roman"/>
                <w:b/>
                <w:bCs/>
              </w:rPr>
              <w:br/>
              <w:t>Компания: ООО "КАРВЕЛ"</w:t>
            </w:r>
          </w:p>
        </w:tc>
        <w:tc>
          <w:tcPr>
            <w:tcW w:w="4678" w:type="dxa"/>
          </w:tcPr>
          <w:p w:rsidR="004F03BD" w:rsidRPr="00C2776C" w:rsidRDefault="004F03BD" w:rsidP="004F03BD">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 xml:space="preserve">аявка </w:t>
            </w:r>
            <w:r w:rsidR="00B60421">
              <w:rPr>
                <w:rFonts w:ascii="Times New Roman" w:hAnsi="Times New Roman" w:cs="Times New Roman"/>
              </w:rPr>
              <w:t xml:space="preserve">не </w:t>
            </w:r>
            <w:r>
              <w:rPr>
                <w:rFonts w:ascii="Times New Roman" w:hAnsi="Times New Roman" w:cs="Times New Roman"/>
              </w:rPr>
              <w:t>соответствует требованиям, установленным закупочной документацией.</w:t>
            </w:r>
          </w:p>
        </w:tc>
      </w:tr>
      <w:tr w:rsidR="004F03BD" w:rsidRPr="00DF6467" w:rsidTr="006C3922">
        <w:tc>
          <w:tcPr>
            <w:tcW w:w="5245" w:type="dxa"/>
          </w:tcPr>
          <w:p w:rsidR="004F03BD" w:rsidRPr="004F03BD" w:rsidRDefault="004F03BD" w:rsidP="004F03BD">
            <w:pPr>
              <w:rPr>
                <w:rFonts w:ascii="Times New Roman" w:hAnsi="Times New Roman" w:cs="Times New Roman"/>
                <w:b/>
                <w:bCs/>
              </w:rPr>
            </w:pPr>
            <w:r w:rsidRPr="004F03BD">
              <w:rPr>
                <w:rFonts w:ascii="Times New Roman" w:hAnsi="Times New Roman" w:cs="Times New Roman"/>
                <w:b/>
                <w:bCs/>
              </w:rPr>
              <w:t>Заявка № 6115 от 21.03.2024 17:56:39</w:t>
            </w:r>
            <w:r w:rsidRPr="004F03BD">
              <w:rPr>
                <w:rFonts w:ascii="Times New Roman" w:hAnsi="Times New Roman" w:cs="Times New Roman"/>
                <w:b/>
                <w:bCs/>
              </w:rPr>
              <w:br/>
              <w:t xml:space="preserve">Компания: </w:t>
            </w:r>
            <w:r>
              <w:rPr>
                <w:rFonts w:ascii="Times New Roman" w:hAnsi="Times New Roman" w:cs="Times New Roman"/>
                <w:b/>
                <w:bCs/>
              </w:rPr>
              <w:t>ООО</w:t>
            </w:r>
            <w:r w:rsidRPr="004F03BD">
              <w:rPr>
                <w:rFonts w:ascii="Times New Roman" w:hAnsi="Times New Roman" w:cs="Times New Roman"/>
                <w:b/>
                <w:bCs/>
              </w:rPr>
              <w:t xml:space="preserve"> "ЛЕ МОНЛИД"</w:t>
            </w:r>
          </w:p>
        </w:tc>
        <w:tc>
          <w:tcPr>
            <w:tcW w:w="4678" w:type="dxa"/>
          </w:tcPr>
          <w:p w:rsidR="004F03BD" w:rsidRPr="00C2776C" w:rsidRDefault="004F03BD" w:rsidP="004F03BD">
            <w:pPr>
              <w:pStyle w:val="a4"/>
              <w:ind w:left="0"/>
              <w:rPr>
                <w:rFonts w:ascii="Times New Roman" w:hAnsi="Times New Roman" w:cs="Times New Roman"/>
              </w:rPr>
            </w:pPr>
            <w:r w:rsidRPr="00725273">
              <w:rPr>
                <w:rFonts w:ascii="Times New Roman" w:hAnsi="Times New Roman" w:cs="Times New Roman"/>
              </w:rPr>
              <w:t>Заявка соответствует требованиям, установ</w:t>
            </w:r>
            <w:r>
              <w:rPr>
                <w:rFonts w:ascii="Times New Roman" w:hAnsi="Times New Roman" w:cs="Times New Roman"/>
              </w:rPr>
              <w:t>ленным закупочной документацией.</w:t>
            </w:r>
          </w:p>
        </w:tc>
      </w:tr>
      <w:tr w:rsidR="00C95A3F" w:rsidRPr="00DF6467" w:rsidTr="006C3922">
        <w:tc>
          <w:tcPr>
            <w:tcW w:w="5245" w:type="dxa"/>
          </w:tcPr>
          <w:p w:rsidR="00C95A3F" w:rsidRDefault="00C95A3F" w:rsidP="004F03BD">
            <w:pPr>
              <w:rPr>
                <w:rFonts w:ascii="Times New Roman" w:hAnsi="Times New Roman" w:cs="Times New Roman"/>
                <w:b/>
                <w:bCs/>
              </w:rPr>
            </w:pPr>
            <w:r>
              <w:rPr>
                <w:rFonts w:ascii="Times New Roman" w:hAnsi="Times New Roman" w:cs="Times New Roman"/>
                <w:b/>
                <w:bCs/>
              </w:rPr>
              <w:t xml:space="preserve">Заявка </w:t>
            </w:r>
          </w:p>
          <w:p w:rsidR="00C95A3F" w:rsidRPr="004F03BD" w:rsidRDefault="00C95A3F" w:rsidP="004F03BD">
            <w:pPr>
              <w:rPr>
                <w:rFonts w:ascii="Times New Roman" w:hAnsi="Times New Roman" w:cs="Times New Roman"/>
                <w:b/>
                <w:bCs/>
              </w:rPr>
            </w:pPr>
            <w:r>
              <w:rPr>
                <w:rFonts w:ascii="Times New Roman" w:hAnsi="Times New Roman" w:cs="Times New Roman"/>
                <w:b/>
                <w:bCs/>
              </w:rPr>
              <w:t>Компания: ООО «</w:t>
            </w:r>
            <w:proofErr w:type="spellStart"/>
            <w:r>
              <w:rPr>
                <w:rFonts w:ascii="Times New Roman" w:hAnsi="Times New Roman" w:cs="Times New Roman"/>
                <w:b/>
                <w:bCs/>
              </w:rPr>
              <w:t>Рутель</w:t>
            </w:r>
            <w:proofErr w:type="spellEnd"/>
            <w:r>
              <w:rPr>
                <w:rFonts w:ascii="Times New Roman" w:hAnsi="Times New Roman" w:cs="Times New Roman"/>
                <w:b/>
                <w:bCs/>
              </w:rPr>
              <w:t>»</w:t>
            </w:r>
          </w:p>
        </w:tc>
        <w:tc>
          <w:tcPr>
            <w:tcW w:w="4678" w:type="dxa"/>
          </w:tcPr>
          <w:p w:rsidR="00C95A3F" w:rsidRPr="00725273" w:rsidRDefault="00C95A3F" w:rsidP="004F03BD">
            <w:pPr>
              <w:pStyle w:val="a4"/>
              <w:ind w:left="0"/>
              <w:rPr>
                <w:rFonts w:ascii="Times New Roman" w:hAnsi="Times New Roman" w:cs="Times New Roman"/>
              </w:rPr>
            </w:pPr>
            <w:r w:rsidRPr="00725273">
              <w:rPr>
                <w:rFonts w:ascii="Times New Roman" w:hAnsi="Times New Roman" w:cs="Times New Roman"/>
              </w:rPr>
              <w:t>Заявка соответствует требованиям, установ</w:t>
            </w:r>
            <w:r>
              <w:rPr>
                <w:rFonts w:ascii="Times New Roman" w:hAnsi="Times New Roman" w:cs="Times New Roman"/>
              </w:rPr>
              <w:t>ленным закупочной документацией.</w:t>
            </w:r>
          </w:p>
        </w:tc>
      </w:tr>
    </w:tbl>
    <w:p w:rsidR="005D4D81" w:rsidRPr="00F517BB" w:rsidRDefault="00921A7B" w:rsidP="00D41B48">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lastRenderedPageBreak/>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Pr="002741EB">
        <w:rPr>
          <w:rFonts w:ascii="Times New Roman" w:hAnsi="Times New Roman" w:cs="Times New Roman"/>
        </w:rPr>
        <w:t xml:space="preserve"> </w:t>
      </w:r>
      <w:r w:rsidR="00C95A3F">
        <w:rPr>
          <w:rFonts w:ascii="Times New Roman" w:hAnsi="Times New Roman" w:cs="Times New Roman"/>
        </w:rPr>
        <w:t>7</w:t>
      </w:r>
      <w:r w:rsidR="00A36E49" w:rsidRPr="002741EB">
        <w:rPr>
          <w:rFonts w:ascii="Times New Roman" w:hAnsi="Times New Roman" w:cs="Times New Roman"/>
        </w:rPr>
        <w:t xml:space="preserve"> </w:t>
      </w:r>
      <w:r w:rsidR="00076472" w:rsidRPr="002741EB">
        <w:rPr>
          <w:rFonts w:ascii="Times New Roman" w:hAnsi="Times New Roman" w:cs="Times New Roman"/>
        </w:rPr>
        <w:t>(</w:t>
      </w:r>
      <w:r w:rsidR="00C95A3F">
        <w:rPr>
          <w:rFonts w:ascii="Times New Roman" w:hAnsi="Times New Roman" w:cs="Times New Roman"/>
        </w:rPr>
        <w:t>семь</w:t>
      </w:r>
      <w:r w:rsidRPr="002741EB">
        <w:rPr>
          <w:rFonts w:ascii="Times New Roman" w:hAnsi="Times New Roman" w:cs="Times New Roman"/>
        </w:rPr>
        <w:t>)</w:t>
      </w:r>
      <w:r w:rsidR="00344463" w:rsidRPr="002741EB">
        <w:rPr>
          <w:rFonts w:ascii="Times New Roman" w:hAnsi="Times New Roman" w:cs="Times New Roman"/>
        </w:rPr>
        <w:t xml:space="preserve"> участник</w:t>
      </w:r>
      <w:r w:rsidR="00BA1F16">
        <w:rPr>
          <w:rFonts w:ascii="Times New Roman" w:hAnsi="Times New Roman" w:cs="Times New Roman"/>
        </w:rPr>
        <w:t>ов</w:t>
      </w:r>
      <w:r w:rsidR="00344463" w:rsidRPr="000E4EB4">
        <w:rPr>
          <w:rFonts w:ascii="Times New Roman" w:hAnsi="Times New Roman" w:cs="Times New Roman"/>
        </w:rPr>
        <w:t xml:space="preserve"> </w:t>
      </w:r>
      <w:r w:rsidRPr="000E4EB4">
        <w:rPr>
          <w:rFonts w:ascii="Times New Roman" w:hAnsi="Times New Roman" w:cs="Times New Roman"/>
        </w:rPr>
        <w:t>процедуры</w:t>
      </w:r>
      <w:r w:rsidR="00902CAB" w:rsidRPr="000E4EB4">
        <w:rPr>
          <w:rFonts w:ascii="Times New Roman" w:hAnsi="Times New Roman" w:cs="Times New Roman"/>
        </w:rPr>
        <w:t>:</w:t>
      </w:r>
      <w:r w:rsidR="00C95A3F">
        <w:rPr>
          <w:rFonts w:ascii="Times New Roman" w:hAnsi="Times New Roman" w:cs="Times New Roman"/>
        </w:rPr>
        <w:t xml:space="preserve"> </w:t>
      </w:r>
      <w:r w:rsidR="00C95A3F" w:rsidRPr="00C95A3F">
        <w:rPr>
          <w:rFonts w:ascii="Times New Roman" w:hAnsi="Times New Roman" w:cs="Times New Roman"/>
          <w:b/>
          <w:bCs/>
        </w:rPr>
        <w:t>ООО Сундук</w:t>
      </w:r>
      <w:r w:rsidR="00C95A3F">
        <w:rPr>
          <w:rFonts w:ascii="Times New Roman" w:hAnsi="Times New Roman" w:cs="Times New Roman"/>
          <w:b/>
          <w:bCs/>
        </w:rPr>
        <w:t xml:space="preserve">, </w:t>
      </w:r>
      <w:r w:rsidR="00C95A3F" w:rsidRPr="004F03BD">
        <w:rPr>
          <w:rFonts w:ascii="Times New Roman" w:hAnsi="Times New Roman" w:cs="Times New Roman"/>
          <w:b/>
          <w:bCs/>
        </w:rPr>
        <w:t>ООО "ТПК "</w:t>
      </w:r>
      <w:proofErr w:type="spellStart"/>
      <w:r w:rsidR="00C95A3F" w:rsidRPr="004F03BD">
        <w:rPr>
          <w:rFonts w:ascii="Times New Roman" w:hAnsi="Times New Roman" w:cs="Times New Roman"/>
          <w:b/>
          <w:bCs/>
        </w:rPr>
        <w:t>Еврономер</w:t>
      </w:r>
      <w:proofErr w:type="spellEnd"/>
      <w:r w:rsidR="00C95A3F" w:rsidRPr="004F03BD">
        <w:rPr>
          <w:rFonts w:ascii="Times New Roman" w:hAnsi="Times New Roman" w:cs="Times New Roman"/>
          <w:b/>
          <w:bCs/>
        </w:rPr>
        <w:t>"</w:t>
      </w:r>
      <w:r w:rsidR="00C95A3F">
        <w:rPr>
          <w:rFonts w:ascii="Times New Roman" w:hAnsi="Times New Roman" w:cs="Times New Roman"/>
          <w:b/>
          <w:bCs/>
        </w:rPr>
        <w:t>, ООО </w:t>
      </w:r>
      <w:r w:rsidR="00C95A3F" w:rsidRPr="004F03BD">
        <w:rPr>
          <w:rFonts w:ascii="Times New Roman" w:hAnsi="Times New Roman" w:cs="Times New Roman"/>
          <w:b/>
          <w:bCs/>
        </w:rPr>
        <w:t>"СНАБСЕРВИС"</w:t>
      </w:r>
      <w:r w:rsidR="00C95A3F">
        <w:rPr>
          <w:rFonts w:ascii="Times New Roman" w:hAnsi="Times New Roman" w:cs="Times New Roman"/>
          <w:b/>
          <w:bCs/>
        </w:rPr>
        <w:t xml:space="preserve">, </w:t>
      </w:r>
      <w:r w:rsidR="00C95A3F" w:rsidRPr="004F03BD">
        <w:rPr>
          <w:rFonts w:ascii="Times New Roman" w:hAnsi="Times New Roman" w:cs="Times New Roman"/>
          <w:b/>
          <w:bCs/>
        </w:rPr>
        <w:t>ООО "</w:t>
      </w:r>
      <w:proofErr w:type="spellStart"/>
      <w:r w:rsidR="00C95A3F" w:rsidRPr="004F03BD">
        <w:rPr>
          <w:rFonts w:ascii="Times New Roman" w:hAnsi="Times New Roman" w:cs="Times New Roman"/>
          <w:b/>
          <w:bCs/>
        </w:rPr>
        <w:t>ХоРеКа</w:t>
      </w:r>
      <w:proofErr w:type="spellEnd"/>
      <w:r w:rsidR="00C95A3F" w:rsidRPr="004F03BD">
        <w:rPr>
          <w:rFonts w:ascii="Times New Roman" w:hAnsi="Times New Roman" w:cs="Times New Roman"/>
          <w:b/>
          <w:bCs/>
        </w:rPr>
        <w:t xml:space="preserve"> </w:t>
      </w:r>
      <w:proofErr w:type="spellStart"/>
      <w:r w:rsidR="00C95A3F" w:rsidRPr="004F03BD">
        <w:rPr>
          <w:rFonts w:ascii="Times New Roman" w:hAnsi="Times New Roman" w:cs="Times New Roman"/>
          <w:b/>
          <w:bCs/>
        </w:rPr>
        <w:t>Маркет</w:t>
      </w:r>
      <w:proofErr w:type="spellEnd"/>
      <w:r w:rsidR="00C95A3F" w:rsidRPr="004F03BD">
        <w:rPr>
          <w:rFonts w:ascii="Times New Roman" w:hAnsi="Times New Roman" w:cs="Times New Roman"/>
          <w:b/>
          <w:bCs/>
        </w:rPr>
        <w:t>"</w:t>
      </w:r>
      <w:r w:rsidR="00C95A3F">
        <w:rPr>
          <w:rFonts w:ascii="Times New Roman" w:hAnsi="Times New Roman" w:cs="Times New Roman"/>
          <w:b/>
          <w:bCs/>
        </w:rPr>
        <w:t xml:space="preserve">, </w:t>
      </w:r>
      <w:r w:rsidR="00C95A3F">
        <w:rPr>
          <w:rFonts w:ascii="Times New Roman" w:hAnsi="Times New Roman" w:cs="Times New Roman"/>
          <w:b/>
          <w:bCs/>
        </w:rPr>
        <w:t>ООО</w:t>
      </w:r>
      <w:r w:rsidR="00C95A3F" w:rsidRPr="004F03BD">
        <w:rPr>
          <w:rFonts w:ascii="Times New Roman" w:hAnsi="Times New Roman" w:cs="Times New Roman"/>
          <w:b/>
          <w:bCs/>
        </w:rPr>
        <w:t xml:space="preserve"> "ЛЕ МОНЛИД"</w:t>
      </w:r>
      <w:r w:rsidR="00C95A3F">
        <w:rPr>
          <w:rFonts w:ascii="Times New Roman" w:hAnsi="Times New Roman" w:cs="Times New Roman"/>
          <w:b/>
          <w:bCs/>
        </w:rPr>
        <w:t xml:space="preserve">, </w:t>
      </w:r>
      <w:r w:rsidR="00C95A3F">
        <w:rPr>
          <w:rFonts w:ascii="Times New Roman" w:hAnsi="Times New Roman" w:cs="Times New Roman"/>
          <w:b/>
          <w:bCs/>
        </w:rPr>
        <w:t>ООО «</w:t>
      </w:r>
      <w:proofErr w:type="spellStart"/>
      <w:r w:rsidR="00C95A3F">
        <w:rPr>
          <w:rFonts w:ascii="Times New Roman" w:hAnsi="Times New Roman" w:cs="Times New Roman"/>
          <w:b/>
          <w:bCs/>
        </w:rPr>
        <w:t>Рутель</w:t>
      </w:r>
      <w:proofErr w:type="spellEnd"/>
      <w:r w:rsidR="00C95A3F">
        <w:rPr>
          <w:rFonts w:ascii="Times New Roman" w:hAnsi="Times New Roman" w:cs="Times New Roman"/>
          <w:b/>
          <w:bCs/>
        </w:rPr>
        <w:t>»</w:t>
      </w:r>
      <w:r w:rsidR="00F2441F">
        <w:rPr>
          <w:rFonts w:ascii="Times New Roman" w:hAnsi="Times New Roman" w:cs="Times New Roman"/>
          <w:b/>
          <w:bCs/>
        </w:rPr>
        <w:t>.</w:t>
      </w:r>
    </w:p>
    <w:p w:rsidR="00F517BB" w:rsidRPr="002741EB" w:rsidRDefault="00F517BB" w:rsidP="00F517BB">
      <w:pPr>
        <w:pStyle w:val="a4"/>
        <w:spacing w:before="160"/>
        <w:ind w:left="426"/>
        <w:jc w:val="both"/>
        <w:rPr>
          <w:rFonts w:ascii="Times New Roman" w:hAnsi="Times New Roman" w:cs="Times New Roman"/>
        </w:rPr>
      </w:pPr>
    </w:p>
    <w:p w:rsidR="00344463" w:rsidRPr="00F351FE" w:rsidRDefault="0081000D" w:rsidP="00344463">
      <w:pPr>
        <w:pStyle w:val="a4"/>
        <w:numPr>
          <w:ilvl w:val="0"/>
          <w:numId w:val="7"/>
        </w:numPr>
        <w:spacing w:before="160"/>
        <w:ind w:left="0" w:firstLine="426"/>
        <w:jc w:val="both"/>
        <w:rPr>
          <w:rFonts w:ascii="Times New Roman" w:hAnsi="Times New Roman" w:cs="Times New Roman"/>
        </w:rPr>
      </w:pPr>
      <w:r w:rsidRPr="00E50624">
        <w:rPr>
          <w:rFonts w:ascii="Times New Roman" w:hAnsi="Times New Roman" w:cs="Times New Roman"/>
          <w:b/>
        </w:rPr>
        <w:t>Критерии оценки заявок и их значимость</w:t>
      </w:r>
      <w:r>
        <w:rPr>
          <w:rFonts w:ascii="Times New Roman" w:hAnsi="Times New Roman" w:cs="Times New Roman"/>
          <w:b/>
        </w:rPr>
        <w:t>:</w:t>
      </w:r>
    </w:p>
    <w:tbl>
      <w:tblPr>
        <w:tblW w:w="10206" w:type="dxa"/>
        <w:tblInd w:w="108" w:type="dxa"/>
        <w:tblLayout w:type="fixed"/>
        <w:tblLook w:val="04A0" w:firstRow="1" w:lastRow="0" w:firstColumn="1" w:lastColumn="0" w:noHBand="0" w:noVBand="1"/>
      </w:tblPr>
      <w:tblGrid>
        <w:gridCol w:w="851"/>
        <w:gridCol w:w="4678"/>
        <w:gridCol w:w="1417"/>
        <w:gridCol w:w="1559"/>
        <w:gridCol w:w="1701"/>
      </w:tblGrid>
      <w:tr w:rsidR="00E103FC" w:rsidRPr="00E538C5" w:rsidTr="00AB4098">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Номер </w:t>
            </w:r>
            <w:r w:rsidRPr="00566B56">
              <w:rPr>
                <w:rFonts w:ascii="Times New Roman" w:hAnsi="Times New Roman" w:cs="Times New Roman"/>
              </w:rPr>
              <w:br/>
            </w:r>
            <w:proofErr w:type="spellStart"/>
            <w:proofErr w:type="gramStart"/>
            <w:r w:rsidRPr="00566B56">
              <w:rPr>
                <w:rFonts w:ascii="Times New Roman" w:hAnsi="Times New Roman" w:cs="Times New Roman"/>
              </w:rPr>
              <w:t>крите-рия</w:t>
            </w:r>
            <w:proofErr w:type="spellEnd"/>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Критерии оценки Заявок на участие в закупке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Значимость в процентах</w:t>
            </w:r>
          </w:p>
          <w:p w:rsidR="00E103FC" w:rsidRPr="00566B56" w:rsidRDefault="00E103FC" w:rsidP="00AB4098">
            <w:pPr>
              <w:tabs>
                <w:tab w:val="left" w:pos="708"/>
                <w:tab w:val="left" w:pos="1980"/>
              </w:tabs>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Коэффициент значимости (обозначение в формулах расчета рейтинга-</w:t>
            </w:r>
            <w:r w:rsidRPr="00566B56">
              <w:rPr>
                <w:rFonts w:ascii="Times New Roman" w:hAnsi="Times New Roman" w:cs="Times New Roman"/>
                <w:b/>
              </w:rPr>
              <w:t>К</w:t>
            </w:r>
            <w:r w:rsidRPr="00566B56">
              <w:rPr>
                <w:rFonts w:ascii="Times New Roman" w:hAnsi="Times New Roman" w:cs="Times New Roman"/>
                <w:b/>
                <w:vertAlign w:val="subscript"/>
                <w:lang w:val="en-US"/>
              </w:rPr>
              <w:t>max</w:t>
            </w:r>
            <w:r w:rsidRPr="00566B5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Сумма значимостей показателей оценки Заявок на участие в закупке (в процентах)</w:t>
            </w:r>
          </w:p>
        </w:tc>
      </w:tr>
      <w:tr w:rsidR="00E103FC" w:rsidRPr="00E538C5" w:rsidTr="00AB4098">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1.</w:t>
            </w:r>
          </w:p>
        </w:tc>
        <w:tc>
          <w:tcPr>
            <w:tcW w:w="4678"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31510E">
            <w:pPr>
              <w:jc w:val="both"/>
              <w:rPr>
                <w:rFonts w:ascii="Times New Roman" w:hAnsi="Times New Roman" w:cs="Times New Roman"/>
                <w:b/>
              </w:rPr>
            </w:pPr>
            <w:r w:rsidRPr="00566B56">
              <w:rPr>
                <w:rFonts w:ascii="Times New Roman" w:hAnsi="Times New Roman" w:cs="Times New Roman"/>
                <w:b/>
              </w:rPr>
              <w:t xml:space="preserve">Цена договора, </w:t>
            </w:r>
            <w:r w:rsidR="0031510E">
              <w:rPr>
                <w:rFonts w:ascii="Times New Roman" w:hAnsi="Times New Roman" w:cs="Times New Roman"/>
                <w:b/>
              </w:rPr>
              <w:t xml:space="preserve">ЦБ </w:t>
            </w:r>
            <w:r w:rsidRPr="00566B56">
              <w:rPr>
                <w:rFonts w:ascii="Times New Roman" w:hAnsi="Times New Roman" w:cs="Times New Roman"/>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E103FC" w:rsidP="00AB4098">
            <w:pPr>
              <w:tabs>
                <w:tab w:val="left" w:pos="708"/>
                <w:tab w:val="left" w:pos="1980"/>
              </w:tabs>
              <w:jc w:val="center"/>
              <w:rPr>
                <w:rFonts w:ascii="Times New Roman" w:hAnsi="Times New Roman" w:cs="Times New Roman"/>
                <w:b/>
                <w:lang w:val="en-US"/>
              </w:rPr>
            </w:pPr>
            <w:r w:rsidRPr="00566B56">
              <w:rPr>
                <w:rFonts w:ascii="Times New Roman" w:hAnsi="Times New Roman" w:cs="Times New Roman"/>
                <w:b/>
                <w:lang w:val="en-US"/>
              </w:rPr>
              <w:t>0</w:t>
            </w:r>
            <w:r w:rsidR="004B4463">
              <w:rPr>
                <w:rFonts w:ascii="Times New Roman" w:hAnsi="Times New Roman" w:cs="Times New Roman"/>
                <w:b/>
              </w:rPr>
              <w:t>,5</w:t>
            </w:r>
            <w:r w:rsidRPr="00566B56">
              <w:rPr>
                <w:rFonts w:ascii="Times New Roman" w:hAnsi="Times New Roman" w:cs="Times New Roman"/>
                <w:b/>
                <w:lang w:val="en-U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AB4098">
        <w:trPr>
          <w:trHeight w:val="339"/>
        </w:trPr>
        <w:tc>
          <w:tcPr>
            <w:tcW w:w="851" w:type="dxa"/>
            <w:tcBorders>
              <w:top w:val="single" w:sz="4" w:space="0" w:color="000000"/>
              <w:left w:val="single" w:sz="4" w:space="0" w:color="000000"/>
              <w:right w:val="single" w:sz="4" w:space="0" w:color="000000"/>
            </w:tcBorders>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2.</w:t>
            </w:r>
          </w:p>
        </w:tc>
        <w:tc>
          <w:tcPr>
            <w:tcW w:w="4678" w:type="dxa"/>
            <w:tcBorders>
              <w:top w:val="single" w:sz="4" w:space="0" w:color="000000"/>
              <w:left w:val="single" w:sz="4" w:space="0" w:color="000000"/>
              <w:right w:val="single" w:sz="4" w:space="0" w:color="000000"/>
            </w:tcBorders>
          </w:tcPr>
          <w:p w:rsidR="00E103FC" w:rsidRPr="00566B56" w:rsidRDefault="00A8082B" w:rsidP="00AB4098">
            <w:pPr>
              <w:jc w:val="both"/>
              <w:rPr>
                <w:rFonts w:ascii="Times New Roman" w:hAnsi="Times New Roman" w:cs="Times New Roman"/>
                <w:b/>
              </w:rPr>
            </w:pPr>
            <w:r w:rsidRPr="00A8082B">
              <w:rPr>
                <w:rFonts w:ascii="Times New Roman" w:hAnsi="Times New Roman" w:cs="Times New Roman"/>
                <w:b/>
              </w:rPr>
              <w:t>Соответствие требованиям ТЗ</w:t>
            </w:r>
            <w:r w:rsidR="00E103FC" w:rsidRPr="00566B56">
              <w:rPr>
                <w:rFonts w:ascii="Times New Roman" w:hAnsi="Times New Roman" w:cs="Times New Roman"/>
                <w:b/>
              </w:rPr>
              <w:t xml:space="preserve">, </w:t>
            </w:r>
            <w:proofErr w:type="spellStart"/>
            <w:r w:rsidR="00E103FC" w:rsidRPr="00566B56">
              <w:rPr>
                <w:rFonts w:ascii="Times New Roman" w:hAnsi="Times New Roman" w:cs="Times New Roman"/>
                <w:b/>
              </w:rPr>
              <w:t>Kb</w:t>
            </w:r>
            <w:proofErr w:type="spellEnd"/>
            <w:r w:rsidR="00E103FC" w:rsidRPr="00566B56">
              <w:rPr>
                <w:rFonts w:ascii="Times New Roman" w:hAnsi="Times New Roman" w:cs="Times New Roman"/>
                <w:b/>
              </w:rPr>
              <w:t xml:space="preserve"> i</w:t>
            </w:r>
          </w:p>
        </w:tc>
        <w:tc>
          <w:tcPr>
            <w:tcW w:w="1417"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0,5</w:t>
            </w:r>
            <w:r w:rsidR="00E103FC" w:rsidRPr="00566B56">
              <w:rPr>
                <w:rFonts w:ascii="Times New Roman" w:hAnsi="Times New Roman" w:cs="Times New Roman"/>
                <w:b/>
                <w:lang w:val="en-US"/>
              </w:rPr>
              <w:t>0</w:t>
            </w:r>
          </w:p>
        </w:tc>
        <w:tc>
          <w:tcPr>
            <w:tcW w:w="1701" w:type="dxa"/>
            <w:tcBorders>
              <w:top w:val="single" w:sz="4" w:space="0" w:color="000000"/>
              <w:left w:val="single" w:sz="4" w:space="0" w:color="000000"/>
              <w:right w:val="single" w:sz="4" w:space="0" w:color="000000"/>
            </w:tcBorders>
            <w:vAlign w:val="center"/>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4C665A">
        <w:trPr>
          <w:trHeight w:val="547"/>
        </w:trPr>
        <w:tc>
          <w:tcPr>
            <w:tcW w:w="5529" w:type="dxa"/>
            <w:gridSpan w:val="2"/>
            <w:tcBorders>
              <w:top w:val="single" w:sz="4" w:space="0" w:color="000000"/>
              <w:left w:val="single" w:sz="4" w:space="0" w:color="000000"/>
              <w:bottom w:val="single" w:sz="4" w:space="0" w:color="000000"/>
              <w:right w:val="single" w:sz="4" w:space="0" w:color="000000"/>
            </w:tcBorders>
            <w:hideMark/>
          </w:tcPr>
          <w:p w:rsidR="00E103FC" w:rsidRPr="00566B56" w:rsidRDefault="00E103FC" w:rsidP="003D7E64">
            <w:pPr>
              <w:tabs>
                <w:tab w:val="left" w:pos="708"/>
                <w:tab w:val="left" w:pos="1980"/>
              </w:tabs>
              <w:spacing w:after="0"/>
              <w:jc w:val="center"/>
              <w:rPr>
                <w:rFonts w:ascii="Times New Roman" w:hAnsi="Times New Roman" w:cs="Times New Roman"/>
              </w:rPr>
            </w:pPr>
            <w:r w:rsidRPr="00566B56">
              <w:rPr>
                <w:rFonts w:ascii="Times New Roman" w:hAnsi="Times New Roman" w:cs="Times New Roman"/>
              </w:rPr>
              <w:t>Сумма значимостей критериев оценки Заявок на участие в закупке</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rPr>
                <w:rFonts w:ascii="Times New Roman" w:hAnsi="Times New Roman" w:cs="Times New Roman"/>
                <w:b/>
              </w:rPr>
            </w:pPr>
            <w:r w:rsidRPr="00566B56">
              <w:rPr>
                <w:rFonts w:ascii="Times New Roman" w:hAnsi="Times New Roman" w:cs="Times New Roman"/>
                <w:b/>
              </w:rPr>
              <w:t xml:space="preserve">       </w:t>
            </w:r>
            <w:r w:rsidR="00775013">
              <w:rPr>
                <w:rFonts w:ascii="Times New Roman" w:hAnsi="Times New Roman" w:cs="Times New Roman"/>
                <w:b/>
              </w:rPr>
              <w:t xml:space="preserve">  </w:t>
            </w:r>
            <w:r w:rsidRPr="00566B56">
              <w:rPr>
                <w:rFonts w:ascii="Times New Roman" w:hAnsi="Times New Roman" w:cs="Times New Roman"/>
                <w:b/>
              </w:rPr>
              <w:t>100</w:t>
            </w:r>
          </w:p>
        </w:tc>
      </w:tr>
    </w:tbl>
    <w:p w:rsidR="0081000D" w:rsidRDefault="0081000D" w:rsidP="002815E4">
      <w:pPr>
        <w:pStyle w:val="a4"/>
        <w:numPr>
          <w:ilvl w:val="0"/>
          <w:numId w:val="7"/>
        </w:numPr>
        <w:spacing w:before="160"/>
        <w:ind w:hanging="218"/>
        <w:jc w:val="both"/>
        <w:rPr>
          <w:rFonts w:ascii="Times New Roman" w:hAnsi="Times New Roman" w:cs="Times New Roman"/>
        </w:rPr>
      </w:pPr>
      <w:r w:rsidRPr="0081000D">
        <w:rPr>
          <w:rFonts w:ascii="Times New Roman" w:hAnsi="Times New Roman" w:cs="Times New Roman"/>
        </w:rPr>
        <w:t xml:space="preserve">Результаты оценки и сопоставления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81000D">
        <w:rPr>
          <w:rFonts w:ascii="Times New Roman" w:hAnsi="Times New Roman" w:cs="Times New Roman"/>
        </w:rPr>
        <w:t>по критериям</w:t>
      </w:r>
      <w:r>
        <w:rPr>
          <w:rFonts w:ascii="Times New Roman" w:hAnsi="Times New Roman" w:cs="Times New Roman"/>
        </w:rPr>
        <w:t>:</w:t>
      </w:r>
    </w:p>
    <w:p w:rsidR="0081000D" w:rsidRDefault="0081000D" w:rsidP="0031510E">
      <w:pPr>
        <w:pStyle w:val="a4"/>
        <w:spacing w:before="160"/>
        <w:ind w:left="0" w:firstLine="426"/>
        <w:contextualSpacing w:val="0"/>
        <w:rPr>
          <w:rFonts w:ascii="Times New Roman" w:hAnsi="Times New Roman" w:cs="Times New Roman"/>
        </w:rPr>
      </w:pPr>
      <w:r w:rsidRPr="002815E4">
        <w:rPr>
          <w:rFonts w:ascii="Times New Roman" w:hAnsi="Times New Roman" w:cs="Times New Roman"/>
          <w:b/>
        </w:rPr>
        <w:t>10.1</w:t>
      </w:r>
      <w:r>
        <w:rPr>
          <w:rFonts w:ascii="Times New Roman" w:hAnsi="Times New Roman" w:cs="Times New Roman"/>
        </w:rPr>
        <w:t xml:space="preserve">. </w:t>
      </w:r>
      <w:r w:rsidRPr="0089611C">
        <w:rPr>
          <w:rFonts w:ascii="Times New Roman" w:hAnsi="Times New Roman" w:cs="Times New Roman"/>
        </w:rPr>
        <w:t>Оценка заявок по критерию «Цена договора»</w:t>
      </w:r>
      <w:r w:rsidRPr="0031510E">
        <w:rPr>
          <w:rFonts w:ascii="Times New Roman" w:hAnsi="Times New Roman" w:cs="Times New Roman"/>
        </w:rPr>
        <w:t>.</w:t>
      </w:r>
    </w:p>
    <w:p w:rsidR="0031510E" w:rsidRPr="00666E20" w:rsidRDefault="0031510E" w:rsidP="0031510E">
      <w:pPr>
        <w:widowControl w:val="0"/>
        <w:tabs>
          <w:tab w:val="left" w:pos="993"/>
        </w:tabs>
        <w:autoSpaceDE w:val="0"/>
        <w:autoSpaceDN w:val="0"/>
        <w:spacing w:after="0" w:line="240" w:lineRule="auto"/>
        <w:ind w:right="756" w:firstLine="567"/>
        <w:jc w:val="both"/>
        <w:rPr>
          <w:rFonts w:ascii="Times New Roman" w:eastAsia="Times New Roman" w:hAnsi="Times New Roman" w:cs="Times New Roman"/>
        </w:rPr>
      </w:pPr>
      <w:r w:rsidRPr="00AF25D2">
        <w:rPr>
          <w:rFonts w:ascii="Times New Roman" w:eastAsia="Times New Roman" w:hAnsi="Times New Roman" w:cs="Times New Roman"/>
        </w:rPr>
        <w:t>Количество баллов</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присуждаемы</w:t>
      </w:r>
      <w:r w:rsidRPr="00AF25D2">
        <w:rPr>
          <w:rFonts w:ascii="Times New Roman" w:eastAsia="Times New Roman" w:hAnsi="Times New Roman" w:cs="Times New Roman"/>
        </w:rPr>
        <w:t xml:space="preserve">х </w:t>
      </w:r>
      <w:r w:rsidRPr="00666E20">
        <w:rPr>
          <w:rFonts w:ascii="Times New Roman" w:eastAsia="Times New Roman" w:hAnsi="Times New Roman" w:cs="Times New Roman"/>
        </w:rPr>
        <w:t>заявке</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критерию</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«цена</w:t>
      </w:r>
      <w:r w:rsidRPr="00666E20">
        <w:rPr>
          <w:rFonts w:ascii="Times New Roman" w:eastAsia="Times New Roman" w:hAnsi="Times New Roman" w:cs="Times New Roman"/>
          <w:spacing w:val="1"/>
        </w:rPr>
        <w:t xml:space="preserve"> </w:t>
      </w:r>
      <w:r w:rsidRPr="00AF25D2">
        <w:rPr>
          <w:rFonts w:ascii="Times New Roman" w:eastAsia="Times New Roman" w:hAnsi="Times New Roman" w:cs="Times New Roman"/>
        </w:rPr>
        <w:t>договора</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определяется</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 формуле:</w:t>
      </w:r>
    </w:p>
    <w:p w:rsidR="0031510E" w:rsidRPr="00FE2D88" w:rsidRDefault="0031510E" w:rsidP="0031510E">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14:anchorId="20752BF8" wp14:editId="4A247F1E">
            <wp:extent cx="1152525" cy="46844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670" cy="476227"/>
                    </a:xfrm>
                    <a:prstGeom prst="rect">
                      <a:avLst/>
                    </a:prstGeom>
                    <a:noFill/>
                    <a:ln>
                      <a:noFill/>
                    </a:ln>
                  </pic:spPr>
                </pic:pic>
              </a:graphicData>
            </a:graphic>
          </wp:inline>
        </w:drawing>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1" w:name="dst100050"/>
      <w:bookmarkEnd w:id="1"/>
      <w:r w:rsidRPr="00FE2D88">
        <w:rPr>
          <w:rFonts w:ascii="Times New Roman" w:eastAsia="Times New Roman" w:hAnsi="Times New Roman" w:cs="Times New Roman"/>
        </w:rPr>
        <w:t>где:</w:t>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2" w:name="dst100051"/>
      <w:bookmarkEnd w:id="2"/>
      <w:proofErr w:type="spellStart"/>
      <w:r w:rsidRPr="00FE2D88">
        <w:rPr>
          <w:rFonts w:ascii="Times New Roman" w:eastAsia="Times New Roman" w:hAnsi="Times New Roman" w:cs="Times New Roman"/>
        </w:rPr>
        <w:t>Цi</w:t>
      </w:r>
      <w:proofErr w:type="spellEnd"/>
      <w:r w:rsidRPr="00FE2D88">
        <w:rPr>
          <w:rFonts w:ascii="Times New Roman" w:eastAsia="Times New Roman" w:hAnsi="Times New Roman" w:cs="Times New Roman"/>
        </w:rPr>
        <w:t> - предложение участника закупки, заявка (предложение) которого оценивается;</w:t>
      </w:r>
    </w:p>
    <w:p w:rsidR="0031510E"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3" w:name="dst100052"/>
      <w:bookmarkEnd w:id="3"/>
      <w:proofErr w:type="spellStart"/>
      <w:r w:rsidRPr="00FE2D88">
        <w:rPr>
          <w:rFonts w:ascii="Times New Roman" w:eastAsia="Times New Roman" w:hAnsi="Times New Roman" w:cs="Times New Roman"/>
        </w:rPr>
        <w:t>Цmin</w:t>
      </w:r>
      <w:proofErr w:type="spellEnd"/>
      <w:r w:rsidRPr="00FE2D88">
        <w:rPr>
          <w:rFonts w:ascii="Times New Roman" w:eastAsia="Times New Roman" w:hAnsi="Times New Roman" w:cs="Times New Roman"/>
        </w:rPr>
        <w:t> - минимальное предложение из предложений по критерию оценки</w:t>
      </w:r>
      <w:r>
        <w:rPr>
          <w:rFonts w:ascii="Times New Roman" w:eastAsia="Times New Roman" w:hAnsi="Times New Roman" w:cs="Times New Roman"/>
        </w:rPr>
        <w:t>, сделанных участниками закупки.</w:t>
      </w:r>
    </w:p>
    <w:p w:rsidR="0081000D" w:rsidRDefault="0081000D" w:rsidP="00466FFC">
      <w:pPr>
        <w:pStyle w:val="a4"/>
        <w:spacing w:line="360" w:lineRule="auto"/>
        <w:ind w:left="0"/>
        <w:rPr>
          <w:rFonts w:ascii="Times New Roman" w:hAnsi="Times New Roman" w:cs="Times New Roman"/>
        </w:rPr>
      </w:pPr>
    </w:p>
    <w:p w:rsidR="008204F9" w:rsidRPr="009E1DC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1 </w:t>
      </w:r>
      <w:r w:rsidR="00AE253F" w:rsidRPr="00AE253F">
        <w:rPr>
          <w:rFonts w:ascii="Times New Roman" w:hAnsi="Times New Roman" w:cs="Times New Roman"/>
          <w:b/>
          <w:bCs/>
        </w:rPr>
        <w:t xml:space="preserve">ООО </w:t>
      </w:r>
      <w:r w:rsidR="000837D8">
        <w:rPr>
          <w:rFonts w:ascii="Times New Roman" w:hAnsi="Times New Roman" w:cs="Times New Roman"/>
          <w:b/>
          <w:bCs/>
        </w:rPr>
        <w:t>«</w:t>
      </w:r>
      <w:r w:rsidR="00AE253F" w:rsidRPr="00AE253F">
        <w:rPr>
          <w:rFonts w:ascii="Times New Roman" w:hAnsi="Times New Roman" w:cs="Times New Roman"/>
          <w:b/>
          <w:bCs/>
        </w:rPr>
        <w:t>Сундук</w:t>
      </w:r>
      <w:r w:rsidR="000837D8">
        <w:rPr>
          <w:rFonts w:ascii="Times New Roman" w:hAnsi="Times New Roman" w:cs="Times New Roman"/>
          <w:b/>
          <w:bCs/>
        </w:rPr>
        <w:t>»</w:t>
      </w:r>
      <w:r w:rsidR="008B6189" w:rsidRPr="009E1DC9">
        <w:rPr>
          <w:rFonts w:ascii="Times New Roman" w:hAnsi="Times New Roman" w:cs="Times New Roman"/>
          <w:b/>
          <w:bCs/>
          <w:i/>
        </w:rPr>
        <w:t>:</w:t>
      </w:r>
      <w:r w:rsidR="008B6189" w:rsidRPr="008B6189">
        <w:rPr>
          <w:rFonts w:ascii="Times New Roman" w:hAnsi="Times New Roman" w:cs="Times New Roman"/>
          <w:bCs/>
        </w:rPr>
        <w:t xml:space="preserve"> </w:t>
      </w:r>
      <w:r w:rsidR="00C95A3F" w:rsidRPr="00C95A3F">
        <w:rPr>
          <w:rFonts w:ascii="Times New Roman" w:hAnsi="Times New Roman" w:cs="Times New Roman"/>
          <w:bCs/>
        </w:rPr>
        <w:t>959</w:t>
      </w:r>
      <w:r w:rsidR="000837D8">
        <w:rPr>
          <w:rFonts w:ascii="Times New Roman" w:hAnsi="Times New Roman" w:cs="Times New Roman"/>
          <w:bCs/>
        </w:rPr>
        <w:t xml:space="preserve"> </w:t>
      </w:r>
      <w:r w:rsidR="00C95A3F" w:rsidRPr="00C95A3F">
        <w:rPr>
          <w:rFonts w:ascii="Times New Roman" w:hAnsi="Times New Roman" w:cs="Times New Roman"/>
          <w:bCs/>
        </w:rPr>
        <w:t>575</w:t>
      </w:r>
      <w:r w:rsidR="00C95A3F">
        <w:rPr>
          <w:rFonts w:ascii="Times New Roman" w:hAnsi="Times New Roman" w:cs="Times New Roman"/>
          <w:bCs/>
        </w:rPr>
        <w:t xml:space="preserve">,00 </w:t>
      </w:r>
      <w:r w:rsidRPr="008204F9">
        <w:rPr>
          <w:rFonts w:ascii="Times New Roman" w:hAnsi="Times New Roman" w:cs="Times New Roman"/>
        </w:rPr>
        <w:t>(</w:t>
      </w:r>
      <w:r w:rsidR="00C95A3F">
        <w:rPr>
          <w:rFonts w:ascii="Times New Roman" w:hAnsi="Times New Roman" w:cs="Times New Roman"/>
        </w:rPr>
        <w:t>Девятьсот пятьдесят девять тысяч пятьсот семьдесят пять</w:t>
      </w:r>
      <w:r w:rsidR="003F1F4C">
        <w:rPr>
          <w:rFonts w:ascii="Times New Roman" w:hAnsi="Times New Roman" w:cs="Times New Roman"/>
        </w:rPr>
        <w:t>)</w:t>
      </w:r>
      <w:r w:rsidRPr="008204F9">
        <w:rPr>
          <w:rFonts w:ascii="Times New Roman" w:hAnsi="Times New Roman" w:cs="Times New Roman"/>
        </w:rPr>
        <w:t xml:space="preserve"> рублей </w:t>
      </w:r>
      <w:r w:rsidR="000837D8">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C95A3F">
        <w:rPr>
          <w:rFonts w:ascii="Times New Roman" w:hAnsi="Times New Roman" w:cs="Times New Roman"/>
        </w:rPr>
        <w:t>НДС не предусмотрен</w:t>
      </w:r>
      <w:r w:rsidR="000837D8">
        <w:rPr>
          <w:rFonts w:ascii="Times New Roman" w:hAnsi="Times New Roman" w:cs="Times New Roman"/>
        </w:rPr>
        <w:t xml:space="preserve"> </w:t>
      </w:r>
      <w:r w:rsidR="00C95A3F">
        <w:rPr>
          <w:rFonts w:ascii="Times New Roman" w:hAnsi="Times New Roman" w:cs="Times New Roman"/>
        </w:rPr>
        <w:t>/</w:t>
      </w:r>
      <w:r w:rsidR="009E1DC9">
        <w:rPr>
          <w:rFonts w:ascii="Times New Roman" w:hAnsi="Times New Roman" w:cs="Times New Roman"/>
        </w:rPr>
        <w:t xml:space="preserve"> </w:t>
      </w:r>
      <w:r w:rsidR="000837D8">
        <w:rPr>
          <w:rFonts w:ascii="Times New Roman" w:hAnsi="Times New Roman" w:cs="Times New Roman"/>
        </w:rPr>
        <w:t>1 151 490</w:t>
      </w:r>
      <w:r w:rsidR="00C95A3F" w:rsidRPr="00C95A3F">
        <w:rPr>
          <w:rFonts w:ascii="Times New Roman" w:hAnsi="Times New Roman" w:cs="Times New Roman"/>
        </w:rPr>
        <w:t xml:space="preserve">,00 </w:t>
      </w:r>
      <w:r w:rsidR="00C95A3F" w:rsidRPr="008204F9">
        <w:rPr>
          <w:rFonts w:ascii="Times New Roman" w:hAnsi="Times New Roman" w:cs="Times New Roman"/>
        </w:rPr>
        <w:t>(</w:t>
      </w:r>
      <w:r w:rsidR="00C95A3F">
        <w:rPr>
          <w:rFonts w:ascii="Times New Roman" w:hAnsi="Times New Roman" w:cs="Times New Roman"/>
        </w:rPr>
        <w:t xml:space="preserve">Один миллион </w:t>
      </w:r>
      <w:r w:rsidR="000837D8">
        <w:rPr>
          <w:rFonts w:ascii="Times New Roman" w:hAnsi="Times New Roman" w:cs="Times New Roman"/>
        </w:rPr>
        <w:t>сто пятьдесят одна тысяч четыреста девяносто</w:t>
      </w:r>
      <w:r w:rsidR="00C95A3F">
        <w:rPr>
          <w:rFonts w:ascii="Times New Roman" w:hAnsi="Times New Roman" w:cs="Times New Roman"/>
        </w:rPr>
        <w:t>)</w:t>
      </w:r>
      <w:r w:rsidR="00C95A3F" w:rsidRPr="008204F9">
        <w:rPr>
          <w:rFonts w:ascii="Times New Roman" w:hAnsi="Times New Roman" w:cs="Times New Roman"/>
        </w:rPr>
        <w:t xml:space="preserve"> рубл</w:t>
      </w:r>
      <w:r w:rsidR="00C95A3F">
        <w:rPr>
          <w:rFonts w:ascii="Times New Roman" w:hAnsi="Times New Roman" w:cs="Times New Roman"/>
        </w:rPr>
        <w:t>ей</w:t>
      </w:r>
      <w:r w:rsidR="00C95A3F" w:rsidRPr="008204F9">
        <w:rPr>
          <w:rFonts w:ascii="Times New Roman" w:hAnsi="Times New Roman" w:cs="Times New Roman"/>
        </w:rPr>
        <w:t xml:space="preserve"> </w:t>
      </w:r>
      <w:r w:rsidR="00C95A3F">
        <w:rPr>
          <w:rFonts w:ascii="Times New Roman" w:hAnsi="Times New Roman" w:cs="Times New Roman"/>
        </w:rPr>
        <w:t>00</w:t>
      </w:r>
      <w:r w:rsidR="00C95A3F" w:rsidRPr="008204F9">
        <w:rPr>
          <w:rFonts w:ascii="Times New Roman" w:hAnsi="Times New Roman" w:cs="Times New Roman"/>
        </w:rPr>
        <w:t xml:space="preserve"> коп., </w:t>
      </w:r>
      <w:r w:rsidR="00C95A3F">
        <w:rPr>
          <w:rFonts w:ascii="Times New Roman" w:hAnsi="Times New Roman" w:cs="Times New Roman"/>
        </w:rPr>
        <w:t xml:space="preserve">в </w:t>
      </w:r>
      <w:proofErr w:type="spellStart"/>
      <w:r w:rsidR="00C95A3F">
        <w:rPr>
          <w:rFonts w:ascii="Times New Roman" w:hAnsi="Times New Roman" w:cs="Times New Roman"/>
        </w:rPr>
        <w:t>т.ч</w:t>
      </w:r>
      <w:proofErr w:type="spellEnd"/>
      <w:r w:rsidR="00C95A3F">
        <w:rPr>
          <w:rFonts w:ascii="Times New Roman" w:hAnsi="Times New Roman" w:cs="Times New Roman"/>
        </w:rPr>
        <w:t>. НДС 20%.</w:t>
      </w:r>
      <w:r w:rsidR="000837D8">
        <w:rPr>
          <w:rFonts w:ascii="Times New Roman" w:hAnsi="Times New Roman" w:cs="Times New Roman"/>
        </w:rPr>
        <w:t>*</w:t>
      </w:r>
    </w:p>
    <w:p w:rsidR="008204F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2 </w:t>
      </w:r>
      <w:r w:rsidR="00AE253F" w:rsidRPr="00AE253F">
        <w:rPr>
          <w:rFonts w:ascii="Times New Roman" w:hAnsi="Times New Roman" w:cs="Times New Roman"/>
          <w:b/>
          <w:bCs/>
        </w:rPr>
        <w:t>ООО "ТПК "</w:t>
      </w:r>
      <w:proofErr w:type="spellStart"/>
      <w:r w:rsidR="00AE253F" w:rsidRPr="00AE253F">
        <w:rPr>
          <w:rFonts w:ascii="Times New Roman" w:hAnsi="Times New Roman" w:cs="Times New Roman"/>
          <w:b/>
          <w:bCs/>
        </w:rPr>
        <w:t>Еврономер</w:t>
      </w:r>
      <w:proofErr w:type="spellEnd"/>
      <w:r w:rsidR="00AE253F" w:rsidRPr="00AE253F">
        <w:rPr>
          <w:rFonts w:ascii="Times New Roman" w:hAnsi="Times New Roman" w:cs="Times New Roman"/>
          <w:b/>
          <w:bCs/>
        </w:rPr>
        <w:t>"</w:t>
      </w:r>
      <w:r w:rsidRPr="009E1DC9">
        <w:rPr>
          <w:rFonts w:ascii="Times New Roman" w:hAnsi="Times New Roman" w:cs="Times New Roman"/>
          <w:b/>
          <w:i/>
        </w:rPr>
        <w:t>:</w:t>
      </w:r>
      <w:r w:rsidRPr="008204F9">
        <w:rPr>
          <w:rFonts w:ascii="Times New Roman" w:hAnsi="Times New Roman" w:cs="Times New Roman"/>
        </w:rPr>
        <w:t xml:space="preserve"> </w:t>
      </w:r>
      <w:r w:rsidR="00C95A3F" w:rsidRPr="00C95A3F">
        <w:rPr>
          <w:rFonts w:ascii="Times New Roman" w:hAnsi="Times New Roman" w:cs="Times New Roman"/>
        </w:rPr>
        <w:t xml:space="preserve">1 289 200,00 </w:t>
      </w:r>
      <w:r w:rsidRPr="008204F9">
        <w:rPr>
          <w:rFonts w:ascii="Times New Roman" w:hAnsi="Times New Roman" w:cs="Times New Roman"/>
        </w:rPr>
        <w:t>(</w:t>
      </w:r>
      <w:r w:rsidR="00C95A3F">
        <w:rPr>
          <w:rFonts w:ascii="Times New Roman" w:hAnsi="Times New Roman" w:cs="Times New Roman"/>
        </w:rPr>
        <w:t>Один миллион двести восемьдесят девять тысяч двести</w:t>
      </w:r>
      <w:r w:rsidR="00BB5E3E">
        <w:rPr>
          <w:rFonts w:ascii="Times New Roman" w:hAnsi="Times New Roman" w:cs="Times New Roman"/>
        </w:rPr>
        <w:t>)</w:t>
      </w:r>
      <w:r w:rsidRPr="008204F9">
        <w:rPr>
          <w:rFonts w:ascii="Times New Roman" w:hAnsi="Times New Roman" w:cs="Times New Roman"/>
        </w:rPr>
        <w:t xml:space="preserve"> рубл</w:t>
      </w:r>
      <w:r w:rsidR="00C95A3F">
        <w:rPr>
          <w:rFonts w:ascii="Times New Roman" w:hAnsi="Times New Roman" w:cs="Times New Roman"/>
        </w:rPr>
        <w:t>ей</w:t>
      </w:r>
      <w:r w:rsidRPr="008204F9">
        <w:rPr>
          <w:rFonts w:ascii="Times New Roman" w:hAnsi="Times New Roman" w:cs="Times New Roman"/>
        </w:rPr>
        <w:t xml:space="preserve">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2741EB">
        <w:rPr>
          <w:rFonts w:ascii="Times New Roman" w:hAnsi="Times New Roman" w:cs="Times New Roman"/>
        </w:rPr>
        <w:t xml:space="preserve">в </w:t>
      </w:r>
      <w:proofErr w:type="spellStart"/>
      <w:r w:rsidR="002741EB">
        <w:rPr>
          <w:rFonts w:ascii="Times New Roman" w:hAnsi="Times New Roman" w:cs="Times New Roman"/>
        </w:rPr>
        <w:t>т.ч</w:t>
      </w:r>
      <w:proofErr w:type="spellEnd"/>
      <w:r w:rsidR="002741EB">
        <w:rPr>
          <w:rFonts w:ascii="Times New Roman" w:hAnsi="Times New Roman" w:cs="Times New Roman"/>
        </w:rPr>
        <w:t>. НДС 20%.</w:t>
      </w:r>
      <w:r w:rsidR="009E1DC9">
        <w:rPr>
          <w:rFonts w:ascii="Times New Roman" w:hAnsi="Times New Roman" w:cs="Times New Roman"/>
        </w:rPr>
        <w:t xml:space="preserve"> </w:t>
      </w:r>
    </w:p>
    <w:p w:rsidR="00AE253F" w:rsidRPr="009E1DC9" w:rsidRDefault="00AE253F" w:rsidP="00AE253F">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 xml:space="preserve">3 </w:t>
      </w:r>
      <w:r w:rsidRPr="00AE253F">
        <w:rPr>
          <w:rFonts w:ascii="Times New Roman" w:hAnsi="Times New Roman" w:cs="Times New Roman"/>
          <w:b/>
          <w:bCs/>
        </w:rPr>
        <w:t>ООО "СНАБСЕРВИС"</w:t>
      </w:r>
      <w:r w:rsidRPr="009E1DC9">
        <w:rPr>
          <w:rFonts w:ascii="Times New Roman" w:hAnsi="Times New Roman" w:cs="Times New Roman"/>
          <w:b/>
          <w:bCs/>
          <w:i/>
        </w:rPr>
        <w:t>:</w:t>
      </w:r>
      <w:r w:rsidRPr="008B6189">
        <w:rPr>
          <w:rFonts w:ascii="Times New Roman" w:hAnsi="Times New Roman" w:cs="Times New Roman"/>
          <w:bCs/>
        </w:rPr>
        <w:t xml:space="preserve"> </w:t>
      </w:r>
      <w:r w:rsidR="00C95A3F">
        <w:rPr>
          <w:rFonts w:ascii="Times New Roman" w:hAnsi="Times New Roman" w:cs="Times New Roman"/>
          <w:bCs/>
        </w:rPr>
        <w:t xml:space="preserve">1 054 800,00 </w:t>
      </w:r>
      <w:r w:rsidRPr="008204F9">
        <w:rPr>
          <w:rFonts w:ascii="Times New Roman" w:hAnsi="Times New Roman" w:cs="Times New Roman"/>
        </w:rPr>
        <w:t>(</w:t>
      </w:r>
      <w:r w:rsidR="00C95A3F">
        <w:rPr>
          <w:rFonts w:ascii="Times New Roman" w:hAnsi="Times New Roman" w:cs="Times New Roman"/>
        </w:rPr>
        <w:t>Один миллион пятьдесят четыре тысячи восемьсот</w:t>
      </w:r>
      <w:r>
        <w:rPr>
          <w:rFonts w:ascii="Times New Roman" w:hAnsi="Times New Roman" w:cs="Times New Roman"/>
        </w:rPr>
        <w:t>)</w:t>
      </w:r>
      <w:r w:rsidRPr="008204F9">
        <w:rPr>
          <w:rFonts w:ascii="Times New Roman" w:hAnsi="Times New Roman" w:cs="Times New Roman"/>
        </w:rPr>
        <w:t xml:space="preserve"> рублей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AE253F" w:rsidRDefault="00AE253F" w:rsidP="00AE253F">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4</w:t>
      </w:r>
      <w:r w:rsidRPr="008204F9">
        <w:rPr>
          <w:rFonts w:ascii="Times New Roman" w:hAnsi="Times New Roman" w:cs="Times New Roman"/>
        </w:rPr>
        <w:t xml:space="preserve"> </w:t>
      </w:r>
      <w:r w:rsidRPr="00AE253F">
        <w:rPr>
          <w:rFonts w:ascii="Times New Roman" w:hAnsi="Times New Roman" w:cs="Times New Roman"/>
          <w:b/>
          <w:bCs/>
        </w:rPr>
        <w:t>ООО "</w:t>
      </w:r>
      <w:proofErr w:type="spellStart"/>
      <w:r w:rsidRPr="00AE253F">
        <w:rPr>
          <w:rFonts w:ascii="Times New Roman" w:hAnsi="Times New Roman" w:cs="Times New Roman"/>
          <w:b/>
          <w:bCs/>
        </w:rPr>
        <w:t>ХоРеКа</w:t>
      </w:r>
      <w:proofErr w:type="spellEnd"/>
      <w:r w:rsidRPr="00AE253F">
        <w:rPr>
          <w:rFonts w:ascii="Times New Roman" w:hAnsi="Times New Roman" w:cs="Times New Roman"/>
          <w:b/>
          <w:bCs/>
        </w:rPr>
        <w:t xml:space="preserve"> </w:t>
      </w:r>
      <w:proofErr w:type="spellStart"/>
      <w:r w:rsidRPr="00AE253F">
        <w:rPr>
          <w:rFonts w:ascii="Times New Roman" w:hAnsi="Times New Roman" w:cs="Times New Roman"/>
          <w:b/>
          <w:bCs/>
        </w:rPr>
        <w:t>Маркет</w:t>
      </w:r>
      <w:proofErr w:type="spellEnd"/>
      <w:r w:rsidRPr="00AE253F">
        <w:rPr>
          <w:rFonts w:ascii="Times New Roman" w:hAnsi="Times New Roman" w:cs="Times New Roman"/>
          <w:b/>
          <w:bCs/>
        </w:rPr>
        <w:t>"</w:t>
      </w:r>
      <w:r w:rsidRPr="009E1DC9">
        <w:rPr>
          <w:rFonts w:ascii="Times New Roman" w:hAnsi="Times New Roman" w:cs="Times New Roman"/>
          <w:b/>
          <w:i/>
        </w:rPr>
        <w:t>:</w:t>
      </w:r>
      <w:r w:rsidRPr="008204F9">
        <w:rPr>
          <w:rFonts w:ascii="Times New Roman" w:hAnsi="Times New Roman" w:cs="Times New Roman"/>
        </w:rPr>
        <w:t xml:space="preserve"> </w:t>
      </w:r>
      <w:r w:rsidR="000837D8">
        <w:rPr>
          <w:rFonts w:ascii="Times New Roman" w:hAnsi="Times New Roman" w:cs="Times New Roman"/>
        </w:rPr>
        <w:t xml:space="preserve">1 172 000,00 </w:t>
      </w:r>
      <w:r w:rsidRPr="008204F9">
        <w:rPr>
          <w:rFonts w:ascii="Times New Roman" w:hAnsi="Times New Roman" w:cs="Times New Roman"/>
        </w:rPr>
        <w:t>(</w:t>
      </w:r>
      <w:r w:rsidR="000837D8">
        <w:rPr>
          <w:rFonts w:ascii="Times New Roman" w:hAnsi="Times New Roman" w:cs="Times New Roman"/>
        </w:rPr>
        <w:t>Один миллион сто семьдесят две тысячи</w:t>
      </w:r>
      <w:r>
        <w:rPr>
          <w:rFonts w:ascii="Times New Roman" w:hAnsi="Times New Roman" w:cs="Times New Roman"/>
        </w:rPr>
        <w:t>)</w:t>
      </w:r>
      <w:r w:rsidRPr="008204F9">
        <w:rPr>
          <w:rFonts w:ascii="Times New Roman" w:hAnsi="Times New Roman" w:cs="Times New Roman"/>
        </w:rPr>
        <w:t xml:space="preserve"> рубл</w:t>
      </w:r>
      <w:r>
        <w:rPr>
          <w:rFonts w:ascii="Times New Roman" w:hAnsi="Times New Roman" w:cs="Times New Roman"/>
        </w:rPr>
        <w:t>я</w:t>
      </w:r>
      <w:r w:rsidRPr="008204F9">
        <w:rPr>
          <w:rFonts w:ascii="Times New Roman" w:hAnsi="Times New Roman" w:cs="Times New Roman"/>
        </w:rPr>
        <w:t xml:space="preserve"> </w:t>
      </w:r>
      <w:r w:rsidR="000837D8">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AE253F" w:rsidRPr="009E1DC9" w:rsidRDefault="00AE253F" w:rsidP="00AE253F">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5</w:t>
      </w:r>
      <w:r w:rsidRPr="008204F9">
        <w:rPr>
          <w:rFonts w:ascii="Times New Roman" w:hAnsi="Times New Roman" w:cs="Times New Roman"/>
        </w:rPr>
        <w:t xml:space="preserve"> </w:t>
      </w:r>
      <w:r w:rsidRPr="00AE253F">
        <w:rPr>
          <w:rFonts w:ascii="Times New Roman" w:hAnsi="Times New Roman" w:cs="Times New Roman"/>
          <w:b/>
          <w:bCs/>
        </w:rPr>
        <w:t>ООО "ЛЕ МОНЛИД"</w:t>
      </w:r>
      <w:r w:rsidRPr="009E1DC9">
        <w:rPr>
          <w:rFonts w:ascii="Times New Roman" w:hAnsi="Times New Roman" w:cs="Times New Roman"/>
          <w:b/>
          <w:bCs/>
          <w:i/>
        </w:rPr>
        <w:t>:</w:t>
      </w:r>
      <w:r w:rsidRPr="008B6189">
        <w:rPr>
          <w:rFonts w:ascii="Times New Roman" w:hAnsi="Times New Roman" w:cs="Times New Roman"/>
          <w:bCs/>
        </w:rPr>
        <w:t xml:space="preserve"> </w:t>
      </w:r>
      <w:r w:rsidR="00C95A3F">
        <w:rPr>
          <w:rFonts w:ascii="Times New Roman" w:hAnsi="Times New Roman" w:cs="Times New Roman"/>
          <w:bCs/>
        </w:rPr>
        <w:t xml:space="preserve">1 064 516,47 </w:t>
      </w:r>
      <w:r w:rsidRPr="008204F9">
        <w:rPr>
          <w:rFonts w:ascii="Times New Roman" w:hAnsi="Times New Roman" w:cs="Times New Roman"/>
        </w:rPr>
        <w:t>(</w:t>
      </w:r>
      <w:r w:rsidR="00C95A3F">
        <w:rPr>
          <w:rFonts w:ascii="Times New Roman" w:hAnsi="Times New Roman" w:cs="Times New Roman"/>
        </w:rPr>
        <w:t>Один миллион шестьдесят четыре тысячи пятьсот шестнадцать</w:t>
      </w:r>
      <w:r>
        <w:rPr>
          <w:rFonts w:ascii="Times New Roman" w:hAnsi="Times New Roman" w:cs="Times New Roman"/>
        </w:rPr>
        <w:t>)</w:t>
      </w:r>
      <w:r w:rsidRPr="008204F9">
        <w:rPr>
          <w:rFonts w:ascii="Times New Roman" w:hAnsi="Times New Roman" w:cs="Times New Roman"/>
        </w:rPr>
        <w:t xml:space="preserve"> рублей </w:t>
      </w:r>
      <w:r w:rsidR="00C95A3F">
        <w:rPr>
          <w:rFonts w:ascii="Times New Roman" w:hAnsi="Times New Roman" w:cs="Times New Roman"/>
        </w:rPr>
        <w:t>47</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C95A3F" w:rsidRPr="009E1DC9" w:rsidRDefault="00C95A3F" w:rsidP="00C95A3F">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6</w:t>
      </w:r>
      <w:r w:rsidRPr="008204F9">
        <w:rPr>
          <w:rFonts w:ascii="Times New Roman" w:hAnsi="Times New Roman" w:cs="Times New Roman"/>
        </w:rPr>
        <w:t xml:space="preserve"> </w:t>
      </w:r>
      <w:r w:rsidRPr="00AE253F">
        <w:rPr>
          <w:rFonts w:ascii="Times New Roman" w:hAnsi="Times New Roman" w:cs="Times New Roman"/>
          <w:b/>
          <w:bCs/>
        </w:rPr>
        <w:t>ООО "</w:t>
      </w:r>
      <w:proofErr w:type="spellStart"/>
      <w:r>
        <w:rPr>
          <w:rFonts w:ascii="Times New Roman" w:hAnsi="Times New Roman" w:cs="Times New Roman"/>
          <w:b/>
          <w:bCs/>
        </w:rPr>
        <w:t>Рутель</w:t>
      </w:r>
      <w:proofErr w:type="spellEnd"/>
      <w:r w:rsidRPr="00AE253F">
        <w:rPr>
          <w:rFonts w:ascii="Times New Roman" w:hAnsi="Times New Roman" w:cs="Times New Roman"/>
          <w:b/>
          <w:bCs/>
        </w:rPr>
        <w:t>"</w:t>
      </w:r>
      <w:r w:rsidRPr="009E1DC9">
        <w:rPr>
          <w:rFonts w:ascii="Times New Roman" w:hAnsi="Times New Roman" w:cs="Times New Roman"/>
          <w:b/>
          <w:bCs/>
          <w:i/>
        </w:rPr>
        <w:t>:</w:t>
      </w:r>
      <w:r w:rsidRPr="008B6189">
        <w:rPr>
          <w:rFonts w:ascii="Times New Roman" w:hAnsi="Times New Roman" w:cs="Times New Roman"/>
          <w:bCs/>
        </w:rPr>
        <w:t xml:space="preserve"> </w:t>
      </w:r>
      <w:r>
        <w:rPr>
          <w:rFonts w:ascii="Times New Roman" w:hAnsi="Times New Roman" w:cs="Times New Roman"/>
          <w:bCs/>
        </w:rPr>
        <w:t>1 139 770,00</w:t>
      </w:r>
      <w:r>
        <w:rPr>
          <w:rFonts w:ascii="Times New Roman" w:hAnsi="Times New Roman" w:cs="Times New Roman"/>
          <w:bCs/>
        </w:rPr>
        <w:t xml:space="preserve"> </w:t>
      </w:r>
      <w:r w:rsidRPr="008204F9">
        <w:rPr>
          <w:rFonts w:ascii="Times New Roman" w:hAnsi="Times New Roman" w:cs="Times New Roman"/>
        </w:rPr>
        <w:t>(</w:t>
      </w:r>
      <w:r>
        <w:rPr>
          <w:rFonts w:ascii="Times New Roman" w:hAnsi="Times New Roman" w:cs="Times New Roman"/>
        </w:rPr>
        <w:t>Один миллион сто тридцать девять тысяч семьсот семьдесят</w:t>
      </w:r>
      <w:r>
        <w:rPr>
          <w:rFonts w:ascii="Times New Roman" w:hAnsi="Times New Roman" w:cs="Times New Roman"/>
        </w:rPr>
        <w:t>)</w:t>
      </w:r>
      <w:r w:rsidRPr="008204F9">
        <w:rPr>
          <w:rFonts w:ascii="Times New Roman" w:hAnsi="Times New Roman" w:cs="Times New Roman"/>
        </w:rPr>
        <w:t xml:space="preserve"> рублей </w:t>
      </w:r>
      <w:r>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AE253F" w:rsidRDefault="00AE253F" w:rsidP="008B6189">
      <w:pPr>
        <w:pStyle w:val="a4"/>
        <w:spacing w:line="360" w:lineRule="auto"/>
        <w:ind w:left="0" w:firstLine="540"/>
        <w:jc w:val="both"/>
        <w:rPr>
          <w:rFonts w:ascii="Times New Roman" w:hAnsi="Times New Roman" w:cs="Times New Roman"/>
        </w:rPr>
      </w:pPr>
    </w:p>
    <w:p w:rsidR="004D19A4" w:rsidRPr="0089611C" w:rsidRDefault="004D19A4" w:rsidP="004D19A4">
      <w:pPr>
        <w:pStyle w:val="a4"/>
        <w:spacing w:line="360" w:lineRule="auto"/>
        <w:ind w:left="0" w:firstLine="540"/>
        <w:jc w:val="both"/>
        <w:rPr>
          <w:rFonts w:ascii="Times New Roman" w:hAnsi="Times New Roman" w:cs="Times New Roman"/>
        </w:rPr>
      </w:pPr>
    </w:p>
    <w:p w:rsidR="00FF3A12" w:rsidRDefault="0068530E" w:rsidP="00FF3A12">
      <w:pPr>
        <w:pStyle w:val="a4"/>
        <w:spacing w:line="360" w:lineRule="auto"/>
        <w:ind w:left="0"/>
        <w:rPr>
          <w:rFonts w:ascii="Times New Roman" w:hAnsi="Times New Roman" w:cs="Times New Roman"/>
        </w:rPr>
      </w:pPr>
      <w:r>
        <w:rPr>
          <w:rFonts w:ascii="Times New Roman" w:hAnsi="Times New Roman" w:cs="Times New Roman"/>
        </w:rPr>
        <w:t>Участник № 1</w:t>
      </w:r>
      <w:r w:rsidR="0081000D" w:rsidRPr="0089611C">
        <w:rPr>
          <w:rFonts w:ascii="Times New Roman" w:hAnsi="Times New Roman" w:cs="Times New Roman"/>
        </w:rPr>
        <w:t xml:space="preserve"> </w:t>
      </w:r>
      <w:r w:rsidR="000837D8" w:rsidRPr="00AE253F">
        <w:rPr>
          <w:rFonts w:ascii="Times New Roman" w:hAnsi="Times New Roman" w:cs="Times New Roman"/>
          <w:b/>
          <w:bCs/>
        </w:rPr>
        <w:t xml:space="preserve">ООО </w:t>
      </w:r>
      <w:r w:rsidR="000837D8">
        <w:rPr>
          <w:rFonts w:ascii="Times New Roman" w:hAnsi="Times New Roman" w:cs="Times New Roman"/>
          <w:b/>
          <w:bCs/>
        </w:rPr>
        <w:t>«</w:t>
      </w:r>
      <w:proofErr w:type="gramStart"/>
      <w:r w:rsidR="000837D8" w:rsidRPr="00AE253F">
        <w:rPr>
          <w:rFonts w:ascii="Times New Roman" w:hAnsi="Times New Roman" w:cs="Times New Roman"/>
          <w:b/>
          <w:bCs/>
        </w:rPr>
        <w:t>Сундук</w:t>
      </w:r>
      <w:r w:rsidR="000837D8">
        <w:rPr>
          <w:rFonts w:ascii="Times New Roman" w:hAnsi="Times New Roman" w:cs="Times New Roman"/>
          <w:b/>
          <w:bCs/>
        </w:rPr>
        <w:t>»</w:t>
      </w:r>
      <w:r w:rsidR="000837D8">
        <w:rPr>
          <w:rFonts w:ascii="Times New Roman" w:hAnsi="Times New Roman" w:cs="Times New Roman"/>
          <w:b/>
          <w:bCs/>
        </w:rPr>
        <w:t>*</w:t>
      </w:r>
      <w:proofErr w:type="gramEnd"/>
      <w:r w:rsidR="0081000D" w:rsidRPr="009A0FA5">
        <w:rPr>
          <w:rFonts w:ascii="Times New Roman" w:hAnsi="Times New Roman" w:cs="Times New Roman"/>
          <w:b/>
        </w:rPr>
        <w:t>:</w:t>
      </w:r>
      <w:r w:rsidR="0081000D" w:rsidRPr="00466FFC">
        <w:rPr>
          <w:rFonts w:ascii="Times New Roman" w:hAnsi="Times New Roman" w:cs="Times New Roman"/>
        </w:rPr>
        <w:t xml:space="preserve"> </w:t>
      </w:r>
      <w:r w:rsidR="0031510E">
        <w:rPr>
          <w:rFonts w:ascii="Times New Roman" w:hAnsi="Times New Roman" w:cs="Times New Roman"/>
          <w:b/>
        </w:rPr>
        <w:t>ЦБ</w:t>
      </w:r>
      <w:r w:rsidR="0081000D" w:rsidRPr="0089611C">
        <w:rPr>
          <w:rFonts w:ascii="Times New Roman" w:hAnsi="Times New Roman" w:cs="Times New Roman"/>
        </w:rPr>
        <w:t xml:space="preserve"> = (</w:t>
      </w:r>
      <w:r w:rsidR="000837D8">
        <w:rPr>
          <w:rFonts w:ascii="Times New Roman" w:hAnsi="Times New Roman" w:cs="Times New Roman"/>
          <w:bCs/>
        </w:rPr>
        <w:t>1 054</w:t>
      </w:r>
      <w:r w:rsidR="000837D8">
        <w:rPr>
          <w:rFonts w:ascii="Times New Roman" w:hAnsi="Times New Roman" w:cs="Times New Roman"/>
          <w:bCs/>
        </w:rPr>
        <w:t> </w:t>
      </w:r>
      <w:r w:rsidR="000837D8">
        <w:rPr>
          <w:rFonts w:ascii="Times New Roman" w:hAnsi="Times New Roman" w:cs="Times New Roman"/>
          <w:bCs/>
        </w:rPr>
        <w:t>800</w:t>
      </w:r>
      <w:r w:rsidR="000837D8">
        <w:rPr>
          <w:rFonts w:ascii="Times New Roman" w:hAnsi="Times New Roman" w:cs="Times New Roman"/>
          <w:bCs/>
        </w:rPr>
        <w:t xml:space="preserve">,00 </w:t>
      </w:r>
      <w:r w:rsidR="0081000D" w:rsidRPr="007875E0">
        <w:rPr>
          <w:rFonts w:ascii="Times New Roman" w:hAnsi="Times New Roman" w:cs="Times New Roman"/>
        </w:rPr>
        <w:t>/</w:t>
      </w:r>
      <w:r w:rsidR="004C665A" w:rsidRPr="007875E0">
        <w:t xml:space="preserve"> </w:t>
      </w:r>
      <w:r w:rsidR="000837D8">
        <w:rPr>
          <w:rFonts w:ascii="Times New Roman" w:hAnsi="Times New Roman" w:cs="Times New Roman"/>
        </w:rPr>
        <w:t>1 151 490</w:t>
      </w:r>
      <w:r w:rsidR="000837D8" w:rsidRPr="00C95A3F">
        <w:rPr>
          <w:rFonts w:ascii="Times New Roman" w:hAnsi="Times New Roman" w:cs="Times New Roman"/>
        </w:rPr>
        <w:t>,00</w:t>
      </w:r>
      <w:r w:rsidRPr="007875E0">
        <w:rPr>
          <w:rFonts w:ascii="Times New Roman" w:hAnsi="Times New Roman" w:cs="Times New Roman"/>
        </w:rPr>
        <w:t>) *</w:t>
      </w:r>
      <w:r w:rsidR="0081000D" w:rsidRPr="007875E0">
        <w:rPr>
          <w:rFonts w:ascii="Times New Roman" w:hAnsi="Times New Roman" w:cs="Times New Roman"/>
        </w:rPr>
        <w:t>100*</w:t>
      </w:r>
      <w:r w:rsidR="00CF0F01" w:rsidRPr="007875E0">
        <w:rPr>
          <w:rFonts w:ascii="Times New Roman" w:hAnsi="Times New Roman" w:cs="Times New Roman"/>
        </w:rPr>
        <w:t>0,</w:t>
      </w:r>
      <w:r w:rsidR="0031510E">
        <w:rPr>
          <w:rFonts w:ascii="Times New Roman" w:hAnsi="Times New Roman" w:cs="Times New Roman"/>
        </w:rPr>
        <w:t>5</w:t>
      </w:r>
      <w:r w:rsidR="00CF0F01" w:rsidRPr="0089611C">
        <w:rPr>
          <w:rFonts w:ascii="Times New Roman" w:hAnsi="Times New Roman" w:cs="Times New Roman"/>
        </w:rPr>
        <w:t xml:space="preserve"> </w:t>
      </w:r>
      <w:r w:rsidR="0081000D" w:rsidRPr="0089611C">
        <w:rPr>
          <w:rFonts w:ascii="Times New Roman" w:hAnsi="Times New Roman" w:cs="Times New Roman"/>
        </w:rPr>
        <w:t xml:space="preserve">= </w:t>
      </w:r>
      <w:r w:rsidR="000837D8">
        <w:rPr>
          <w:rFonts w:ascii="Times New Roman" w:hAnsi="Times New Roman" w:cs="Times New Roman"/>
        </w:rPr>
        <w:t>45,80</w:t>
      </w:r>
      <w:r w:rsidR="005D4D81">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r>
        <w:rPr>
          <w:rFonts w:ascii="Times New Roman" w:hAnsi="Times New Roman" w:cs="Times New Roman"/>
        </w:rPr>
        <w:t>Участник № 2</w:t>
      </w:r>
      <w:r w:rsidRPr="0089611C">
        <w:rPr>
          <w:rFonts w:ascii="Times New Roman" w:hAnsi="Times New Roman" w:cs="Times New Roman"/>
        </w:rPr>
        <w:t xml:space="preserve"> </w:t>
      </w:r>
      <w:r w:rsidR="000837D8" w:rsidRPr="00AE253F">
        <w:rPr>
          <w:rFonts w:ascii="Times New Roman" w:hAnsi="Times New Roman" w:cs="Times New Roman"/>
          <w:b/>
          <w:bCs/>
        </w:rPr>
        <w:t>ООО "ТПК "</w:t>
      </w:r>
      <w:proofErr w:type="spellStart"/>
      <w:r w:rsidR="000837D8" w:rsidRPr="00AE253F">
        <w:rPr>
          <w:rFonts w:ascii="Times New Roman" w:hAnsi="Times New Roman" w:cs="Times New Roman"/>
          <w:b/>
          <w:bCs/>
        </w:rPr>
        <w:t>Еврономер</w:t>
      </w:r>
      <w:proofErr w:type="spellEnd"/>
      <w:r w:rsidR="000837D8" w:rsidRPr="00AE253F">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0837D8" w:rsidRPr="000837D8">
        <w:rPr>
          <w:rFonts w:ascii="Times New Roman" w:hAnsi="Times New Roman" w:cs="Times New Roman"/>
          <w:bCs/>
        </w:rPr>
        <w:t>1 054</w:t>
      </w:r>
      <w:r w:rsidR="000837D8">
        <w:rPr>
          <w:rFonts w:ascii="Times New Roman" w:hAnsi="Times New Roman" w:cs="Times New Roman"/>
          <w:bCs/>
        </w:rPr>
        <w:t> </w:t>
      </w:r>
      <w:r w:rsidR="000837D8" w:rsidRPr="000837D8">
        <w:rPr>
          <w:rFonts w:ascii="Times New Roman" w:hAnsi="Times New Roman" w:cs="Times New Roman"/>
          <w:bCs/>
        </w:rPr>
        <w:t>800</w:t>
      </w:r>
      <w:r w:rsidR="000837D8">
        <w:rPr>
          <w:rFonts w:ascii="Times New Roman" w:hAnsi="Times New Roman" w:cs="Times New Roman"/>
          <w:bCs/>
        </w:rPr>
        <w:t xml:space="preserve">,00 </w:t>
      </w:r>
      <w:r w:rsidRPr="007875E0">
        <w:rPr>
          <w:rFonts w:ascii="Times New Roman" w:hAnsi="Times New Roman" w:cs="Times New Roman"/>
        </w:rPr>
        <w:t>/</w:t>
      </w:r>
      <w:r w:rsidRPr="007875E0">
        <w:t xml:space="preserve"> </w:t>
      </w:r>
      <w:r w:rsidR="000837D8" w:rsidRPr="00C95A3F">
        <w:rPr>
          <w:rFonts w:ascii="Times New Roman" w:hAnsi="Times New Roman" w:cs="Times New Roman"/>
        </w:rPr>
        <w:t>1 289 200,00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0837D8">
        <w:rPr>
          <w:rFonts w:ascii="Times New Roman" w:hAnsi="Times New Roman" w:cs="Times New Roman"/>
        </w:rPr>
        <w:t>40,90,</w:t>
      </w:r>
    </w:p>
    <w:p w:rsidR="000837D8" w:rsidRDefault="000837D8" w:rsidP="000837D8">
      <w:pPr>
        <w:pStyle w:val="a4"/>
        <w:spacing w:line="360" w:lineRule="auto"/>
        <w:ind w:left="0"/>
        <w:rPr>
          <w:rFonts w:ascii="Times New Roman" w:hAnsi="Times New Roman" w:cs="Times New Roman"/>
        </w:rPr>
      </w:pPr>
      <w:r>
        <w:rPr>
          <w:rFonts w:ascii="Times New Roman" w:hAnsi="Times New Roman" w:cs="Times New Roman"/>
        </w:rPr>
        <w:t xml:space="preserve">Участник № </w:t>
      </w:r>
      <w:r>
        <w:rPr>
          <w:rFonts w:ascii="Times New Roman" w:hAnsi="Times New Roman" w:cs="Times New Roman"/>
        </w:rPr>
        <w:t>3</w:t>
      </w:r>
      <w:r w:rsidRPr="0089611C">
        <w:rPr>
          <w:rFonts w:ascii="Times New Roman" w:hAnsi="Times New Roman" w:cs="Times New Roman"/>
        </w:rPr>
        <w:t xml:space="preserve"> </w:t>
      </w:r>
      <w:r w:rsidRPr="00AE253F">
        <w:rPr>
          <w:rFonts w:ascii="Times New Roman" w:hAnsi="Times New Roman" w:cs="Times New Roman"/>
          <w:b/>
          <w:bCs/>
        </w:rPr>
        <w:t>ООО "СНАБСЕРВИС"</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Pr>
          <w:rFonts w:ascii="Times New Roman" w:hAnsi="Times New Roman" w:cs="Times New Roman"/>
          <w:bCs/>
        </w:rPr>
        <w:t xml:space="preserve">1 054 800,00 </w:t>
      </w:r>
      <w:r w:rsidRPr="007875E0">
        <w:rPr>
          <w:rFonts w:ascii="Times New Roman" w:hAnsi="Times New Roman" w:cs="Times New Roman"/>
        </w:rPr>
        <w:t>/</w:t>
      </w:r>
      <w:r w:rsidRPr="007875E0">
        <w:t xml:space="preserve"> </w:t>
      </w:r>
      <w:r>
        <w:rPr>
          <w:rFonts w:ascii="Times New Roman" w:hAnsi="Times New Roman" w:cs="Times New Roman"/>
          <w:bCs/>
        </w:rPr>
        <w:t>1 054 800,00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Pr>
          <w:rFonts w:ascii="Times New Roman" w:hAnsi="Times New Roman" w:cs="Times New Roman"/>
        </w:rPr>
        <w:t>50,00;</w:t>
      </w:r>
    </w:p>
    <w:p w:rsidR="000837D8" w:rsidRDefault="000837D8" w:rsidP="000837D8">
      <w:pPr>
        <w:pStyle w:val="a4"/>
        <w:spacing w:line="360" w:lineRule="auto"/>
        <w:ind w:left="0"/>
        <w:rPr>
          <w:rFonts w:ascii="Times New Roman" w:hAnsi="Times New Roman" w:cs="Times New Roman"/>
        </w:rPr>
      </w:pPr>
      <w:r>
        <w:rPr>
          <w:rFonts w:ascii="Times New Roman" w:hAnsi="Times New Roman" w:cs="Times New Roman"/>
        </w:rPr>
        <w:t>Участник № 4</w:t>
      </w:r>
      <w:r w:rsidRPr="0089611C">
        <w:rPr>
          <w:rFonts w:ascii="Times New Roman" w:hAnsi="Times New Roman" w:cs="Times New Roman"/>
        </w:rPr>
        <w:t xml:space="preserve"> </w:t>
      </w:r>
      <w:r w:rsidRPr="00AE253F">
        <w:rPr>
          <w:rFonts w:ascii="Times New Roman" w:hAnsi="Times New Roman" w:cs="Times New Roman"/>
          <w:b/>
          <w:bCs/>
        </w:rPr>
        <w:t>ООО "</w:t>
      </w:r>
      <w:proofErr w:type="spellStart"/>
      <w:r w:rsidRPr="00AE253F">
        <w:rPr>
          <w:rFonts w:ascii="Times New Roman" w:hAnsi="Times New Roman" w:cs="Times New Roman"/>
          <w:b/>
          <w:bCs/>
        </w:rPr>
        <w:t>ХоРеКа</w:t>
      </w:r>
      <w:proofErr w:type="spellEnd"/>
      <w:r w:rsidRPr="00AE253F">
        <w:rPr>
          <w:rFonts w:ascii="Times New Roman" w:hAnsi="Times New Roman" w:cs="Times New Roman"/>
          <w:b/>
          <w:bCs/>
        </w:rPr>
        <w:t xml:space="preserve"> </w:t>
      </w:r>
      <w:proofErr w:type="spellStart"/>
      <w:r w:rsidRPr="00AE253F">
        <w:rPr>
          <w:rFonts w:ascii="Times New Roman" w:hAnsi="Times New Roman" w:cs="Times New Roman"/>
          <w:b/>
          <w:bCs/>
        </w:rPr>
        <w:t>Маркет</w:t>
      </w:r>
      <w:proofErr w:type="spellEnd"/>
      <w:r w:rsidRPr="00AE253F">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Pr>
          <w:rFonts w:ascii="Times New Roman" w:hAnsi="Times New Roman" w:cs="Times New Roman"/>
          <w:bCs/>
        </w:rPr>
        <w:t xml:space="preserve">1 054 800,00 </w:t>
      </w:r>
      <w:r w:rsidRPr="007875E0">
        <w:rPr>
          <w:rFonts w:ascii="Times New Roman" w:hAnsi="Times New Roman" w:cs="Times New Roman"/>
        </w:rPr>
        <w:t>/</w:t>
      </w:r>
      <w:r w:rsidRPr="007875E0">
        <w:t xml:space="preserve"> </w:t>
      </w:r>
      <w:r>
        <w:rPr>
          <w:rFonts w:ascii="Times New Roman" w:hAnsi="Times New Roman" w:cs="Times New Roman"/>
        </w:rPr>
        <w:t>1 172 000,00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Pr>
          <w:rFonts w:ascii="Times New Roman" w:hAnsi="Times New Roman" w:cs="Times New Roman"/>
        </w:rPr>
        <w:t>45,00,</w:t>
      </w:r>
    </w:p>
    <w:p w:rsidR="000837D8" w:rsidRDefault="000837D8" w:rsidP="000837D8">
      <w:pPr>
        <w:pStyle w:val="a4"/>
        <w:spacing w:line="360" w:lineRule="auto"/>
        <w:ind w:left="0"/>
        <w:rPr>
          <w:rFonts w:ascii="Times New Roman" w:hAnsi="Times New Roman" w:cs="Times New Roman"/>
        </w:rPr>
      </w:pPr>
      <w:r>
        <w:rPr>
          <w:rFonts w:ascii="Times New Roman" w:hAnsi="Times New Roman" w:cs="Times New Roman"/>
        </w:rPr>
        <w:t>Участник № 5</w:t>
      </w:r>
      <w:r w:rsidRPr="0089611C">
        <w:rPr>
          <w:rFonts w:ascii="Times New Roman" w:hAnsi="Times New Roman" w:cs="Times New Roman"/>
        </w:rPr>
        <w:t xml:space="preserve"> </w:t>
      </w:r>
      <w:r w:rsidRPr="000837D8">
        <w:rPr>
          <w:rFonts w:ascii="Times New Roman" w:hAnsi="Times New Roman" w:cs="Times New Roman"/>
          <w:b/>
          <w:bCs/>
        </w:rPr>
        <w:t>ООО "ЛЕ МОНЛИД"</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Pr>
          <w:rFonts w:ascii="Times New Roman" w:hAnsi="Times New Roman" w:cs="Times New Roman"/>
          <w:bCs/>
        </w:rPr>
        <w:t xml:space="preserve">1 054 800,00 </w:t>
      </w:r>
      <w:r w:rsidRPr="007875E0">
        <w:rPr>
          <w:rFonts w:ascii="Times New Roman" w:hAnsi="Times New Roman" w:cs="Times New Roman"/>
        </w:rPr>
        <w:t>/</w:t>
      </w:r>
      <w:r w:rsidRPr="007875E0">
        <w:t xml:space="preserve"> </w:t>
      </w:r>
      <w:r>
        <w:rPr>
          <w:rFonts w:ascii="Times New Roman" w:hAnsi="Times New Roman" w:cs="Times New Roman"/>
          <w:bCs/>
        </w:rPr>
        <w:t>1 064 516,47</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Pr>
          <w:rFonts w:ascii="Times New Roman" w:hAnsi="Times New Roman" w:cs="Times New Roman"/>
        </w:rPr>
        <w:t>49,54</w:t>
      </w:r>
      <w:r>
        <w:rPr>
          <w:rFonts w:ascii="Times New Roman" w:hAnsi="Times New Roman" w:cs="Times New Roman"/>
        </w:rPr>
        <w:t>;</w:t>
      </w:r>
    </w:p>
    <w:p w:rsidR="000837D8" w:rsidRDefault="000837D8" w:rsidP="000837D8">
      <w:pPr>
        <w:pStyle w:val="a4"/>
        <w:spacing w:line="360" w:lineRule="auto"/>
        <w:ind w:left="0"/>
        <w:rPr>
          <w:rFonts w:ascii="Times New Roman" w:hAnsi="Times New Roman" w:cs="Times New Roman"/>
        </w:rPr>
      </w:pPr>
      <w:r>
        <w:rPr>
          <w:rFonts w:ascii="Times New Roman" w:hAnsi="Times New Roman" w:cs="Times New Roman"/>
        </w:rPr>
        <w:t>Участник № 6</w:t>
      </w:r>
      <w:r w:rsidRPr="0089611C">
        <w:rPr>
          <w:rFonts w:ascii="Times New Roman" w:hAnsi="Times New Roman" w:cs="Times New Roman"/>
        </w:rPr>
        <w:t xml:space="preserve"> </w:t>
      </w:r>
      <w:r w:rsidRPr="00AE253F">
        <w:rPr>
          <w:rFonts w:ascii="Times New Roman" w:hAnsi="Times New Roman" w:cs="Times New Roman"/>
          <w:b/>
          <w:bCs/>
        </w:rPr>
        <w:t>ООО "</w:t>
      </w:r>
      <w:proofErr w:type="spellStart"/>
      <w:r>
        <w:rPr>
          <w:rFonts w:ascii="Times New Roman" w:hAnsi="Times New Roman" w:cs="Times New Roman"/>
          <w:b/>
          <w:bCs/>
        </w:rPr>
        <w:t>Рутель</w:t>
      </w:r>
      <w:proofErr w:type="spellEnd"/>
      <w:r w:rsidRPr="00AE253F">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Pr>
          <w:rFonts w:ascii="Times New Roman" w:hAnsi="Times New Roman" w:cs="Times New Roman"/>
          <w:bCs/>
        </w:rPr>
        <w:t xml:space="preserve">1 054 800,00 </w:t>
      </w:r>
      <w:r w:rsidRPr="007875E0">
        <w:rPr>
          <w:rFonts w:ascii="Times New Roman" w:hAnsi="Times New Roman" w:cs="Times New Roman"/>
        </w:rPr>
        <w:t>/</w:t>
      </w:r>
      <w:r w:rsidRPr="007875E0">
        <w:t xml:space="preserve"> </w:t>
      </w:r>
      <w:r>
        <w:rPr>
          <w:rFonts w:ascii="Times New Roman" w:hAnsi="Times New Roman" w:cs="Times New Roman"/>
          <w:bCs/>
        </w:rPr>
        <w:t>1 139 770,00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Pr>
          <w:rFonts w:ascii="Times New Roman" w:hAnsi="Times New Roman" w:cs="Times New Roman"/>
        </w:rPr>
        <w:t>46,</w:t>
      </w:r>
      <w:r>
        <w:rPr>
          <w:rFonts w:ascii="Times New Roman" w:hAnsi="Times New Roman" w:cs="Times New Roman"/>
        </w:rPr>
        <w:t>27</w:t>
      </w:r>
      <w:r>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p>
    <w:p w:rsidR="000E4EB4" w:rsidRDefault="000E4EB4" w:rsidP="007875E0">
      <w:pPr>
        <w:pStyle w:val="a4"/>
        <w:spacing w:line="360" w:lineRule="auto"/>
        <w:ind w:left="0"/>
        <w:rPr>
          <w:rFonts w:ascii="Times New Roman" w:hAnsi="Times New Roman" w:cs="Times New Roman"/>
        </w:rPr>
      </w:pPr>
    </w:p>
    <w:tbl>
      <w:tblPr>
        <w:tblStyle w:val="a6"/>
        <w:tblW w:w="10490" w:type="dxa"/>
        <w:tblInd w:w="-459" w:type="dxa"/>
        <w:tblLook w:val="04A0" w:firstRow="1" w:lastRow="0" w:firstColumn="1" w:lastColumn="0" w:noHBand="0" w:noVBand="1"/>
      </w:tblPr>
      <w:tblGrid>
        <w:gridCol w:w="2648"/>
        <w:gridCol w:w="3022"/>
        <w:gridCol w:w="2410"/>
        <w:gridCol w:w="2410"/>
      </w:tblGrid>
      <w:tr w:rsidR="004C665A" w:rsidTr="00380D9D">
        <w:tc>
          <w:tcPr>
            <w:tcW w:w="5670" w:type="dxa"/>
            <w:gridSpan w:val="2"/>
          </w:tcPr>
          <w:p w:rsidR="004C665A" w:rsidRPr="00380D9D" w:rsidRDefault="000837D8" w:rsidP="00C6733F">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«Сундук»</w:t>
            </w:r>
          </w:p>
        </w:tc>
        <w:tc>
          <w:tcPr>
            <w:tcW w:w="4820" w:type="dxa"/>
            <w:gridSpan w:val="2"/>
          </w:tcPr>
          <w:p w:rsidR="004C665A" w:rsidRPr="00380D9D" w:rsidRDefault="000837D8" w:rsidP="00AD4DBB">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"ТПК "</w:t>
            </w:r>
            <w:proofErr w:type="spellStart"/>
            <w:r w:rsidRPr="00380D9D">
              <w:rPr>
                <w:rFonts w:ascii="Times New Roman" w:hAnsi="Times New Roman" w:cs="Times New Roman"/>
                <w:b/>
                <w:sz w:val="20"/>
                <w:szCs w:val="20"/>
              </w:rPr>
              <w:t>Еврономер</w:t>
            </w:r>
            <w:proofErr w:type="spellEnd"/>
            <w:r w:rsidRPr="00380D9D">
              <w:rPr>
                <w:rFonts w:ascii="Times New Roman" w:hAnsi="Times New Roman" w:cs="Times New Roman"/>
                <w:b/>
                <w:sz w:val="20"/>
                <w:szCs w:val="20"/>
              </w:rPr>
              <w:t>"</w:t>
            </w:r>
          </w:p>
        </w:tc>
      </w:tr>
      <w:tr w:rsidR="0068530E" w:rsidTr="00380D9D">
        <w:trPr>
          <w:trHeight w:val="124"/>
        </w:trPr>
        <w:tc>
          <w:tcPr>
            <w:tcW w:w="2648"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68530E" w:rsidTr="00380D9D">
        <w:trPr>
          <w:trHeight w:val="196"/>
        </w:trPr>
        <w:tc>
          <w:tcPr>
            <w:tcW w:w="2648" w:type="dxa"/>
          </w:tcPr>
          <w:p w:rsidR="0068530E" w:rsidRPr="000E4EB4" w:rsidRDefault="00380D9D" w:rsidP="00210EBC">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 xml:space="preserve">1 151 490,00 </w:t>
            </w:r>
            <w:r w:rsidR="00051318">
              <w:rPr>
                <w:rFonts w:ascii="Times New Roman" w:hAnsi="Times New Roman" w:cs="Times New Roman"/>
                <w:sz w:val="20"/>
                <w:szCs w:val="20"/>
              </w:rPr>
              <w:t>руб., с</w:t>
            </w:r>
            <w:r w:rsidR="00260B7E">
              <w:rPr>
                <w:rFonts w:ascii="Times New Roman" w:hAnsi="Times New Roman" w:cs="Times New Roman"/>
                <w:sz w:val="20"/>
                <w:szCs w:val="20"/>
              </w:rPr>
              <w:t xml:space="preserve"> НДС</w:t>
            </w:r>
          </w:p>
        </w:tc>
        <w:tc>
          <w:tcPr>
            <w:tcW w:w="3022" w:type="dxa"/>
          </w:tcPr>
          <w:p w:rsidR="0068530E" w:rsidRPr="000E4EB4" w:rsidRDefault="00380D9D" w:rsidP="00CB4E62">
            <w:pPr>
              <w:pStyle w:val="a4"/>
              <w:ind w:left="0"/>
              <w:jc w:val="center"/>
              <w:rPr>
                <w:rFonts w:ascii="Times New Roman" w:hAnsi="Times New Roman" w:cs="Times New Roman"/>
                <w:sz w:val="20"/>
                <w:szCs w:val="20"/>
              </w:rPr>
            </w:pPr>
            <w:r>
              <w:rPr>
                <w:rFonts w:ascii="Times New Roman" w:hAnsi="Times New Roman" w:cs="Times New Roman"/>
                <w:sz w:val="20"/>
                <w:szCs w:val="20"/>
              </w:rPr>
              <w:t>45,80</w:t>
            </w:r>
          </w:p>
        </w:tc>
        <w:tc>
          <w:tcPr>
            <w:tcW w:w="2410" w:type="dxa"/>
          </w:tcPr>
          <w:p w:rsidR="0068530E" w:rsidRPr="000E4EB4" w:rsidRDefault="00380D9D" w:rsidP="0068530E">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1 289 200,00</w:t>
            </w:r>
            <w:r w:rsidR="00212259">
              <w:rPr>
                <w:rFonts w:ascii="Times New Roman" w:hAnsi="Times New Roman" w:cs="Times New Roman"/>
                <w:sz w:val="20"/>
                <w:szCs w:val="20"/>
              </w:rPr>
              <w:t>руб., с НДС</w:t>
            </w:r>
          </w:p>
        </w:tc>
        <w:tc>
          <w:tcPr>
            <w:tcW w:w="2410" w:type="dxa"/>
          </w:tcPr>
          <w:p w:rsidR="0068530E" w:rsidRPr="000E4EB4" w:rsidRDefault="00380D9D" w:rsidP="007F0C4D">
            <w:pPr>
              <w:pStyle w:val="a4"/>
              <w:ind w:left="0"/>
              <w:jc w:val="center"/>
              <w:rPr>
                <w:rFonts w:ascii="Times New Roman" w:hAnsi="Times New Roman" w:cs="Times New Roman"/>
                <w:sz w:val="20"/>
                <w:szCs w:val="20"/>
              </w:rPr>
            </w:pPr>
            <w:r>
              <w:rPr>
                <w:rFonts w:ascii="Times New Roman" w:hAnsi="Times New Roman" w:cs="Times New Roman"/>
                <w:sz w:val="20"/>
                <w:szCs w:val="20"/>
              </w:rPr>
              <w:t>40,90</w:t>
            </w:r>
          </w:p>
        </w:tc>
      </w:tr>
      <w:tr w:rsidR="000837D8" w:rsidTr="00380D9D">
        <w:trPr>
          <w:trHeight w:val="196"/>
        </w:trPr>
        <w:tc>
          <w:tcPr>
            <w:tcW w:w="5670" w:type="dxa"/>
            <w:gridSpan w:val="2"/>
          </w:tcPr>
          <w:p w:rsidR="000837D8" w:rsidRPr="00380D9D" w:rsidRDefault="000837D8" w:rsidP="00380D9D">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"СНАБСЕРВИС"</w:t>
            </w:r>
          </w:p>
        </w:tc>
        <w:tc>
          <w:tcPr>
            <w:tcW w:w="4820" w:type="dxa"/>
            <w:gridSpan w:val="2"/>
          </w:tcPr>
          <w:p w:rsidR="000837D8" w:rsidRPr="00380D9D" w:rsidRDefault="000837D8" w:rsidP="00380D9D">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w:t>
            </w:r>
            <w:proofErr w:type="spellStart"/>
            <w:r w:rsidRPr="00380D9D">
              <w:rPr>
                <w:rFonts w:ascii="Times New Roman" w:hAnsi="Times New Roman" w:cs="Times New Roman"/>
                <w:b/>
                <w:sz w:val="20"/>
                <w:szCs w:val="20"/>
              </w:rPr>
              <w:t>ХоРеКа</w:t>
            </w:r>
            <w:proofErr w:type="spellEnd"/>
            <w:r w:rsidRPr="00380D9D">
              <w:rPr>
                <w:rFonts w:ascii="Times New Roman" w:hAnsi="Times New Roman" w:cs="Times New Roman"/>
                <w:b/>
                <w:sz w:val="20"/>
                <w:szCs w:val="20"/>
              </w:rPr>
              <w:t xml:space="preserve"> </w:t>
            </w:r>
            <w:proofErr w:type="spellStart"/>
            <w:r w:rsidRPr="00380D9D">
              <w:rPr>
                <w:rFonts w:ascii="Times New Roman" w:hAnsi="Times New Roman" w:cs="Times New Roman"/>
                <w:b/>
                <w:sz w:val="20"/>
                <w:szCs w:val="20"/>
              </w:rPr>
              <w:t>Маркет</w:t>
            </w:r>
            <w:proofErr w:type="spellEnd"/>
            <w:r w:rsidRPr="00380D9D">
              <w:rPr>
                <w:rFonts w:ascii="Times New Roman" w:hAnsi="Times New Roman" w:cs="Times New Roman"/>
                <w:b/>
                <w:sz w:val="20"/>
                <w:szCs w:val="20"/>
              </w:rPr>
              <w:t>"</w:t>
            </w:r>
          </w:p>
        </w:tc>
      </w:tr>
      <w:tr w:rsidR="000837D8" w:rsidTr="00380D9D">
        <w:trPr>
          <w:trHeight w:val="196"/>
        </w:trPr>
        <w:tc>
          <w:tcPr>
            <w:tcW w:w="2648"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0837D8" w:rsidTr="00380D9D">
        <w:trPr>
          <w:trHeight w:val="196"/>
        </w:trPr>
        <w:tc>
          <w:tcPr>
            <w:tcW w:w="2648" w:type="dxa"/>
          </w:tcPr>
          <w:p w:rsidR="000837D8" w:rsidRPr="000E4EB4" w:rsidRDefault="00380D9D" w:rsidP="000837D8">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 xml:space="preserve">1 054 800,00 </w:t>
            </w:r>
            <w:r w:rsidR="000837D8">
              <w:rPr>
                <w:rFonts w:ascii="Times New Roman" w:hAnsi="Times New Roman" w:cs="Times New Roman"/>
                <w:sz w:val="20"/>
                <w:szCs w:val="20"/>
              </w:rPr>
              <w:t>руб., с НДС</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50,00</w:t>
            </w:r>
          </w:p>
        </w:tc>
        <w:tc>
          <w:tcPr>
            <w:tcW w:w="2410" w:type="dxa"/>
          </w:tcPr>
          <w:p w:rsidR="000837D8" w:rsidRPr="000E4EB4" w:rsidRDefault="00380D9D" w:rsidP="000837D8">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 xml:space="preserve">1 172 000 </w:t>
            </w:r>
            <w:r w:rsidR="000837D8">
              <w:rPr>
                <w:rFonts w:ascii="Times New Roman" w:hAnsi="Times New Roman" w:cs="Times New Roman"/>
                <w:sz w:val="20"/>
                <w:szCs w:val="20"/>
              </w:rPr>
              <w:t>руб., с НДС</w:t>
            </w:r>
          </w:p>
        </w:tc>
        <w:tc>
          <w:tcPr>
            <w:tcW w:w="2410" w:type="dxa"/>
          </w:tcPr>
          <w:p w:rsidR="000837D8" w:rsidRPr="000E4EB4" w:rsidRDefault="00380D9D"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45,00</w:t>
            </w:r>
          </w:p>
        </w:tc>
      </w:tr>
      <w:tr w:rsidR="00380D9D" w:rsidTr="00380D9D">
        <w:trPr>
          <w:trHeight w:val="196"/>
        </w:trPr>
        <w:tc>
          <w:tcPr>
            <w:tcW w:w="5670" w:type="dxa"/>
            <w:gridSpan w:val="2"/>
          </w:tcPr>
          <w:p w:rsidR="00380D9D" w:rsidRPr="00380D9D" w:rsidRDefault="00380D9D" w:rsidP="000837D8">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"ЛЕ МОНЛИД"</w:t>
            </w:r>
          </w:p>
        </w:tc>
        <w:tc>
          <w:tcPr>
            <w:tcW w:w="4820" w:type="dxa"/>
            <w:gridSpan w:val="2"/>
          </w:tcPr>
          <w:p w:rsidR="00380D9D" w:rsidRPr="00380D9D" w:rsidRDefault="00380D9D" w:rsidP="000837D8">
            <w:pPr>
              <w:pStyle w:val="a4"/>
              <w:ind w:left="0"/>
              <w:jc w:val="center"/>
              <w:rPr>
                <w:rFonts w:ascii="Times New Roman" w:hAnsi="Times New Roman" w:cs="Times New Roman"/>
                <w:b/>
                <w:sz w:val="20"/>
                <w:szCs w:val="20"/>
              </w:rPr>
            </w:pPr>
            <w:r w:rsidRPr="00380D9D">
              <w:rPr>
                <w:rFonts w:ascii="Times New Roman" w:hAnsi="Times New Roman" w:cs="Times New Roman"/>
                <w:b/>
                <w:sz w:val="20"/>
                <w:szCs w:val="20"/>
              </w:rPr>
              <w:t>ООО "</w:t>
            </w:r>
            <w:proofErr w:type="spellStart"/>
            <w:r w:rsidRPr="00380D9D">
              <w:rPr>
                <w:rFonts w:ascii="Times New Roman" w:hAnsi="Times New Roman" w:cs="Times New Roman"/>
                <w:b/>
                <w:sz w:val="20"/>
                <w:szCs w:val="20"/>
              </w:rPr>
              <w:t>Рутель</w:t>
            </w:r>
            <w:proofErr w:type="spellEnd"/>
            <w:r w:rsidRPr="00380D9D">
              <w:rPr>
                <w:rFonts w:ascii="Times New Roman" w:hAnsi="Times New Roman" w:cs="Times New Roman"/>
                <w:b/>
                <w:sz w:val="20"/>
                <w:szCs w:val="20"/>
              </w:rPr>
              <w:t>"</w:t>
            </w:r>
          </w:p>
        </w:tc>
      </w:tr>
      <w:tr w:rsidR="000837D8" w:rsidTr="00380D9D">
        <w:trPr>
          <w:trHeight w:val="196"/>
        </w:trPr>
        <w:tc>
          <w:tcPr>
            <w:tcW w:w="2648"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0837D8" w:rsidTr="00380D9D">
        <w:trPr>
          <w:trHeight w:val="196"/>
        </w:trPr>
        <w:tc>
          <w:tcPr>
            <w:tcW w:w="2648" w:type="dxa"/>
          </w:tcPr>
          <w:p w:rsidR="000837D8" w:rsidRPr="000E4EB4" w:rsidRDefault="00380D9D" w:rsidP="00380D9D">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1 064 516,47</w:t>
            </w:r>
            <w:r w:rsidR="000837D8" w:rsidRPr="00380D9D">
              <w:rPr>
                <w:rFonts w:ascii="Times New Roman" w:hAnsi="Times New Roman" w:cs="Times New Roman"/>
                <w:sz w:val="20"/>
                <w:szCs w:val="20"/>
              </w:rPr>
              <w:t xml:space="preserve"> </w:t>
            </w:r>
            <w:r w:rsidR="000837D8">
              <w:rPr>
                <w:rFonts w:ascii="Times New Roman" w:hAnsi="Times New Roman" w:cs="Times New Roman"/>
                <w:sz w:val="20"/>
                <w:szCs w:val="20"/>
              </w:rPr>
              <w:t>руб., с НДС</w:t>
            </w:r>
          </w:p>
        </w:tc>
        <w:tc>
          <w:tcPr>
            <w:tcW w:w="3022" w:type="dxa"/>
          </w:tcPr>
          <w:p w:rsidR="000837D8" w:rsidRPr="000E4EB4" w:rsidRDefault="00380D9D"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49,54</w:t>
            </w:r>
          </w:p>
        </w:tc>
        <w:tc>
          <w:tcPr>
            <w:tcW w:w="2410" w:type="dxa"/>
          </w:tcPr>
          <w:p w:rsidR="000837D8" w:rsidRPr="000E4EB4" w:rsidRDefault="00380D9D" w:rsidP="000837D8">
            <w:pPr>
              <w:pStyle w:val="a4"/>
              <w:ind w:left="0"/>
              <w:jc w:val="center"/>
              <w:rPr>
                <w:rFonts w:ascii="Times New Roman" w:hAnsi="Times New Roman" w:cs="Times New Roman"/>
                <w:sz w:val="20"/>
                <w:szCs w:val="20"/>
              </w:rPr>
            </w:pPr>
            <w:r w:rsidRPr="00380D9D">
              <w:rPr>
                <w:rFonts w:ascii="Times New Roman" w:hAnsi="Times New Roman" w:cs="Times New Roman"/>
                <w:sz w:val="20"/>
                <w:szCs w:val="20"/>
              </w:rPr>
              <w:t>1 139 770,00</w:t>
            </w:r>
            <w:r w:rsidR="000837D8" w:rsidRPr="00380D9D">
              <w:rPr>
                <w:rFonts w:ascii="Times New Roman" w:hAnsi="Times New Roman" w:cs="Times New Roman"/>
                <w:sz w:val="20"/>
                <w:szCs w:val="20"/>
              </w:rPr>
              <w:t xml:space="preserve"> </w:t>
            </w:r>
            <w:r w:rsidR="000837D8">
              <w:rPr>
                <w:rFonts w:ascii="Times New Roman" w:hAnsi="Times New Roman" w:cs="Times New Roman"/>
                <w:sz w:val="20"/>
                <w:szCs w:val="20"/>
              </w:rPr>
              <w:t>руб., с НДС</w:t>
            </w:r>
          </w:p>
        </w:tc>
        <w:tc>
          <w:tcPr>
            <w:tcW w:w="2410" w:type="dxa"/>
          </w:tcPr>
          <w:p w:rsidR="000837D8" w:rsidRPr="000E4EB4" w:rsidRDefault="00380D9D"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46,27</w:t>
            </w:r>
          </w:p>
        </w:tc>
      </w:tr>
    </w:tbl>
    <w:p w:rsidR="005D4D81" w:rsidRDefault="005D4D81" w:rsidP="00466FFC">
      <w:pPr>
        <w:pStyle w:val="a4"/>
        <w:spacing w:line="360" w:lineRule="auto"/>
        <w:ind w:left="0"/>
        <w:rPr>
          <w:rFonts w:ascii="Times New Roman" w:hAnsi="Times New Roman" w:cs="Times New Roman"/>
        </w:rPr>
      </w:pPr>
    </w:p>
    <w:p w:rsidR="0081000D" w:rsidRDefault="000E4EB4" w:rsidP="002815E4">
      <w:pPr>
        <w:pStyle w:val="a4"/>
        <w:ind w:left="0" w:firstLine="426"/>
        <w:rPr>
          <w:rFonts w:ascii="Times New Roman" w:hAnsi="Times New Roman" w:cs="Times New Roman"/>
        </w:rPr>
      </w:pPr>
      <w:r>
        <w:rPr>
          <w:rFonts w:ascii="Times New Roman" w:hAnsi="Times New Roman" w:cs="Times New Roman"/>
          <w:b/>
        </w:rPr>
        <w:t>1</w:t>
      </w:r>
      <w:r w:rsidR="0081000D">
        <w:rPr>
          <w:rFonts w:ascii="Times New Roman" w:hAnsi="Times New Roman" w:cs="Times New Roman"/>
          <w:b/>
        </w:rPr>
        <w:t>0</w:t>
      </w:r>
      <w:r w:rsidR="0081000D" w:rsidRPr="0089611C">
        <w:rPr>
          <w:rFonts w:ascii="Times New Roman" w:hAnsi="Times New Roman" w:cs="Times New Roman"/>
          <w:b/>
        </w:rPr>
        <w:t>.2.</w:t>
      </w:r>
      <w:r w:rsidR="0081000D" w:rsidRPr="0089611C">
        <w:rPr>
          <w:rFonts w:ascii="Times New Roman" w:hAnsi="Times New Roman" w:cs="Times New Roman"/>
        </w:rPr>
        <w:t xml:space="preserve"> Оценка заявок по критерию «</w:t>
      </w:r>
      <w:r w:rsidR="00A8082B" w:rsidRPr="00A8082B">
        <w:rPr>
          <w:rFonts w:ascii="Times New Roman" w:hAnsi="Times New Roman" w:cs="Times New Roman"/>
        </w:rPr>
        <w:t>Соответствие требованиям ТЗ</w:t>
      </w:r>
      <w:r w:rsidR="0081000D" w:rsidRPr="0089611C">
        <w:rPr>
          <w:rFonts w:ascii="Times New Roman" w:hAnsi="Times New Roman" w:cs="Times New Roman"/>
        </w:rPr>
        <w:t>».</w:t>
      </w:r>
    </w:p>
    <w:tbl>
      <w:tblPr>
        <w:tblStyle w:val="TableNormal"/>
        <w:tblW w:w="9944"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4406"/>
        <w:gridCol w:w="1842"/>
      </w:tblGrid>
      <w:tr w:rsidR="00AF3D65" w:rsidRPr="00AB4098" w:rsidTr="00AF3D65">
        <w:trPr>
          <w:trHeight w:val="274"/>
        </w:trPr>
        <w:tc>
          <w:tcPr>
            <w:tcW w:w="3696" w:type="dxa"/>
          </w:tcPr>
          <w:p w:rsidR="00AF3D65" w:rsidRPr="00AB4098" w:rsidRDefault="00AF3D65" w:rsidP="00AB4098">
            <w:pPr>
              <w:pStyle w:val="TableParagraph"/>
              <w:spacing w:before="24"/>
              <w:ind w:left="71"/>
              <w:rPr>
                <w:b/>
                <w:sz w:val="20"/>
                <w:szCs w:val="20"/>
                <w:lang w:val="ru-RU"/>
              </w:rPr>
            </w:pPr>
            <w:r w:rsidRPr="00AB4098">
              <w:rPr>
                <w:b/>
                <w:sz w:val="20"/>
                <w:szCs w:val="20"/>
                <w:lang w:val="ru-RU"/>
              </w:rPr>
              <w:t>Критерии оценки Заявок на участие в закупке</w:t>
            </w:r>
          </w:p>
        </w:tc>
        <w:tc>
          <w:tcPr>
            <w:tcW w:w="4406" w:type="dxa"/>
          </w:tcPr>
          <w:p w:rsidR="00AF3D65" w:rsidRPr="00AB4098" w:rsidRDefault="00AF3D65" w:rsidP="00AF3D65">
            <w:pPr>
              <w:pStyle w:val="TableParagraph"/>
              <w:spacing w:before="24"/>
              <w:ind w:left="72"/>
              <w:jc w:val="center"/>
              <w:rPr>
                <w:b/>
                <w:sz w:val="20"/>
                <w:szCs w:val="20"/>
                <w:lang w:val="ru-RU"/>
              </w:rPr>
            </w:pPr>
            <w:r w:rsidRPr="00AB4098">
              <w:rPr>
                <w:b/>
                <w:sz w:val="20"/>
                <w:szCs w:val="20"/>
                <w:lang w:val="ru-RU"/>
              </w:rPr>
              <w:t>Наименование участника</w:t>
            </w:r>
          </w:p>
        </w:tc>
        <w:tc>
          <w:tcPr>
            <w:tcW w:w="1842" w:type="dxa"/>
          </w:tcPr>
          <w:p w:rsidR="00AF3D65" w:rsidRPr="00AB4098" w:rsidRDefault="00AF3D65" w:rsidP="0030571B">
            <w:pPr>
              <w:pStyle w:val="TableParagraph"/>
              <w:spacing w:before="24"/>
              <w:ind w:left="72"/>
              <w:rPr>
                <w:b/>
                <w:sz w:val="20"/>
                <w:szCs w:val="20"/>
                <w:lang w:val="ru-RU"/>
              </w:rPr>
            </w:pPr>
            <w:r w:rsidRPr="00AB4098">
              <w:rPr>
                <w:b/>
                <w:sz w:val="20"/>
                <w:szCs w:val="20"/>
                <w:lang w:val="ru-RU"/>
              </w:rPr>
              <w:t>Баллы, присуждаемые заявке по подкритерию</w:t>
            </w:r>
          </w:p>
        </w:tc>
      </w:tr>
      <w:tr w:rsidR="00F517BB" w:rsidRPr="00C6733F" w:rsidTr="002E5ADC">
        <w:trPr>
          <w:trHeight w:val="133"/>
        </w:trPr>
        <w:tc>
          <w:tcPr>
            <w:tcW w:w="3696" w:type="dxa"/>
            <w:vMerge w:val="restart"/>
            <w:tcBorders>
              <w:left w:val="single" w:sz="6" w:space="0" w:color="000000"/>
              <w:right w:val="single" w:sz="8" w:space="0" w:color="000000"/>
            </w:tcBorders>
          </w:tcPr>
          <w:p w:rsidR="00F517BB" w:rsidRPr="00C6733F" w:rsidRDefault="00F517BB" w:rsidP="002E5ADC">
            <w:pPr>
              <w:jc w:val="both"/>
              <w:rPr>
                <w:rFonts w:ascii="Times New Roman" w:hAnsi="Times New Roman" w:cs="Times New Roman"/>
                <w:b/>
                <w:lang w:val="ru-RU"/>
              </w:rPr>
            </w:pPr>
            <w:r w:rsidRPr="00E511A7">
              <w:rPr>
                <w:rFonts w:ascii="Times New Roman" w:hAnsi="Times New Roman" w:cs="Times New Roman"/>
                <w:b/>
                <w:lang w:val="ru-RU"/>
              </w:rPr>
              <w:t>Соответствие требованиям ТЗ</w:t>
            </w:r>
            <w:r w:rsidRPr="00C6733F">
              <w:rPr>
                <w:rFonts w:ascii="Times New Roman" w:hAnsi="Times New Roman" w:cs="Times New Roman"/>
                <w:b/>
                <w:lang w:val="ru-RU"/>
              </w:rPr>
              <w:t xml:space="preserve">, </w:t>
            </w:r>
            <w:r w:rsidRPr="00C6733F">
              <w:rPr>
                <w:rFonts w:ascii="Times New Roman" w:hAnsi="Times New Roman" w:cs="Times New Roman"/>
                <w:b/>
              </w:rPr>
              <w:t>Kb</w:t>
            </w:r>
            <w:r w:rsidRPr="00C6733F">
              <w:rPr>
                <w:rFonts w:ascii="Times New Roman" w:hAnsi="Times New Roman" w:cs="Times New Roman"/>
                <w:b/>
                <w:lang w:val="ru-RU"/>
              </w:rPr>
              <w:t xml:space="preserve"> </w:t>
            </w:r>
            <w:proofErr w:type="spellStart"/>
            <w:r w:rsidRPr="00C6733F">
              <w:rPr>
                <w:rFonts w:ascii="Times New Roman" w:hAnsi="Times New Roman" w:cs="Times New Roman"/>
                <w:b/>
              </w:rPr>
              <w:t>i</w:t>
            </w:r>
            <w:proofErr w:type="spellEnd"/>
          </w:p>
        </w:tc>
        <w:tc>
          <w:tcPr>
            <w:tcW w:w="4406" w:type="dxa"/>
            <w:tcBorders>
              <w:left w:val="single" w:sz="8" w:space="0" w:color="000000"/>
              <w:right w:val="single" w:sz="8" w:space="0" w:color="000000"/>
            </w:tcBorders>
          </w:tcPr>
          <w:p w:rsidR="00F517BB" w:rsidRPr="00CB4E62" w:rsidRDefault="000837D8" w:rsidP="002E5ADC">
            <w:pPr>
              <w:pStyle w:val="TableParagraph"/>
              <w:spacing w:before="24"/>
              <w:ind w:left="72"/>
              <w:jc w:val="center"/>
              <w:rPr>
                <w:b/>
                <w:sz w:val="20"/>
                <w:szCs w:val="20"/>
                <w:lang w:val="ru-RU"/>
              </w:rPr>
            </w:pPr>
            <w:r w:rsidRPr="00AE253F">
              <w:rPr>
                <w:b/>
                <w:bCs/>
              </w:rPr>
              <w:t xml:space="preserve">ООО </w:t>
            </w:r>
            <w:r>
              <w:rPr>
                <w:b/>
                <w:bCs/>
              </w:rPr>
              <w:t>«</w:t>
            </w:r>
            <w:proofErr w:type="spellStart"/>
            <w:r w:rsidRPr="00AE253F">
              <w:rPr>
                <w:b/>
                <w:bCs/>
              </w:rPr>
              <w:t>Сундук</w:t>
            </w:r>
            <w:proofErr w:type="spellEnd"/>
            <w:r>
              <w:rPr>
                <w:b/>
                <w:bCs/>
              </w:rPr>
              <w:t>»</w:t>
            </w:r>
          </w:p>
        </w:tc>
        <w:tc>
          <w:tcPr>
            <w:tcW w:w="1842" w:type="dxa"/>
            <w:tcBorders>
              <w:left w:val="single" w:sz="8" w:space="0" w:color="000000"/>
              <w:right w:val="single" w:sz="8" w:space="0" w:color="000000"/>
            </w:tcBorders>
          </w:tcPr>
          <w:p w:rsidR="00F517BB" w:rsidRPr="00C6733F" w:rsidRDefault="00F2441F" w:rsidP="002E5ADC">
            <w:pPr>
              <w:pStyle w:val="TableParagraph"/>
              <w:spacing w:before="24"/>
              <w:ind w:left="72"/>
              <w:jc w:val="center"/>
              <w:rPr>
                <w:sz w:val="20"/>
                <w:szCs w:val="20"/>
                <w:lang w:val="ru-RU"/>
              </w:rPr>
            </w:pPr>
            <w:r>
              <w:rPr>
                <w:sz w:val="20"/>
                <w:szCs w:val="20"/>
                <w:lang w:val="ru-RU"/>
              </w:rPr>
              <w:t>5</w:t>
            </w:r>
            <w:r w:rsidR="00CB4E62">
              <w:rPr>
                <w:sz w:val="20"/>
                <w:szCs w:val="20"/>
                <w:lang w:val="ru-RU"/>
              </w:rPr>
              <w:t>0</w:t>
            </w:r>
            <w:r w:rsidR="00F62A7F">
              <w:rPr>
                <w:sz w:val="20"/>
                <w:szCs w:val="20"/>
                <w:lang w:val="ru-RU"/>
              </w:rPr>
              <w:t>,00</w:t>
            </w:r>
          </w:p>
        </w:tc>
      </w:tr>
      <w:tr w:rsidR="00F517BB" w:rsidRPr="00C6733F" w:rsidTr="002E5ADC">
        <w:trPr>
          <w:trHeight w:val="138"/>
        </w:trPr>
        <w:tc>
          <w:tcPr>
            <w:tcW w:w="3696" w:type="dxa"/>
            <w:vMerge/>
            <w:tcBorders>
              <w:left w:val="single" w:sz="6" w:space="0" w:color="000000"/>
              <w:right w:val="single" w:sz="8" w:space="0" w:color="000000"/>
            </w:tcBorders>
          </w:tcPr>
          <w:p w:rsidR="00F517BB" w:rsidRPr="00C6733F" w:rsidRDefault="00F517BB" w:rsidP="002E5ADC">
            <w:pPr>
              <w:pStyle w:val="TableParagraph"/>
              <w:spacing w:after="160"/>
              <w:ind w:right="104"/>
              <w:jc w:val="both"/>
              <w:rPr>
                <w:sz w:val="20"/>
                <w:szCs w:val="20"/>
                <w:lang w:val="ru-RU"/>
              </w:rPr>
            </w:pPr>
          </w:p>
        </w:tc>
        <w:tc>
          <w:tcPr>
            <w:tcW w:w="4406" w:type="dxa"/>
            <w:tcBorders>
              <w:left w:val="single" w:sz="8" w:space="0" w:color="000000"/>
              <w:right w:val="single" w:sz="8" w:space="0" w:color="000000"/>
            </w:tcBorders>
          </w:tcPr>
          <w:p w:rsidR="00F517BB" w:rsidRPr="00E511A7" w:rsidRDefault="000837D8" w:rsidP="002E5ADC">
            <w:pPr>
              <w:pStyle w:val="TableParagraph"/>
              <w:spacing w:before="24"/>
              <w:ind w:left="72"/>
              <w:jc w:val="center"/>
              <w:rPr>
                <w:b/>
                <w:sz w:val="20"/>
                <w:szCs w:val="20"/>
              </w:rPr>
            </w:pPr>
            <w:r w:rsidRPr="00AE253F">
              <w:rPr>
                <w:b/>
                <w:bCs/>
              </w:rPr>
              <w:t>ООО "ТПК "</w:t>
            </w:r>
            <w:proofErr w:type="spellStart"/>
            <w:r w:rsidRPr="00AE253F">
              <w:rPr>
                <w:b/>
                <w:bCs/>
              </w:rPr>
              <w:t>Еврономер</w:t>
            </w:r>
            <w:proofErr w:type="spellEnd"/>
            <w:r w:rsidRPr="00AE253F">
              <w:rPr>
                <w:b/>
                <w:bCs/>
              </w:rPr>
              <w:t>"</w:t>
            </w:r>
          </w:p>
        </w:tc>
        <w:tc>
          <w:tcPr>
            <w:tcW w:w="1842" w:type="dxa"/>
            <w:tcBorders>
              <w:left w:val="single" w:sz="8" w:space="0" w:color="000000"/>
              <w:right w:val="single" w:sz="8" w:space="0" w:color="000000"/>
            </w:tcBorders>
          </w:tcPr>
          <w:p w:rsidR="00F517BB" w:rsidRPr="00C6733F" w:rsidRDefault="000837D8" w:rsidP="00AD4DBB">
            <w:pPr>
              <w:pStyle w:val="TableParagraph"/>
              <w:spacing w:before="24"/>
              <w:ind w:left="72"/>
              <w:jc w:val="center"/>
              <w:rPr>
                <w:sz w:val="20"/>
                <w:szCs w:val="20"/>
                <w:lang w:val="ru-RU"/>
              </w:rPr>
            </w:pPr>
            <w:r>
              <w:rPr>
                <w:sz w:val="20"/>
                <w:szCs w:val="20"/>
                <w:lang w:val="ru-RU"/>
              </w:rPr>
              <w:t>2</w:t>
            </w:r>
            <w:r w:rsidR="00AD4DBB">
              <w:rPr>
                <w:sz w:val="20"/>
                <w:szCs w:val="20"/>
                <w:lang w:val="ru-RU"/>
              </w:rPr>
              <w:t>0</w:t>
            </w:r>
            <w:r w:rsidR="00F62A7F">
              <w:rPr>
                <w:sz w:val="20"/>
                <w:szCs w:val="20"/>
                <w:lang w:val="ru-RU"/>
              </w:rPr>
              <w:t>,00</w:t>
            </w:r>
          </w:p>
        </w:tc>
      </w:tr>
      <w:tr w:rsidR="000837D8" w:rsidRPr="00C6733F" w:rsidTr="002E5ADC">
        <w:trPr>
          <w:trHeight w:val="138"/>
        </w:trPr>
        <w:tc>
          <w:tcPr>
            <w:tcW w:w="3696" w:type="dxa"/>
            <w:tcBorders>
              <w:left w:val="single" w:sz="6" w:space="0" w:color="000000"/>
              <w:right w:val="single" w:sz="8" w:space="0" w:color="000000"/>
            </w:tcBorders>
          </w:tcPr>
          <w:p w:rsidR="000837D8" w:rsidRPr="00C6733F" w:rsidRDefault="000837D8"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0837D8" w:rsidRPr="000D1E7F" w:rsidRDefault="000837D8" w:rsidP="002E5ADC">
            <w:pPr>
              <w:pStyle w:val="TableParagraph"/>
              <w:spacing w:before="24"/>
              <w:ind w:left="72"/>
              <w:jc w:val="center"/>
              <w:rPr>
                <w:b/>
                <w:bCs/>
              </w:rPr>
            </w:pPr>
            <w:r w:rsidRPr="00AE253F">
              <w:rPr>
                <w:b/>
                <w:bCs/>
              </w:rPr>
              <w:t>ООО "СНАБСЕРВИС"</w:t>
            </w:r>
          </w:p>
        </w:tc>
        <w:tc>
          <w:tcPr>
            <w:tcW w:w="1842" w:type="dxa"/>
            <w:tcBorders>
              <w:left w:val="single" w:sz="8" w:space="0" w:color="000000"/>
              <w:right w:val="single" w:sz="8" w:space="0" w:color="000000"/>
            </w:tcBorders>
          </w:tcPr>
          <w:p w:rsidR="000837D8" w:rsidRPr="000837D8" w:rsidRDefault="000837D8" w:rsidP="00AD4DBB">
            <w:pPr>
              <w:pStyle w:val="TableParagraph"/>
              <w:spacing w:before="24"/>
              <w:ind w:left="72"/>
              <w:jc w:val="center"/>
              <w:rPr>
                <w:sz w:val="20"/>
                <w:szCs w:val="20"/>
                <w:lang w:val="ru-RU"/>
              </w:rPr>
            </w:pPr>
            <w:r>
              <w:rPr>
                <w:sz w:val="20"/>
                <w:szCs w:val="20"/>
                <w:lang w:val="ru-RU"/>
              </w:rPr>
              <w:t>50,00</w:t>
            </w:r>
          </w:p>
        </w:tc>
      </w:tr>
      <w:tr w:rsidR="000837D8" w:rsidRPr="00C6733F" w:rsidTr="002E5ADC">
        <w:trPr>
          <w:trHeight w:val="138"/>
        </w:trPr>
        <w:tc>
          <w:tcPr>
            <w:tcW w:w="3696" w:type="dxa"/>
            <w:tcBorders>
              <w:left w:val="single" w:sz="6" w:space="0" w:color="000000"/>
              <w:right w:val="single" w:sz="8" w:space="0" w:color="000000"/>
            </w:tcBorders>
          </w:tcPr>
          <w:p w:rsidR="000837D8" w:rsidRPr="00C6733F" w:rsidRDefault="000837D8"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0837D8" w:rsidRPr="000D1E7F" w:rsidRDefault="000837D8" w:rsidP="002E5ADC">
            <w:pPr>
              <w:pStyle w:val="TableParagraph"/>
              <w:spacing w:before="24"/>
              <w:ind w:left="72"/>
              <w:jc w:val="center"/>
              <w:rPr>
                <w:b/>
                <w:bCs/>
              </w:rPr>
            </w:pPr>
            <w:r w:rsidRPr="00AE253F">
              <w:rPr>
                <w:b/>
                <w:bCs/>
              </w:rPr>
              <w:t>ООО "</w:t>
            </w:r>
            <w:proofErr w:type="spellStart"/>
            <w:r w:rsidRPr="00AE253F">
              <w:rPr>
                <w:b/>
                <w:bCs/>
              </w:rPr>
              <w:t>ХоРеКа</w:t>
            </w:r>
            <w:proofErr w:type="spellEnd"/>
            <w:r w:rsidRPr="00AE253F">
              <w:rPr>
                <w:b/>
                <w:bCs/>
              </w:rPr>
              <w:t xml:space="preserve"> </w:t>
            </w:r>
            <w:proofErr w:type="spellStart"/>
            <w:r w:rsidRPr="00AE253F">
              <w:rPr>
                <w:b/>
                <w:bCs/>
              </w:rPr>
              <w:t>Маркет</w:t>
            </w:r>
            <w:proofErr w:type="spellEnd"/>
            <w:r w:rsidRPr="00AE253F">
              <w:rPr>
                <w:b/>
                <w:bCs/>
              </w:rPr>
              <w:t>"</w:t>
            </w:r>
          </w:p>
        </w:tc>
        <w:tc>
          <w:tcPr>
            <w:tcW w:w="1842" w:type="dxa"/>
            <w:tcBorders>
              <w:left w:val="single" w:sz="8" w:space="0" w:color="000000"/>
              <w:right w:val="single" w:sz="8" w:space="0" w:color="000000"/>
            </w:tcBorders>
          </w:tcPr>
          <w:p w:rsidR="000837D8" w:rsidRPr="000837D8" w:rsidRDefault="000837D8" w:rsidP="00AD4DBB">
            <w:pPr>
              <w:pStyle w:val="TableParagraph"/>
              <w:spacing w:before="24"/>
              <w:ind w:left="72"/>
              <w:jc w:val="center"/>
              <w:rPr>
                <w:sz w:val="20"/>
                <w:szCs w:val="20"/>
                <w:lang w:val="ru-RU"/>
              </w:rPr>
            </w:pPr>
            <w:r>
              <w:rPr>
                <w:sz w:val="20"/>
                <w:szCs w:val="20"/>
                <w:lang w:val="ru-RU"/>
              </w:rPr>
              <w:t>50,00</w:t>
            </w:r>
          </w:p>
        </w:tc>
      </w:tr>
      <w:tr w:rsidR="000837D8" w:rsidRPr="00C6733F" w:rsidTr="002E5ADC">
        <w:trPr>
          <w:trHeight w:val="138"/>
        </w:trPr>
        <w:tc>
          <w:tcPr>
            <w:tcW w:w="3696" w:type="dxa"/>
            <w:tcBorders>
              <w:left w:val="single" w:sz="6" w:space="0" w:color="000000"/>
              <w:right w:val="single" w:sz="8" w:space="0" w:color="000000"/>
            </w:tcBorders>
          </w:tcPr>
          <w:p w:rsidR="000837D8" w:rsidRPr="00C6733F" w:rsidRDefault="000837D8"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0837D8" w:rsidRPr="000D1E7F" w:rsidRDefault="000837D8" w:rsidP="002E5ADC">
            <w:pPr>
              <w:pStyle w:val="TableParagraph"/>
              <w:spacing w:before="24"/>
              <w:ind w:left="72"/>
              <w:jc w:val="center"/>
              <w:rPr>
                <w:b/>
                <w:bCs/>
              </w:rPr>
            </w:pPr>
            <w:r w:rsidRPr="000837D8">
              <w:rPr>
                <w:b/>
                <w:bCs/>
              </w:rPr>
              <w:t>ООО "ЛЕ МОНЛИД"</w:t>
            </w:r>
          </w:p>
        </w:tc>
        <w:tc>
          <w:tcPr>
            <w:tcW w:w="1842" w:type="dxa"/>
            <w:tcBorders>
              <w:left w:val="single" w:sz="8" w:space="0" w:color="000000"/>
              <w:right w:val="single" w:sz="8" w:space="0" w:color="000000"/>
            </w:tcBorders>
          </w:tcPr>
          <w:p w:rsidR="000837D8" w:rsidRPr="000837D8" w:rsidRDefault="000837D8" w:rsidP="00AD4DBB">
            <w:pPr>
              <w:pStyle w:val="TableParagraph"/>
              <w:spacing w:before="24"/>
              <w:ind w:left="72"/>
              <w:jc w:val="center"/>
              <w:rPr>
                <w:sz w:val="20"/>
                <w:szCs w:val="20"/>
                <w:lang w:val="ru-RU"/>
              </w:rPr>
            </w:pPr>
            <w:r>
              <w:rPr>
                <w:sz w:val="20"/>
                <w:szCs w:val="20"/>
                <w:lang w:val="ru-RU"/>
              </w:rPr>
              <w:t>50,00</w:t>
            </w:r>
          </w:p>
        </w:tc>
      </w:tr>
      <w:tr w:rsidR="000837D8" w:rsidRPr="00C6733F" w:rsidTr="002E5ADC">
        <w:trPr>
          <w:trHeight w:val="138"/>
        </w:trPr>
        <w:tc>
          <w:tcPr>
            <w:tcW w:w="3696" w:type="dxa"/>
            <w:tcBorders>
              <w:left w:val="single" w:sz="6" w:space="0" w:color="000000"/>
              <w:right w:val="single" w:sz="8" w:space="0" w:color="000000"/>
            </w:tcBorders>
          </w:tcPr>
          <w:p w:rsidR="000837D8" w:rsidRPr="00C6733F" w:rsidRDefault="000837D8"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0837D8" w:rsidRPr="000D1E7F" w:rsidRDefault="000837D8" w:rsidP="002E5ADC">
            <w:pPr>
              <w:pStyle w:val="TableParagraph"/>
              <w:spacing w:before="24"/>
              <w:ind w:left="72"/>
              <w:jc w:val="center"/>
              <w:rPr>
                <w:b/>
                <w:bCs/>
              </w:rPr>
            </w:pPr>
            <w:r w:rsidRPr="00AE253F">
              <w:rPr>
                <w:b/>
                <w:bCs/>
              </w:rPr>
              <w:t>ООО "</w:t>
            </w:r>
            <w:proofErr w:type="spellStart"/>
            <w:r>
              <w:rPr>
                <w:b/>
                <w:bCs/>
              </w:rPr>
              <w:t>Рутель</w:t>
            </w:r>
            <w:proofErr w:type="spellEnd"/>
            <w:r w:rsidRPr="00AE253F">
              <w:rPr>
                <w:b/>
                <w:bCs/>
              </w:rPr>
              <w:t>"</w:t>
            </w:r>
          </w:p>
        </w:tc>
        <w:tc>
          <w:tcPr>
            <w:tcW w:w="1842" w:type="dxa"/>
            <w:tcBorders>
              <w:left w:val="single" w:sz="8" w:space="0" w:color="000000"/>
              <w:right w:val="single" w:sz="8" w:space="0" w:color="000000"/>
            </w:tcBorders>
          </w:tcPr>
          <w:p w:rsidR="000837D8" w:rsidRPr="000837D8" w:rsidRDefault="000837D8" w:rsidP="00AD4DBB">
            <w:pPr>
              <w:pStyle w:val="TableParagraph"/>
              <w:spacing w:before="24"/>
              <w:ind w:left="72"/>
              <w:jc w:val="center"/>
              <w:rPr>
                <w:sz w:val="20"/>
                <w:szCs w:val="20"/>
                <w:lang w:val="ru-RU"/>
              </w:rPr>
            </w:pPr>
            <w:r>
              <w:rPr>
                <w:sz w:val="20"/>
                <w:szCs w:val="20"/>
                <w:lang w:val="ru-RU"/>
              </w:rPr>
              <w:t>50,00</w:t>
            </w:r>
          </w:p>
        </w:tc>
      </w:tr>
    </w:tbl>
    <w:p w:rsidR="007D3465" w:rsidRPr="00C6733F" w:rsidRDefault="007D3465" w:rsidP="000A2069">
      <w:pPr>
        <w:rPr>
          <w:rFonts w:ascii="Times New Roman" w:hAnsi="Times New Roman" w:cs="Times New Roman"/>
          <w:sz w:val="20"/>
          <w:szCs w:val="20"/>
        </w:rPr>
      </w:pPr>
    </w:p>
    <w:p w:rsidR="004C0DAE" w:rsidRPr="00C6733F" w:rsidRDefault="004C0DAE" w:rsidP="002815E4">
      <w:pPr>
        <w:pStyle w:val="a4"/>
        <w:ind w:left="0" w:firstLine="426"/>
        <w:rPr>
          <w:rFonts w:ascii="Times New Roman" w:hAnsi="Times New Roman" w:cs="Times New Roman"/>
        </w:rPr>
      </w:pPr>
      <w:r w:rsidRPr="00C6733F">
        <w:rPr>
          <w:rFonts w:ascii="Times New Roman" w:hAnsi="Times New Roman" w:cs="Times New Roman"/>
          <w:b/>
        </w:rPr>
        <w:t>10.</w:t>
      </w:r>
      <w:r w:rsidR="006836AB" w:rsidRPr="00C6733F">
        <w:rPr>
          <w:rFonts w:ascii="Times New Roman" w:hAnsi="Times New Roman" w:cs="Times New Roman"/>
          <w:b/>
        </w:rPr>
        <w:t>3</w:t>
      </w:r>
      <w:r w:rsidRPr="00C6733F">
        <w:rPr>
          <w:rFonts w:ascii="Times New Roman" w:hAnsi="Times New Roman" w:cs="Times New Roman"/>
          <w:b/>
        </w:rPr>
        <w:t>.</w:t>
      </w:r>
      <w:r w:rsidRPr="00C6733F">
        <w:rPr>
          <w:rFonts w:ascii="Times New Roman" w:hAnsi="Times New Roman" w:cs="Times New Roman"/>
        </w:rPr>
        <w:t xml:space="preserve"> Итоговый рейтинг заявок:</w:t>
      </w:r>
    </w:p>
    <w:tbl>
      <w:tblPr>
        <w:tblStyle w:val="a6"/>
        <w:tblW w:w="10206" w:type="dxa"/>
        <w:tblInd w:w="108" w:type="dxa"/>
        <w:tblLook w:val="04A0" w:firstRow="1" w:lastRow="0" w:firstColumn="1" w:lastColumn="0" w:noHBand="0" w:noVBand="1"/>
      </w:tblPr>
      <w:tblGrid>
        <w:gridCol w:w="4395"/>
        <w:gridCol w:w="1984"/>
        <w:gridCol w:w="2126"/>
        <w:gridCol w:w="1701"/>
      </w:tblGrid>
      <w:tr w:rsidR="00DC10A7" w:rsidRPr="00C6733F" w:rsidTr="0095519D">
        <w:trPr>
          <w:trHeight w:val="587"/>
        </w:trPr>
        <w:tc>
          <w:tcPr>
            <w:tcW w:w="4395" w:type="dxa"/>
            <w:tcBorders>
              <w:tl2br w:val="single" w:sz="4" w:space="0" w:color="auto"/>
            </w:tcBorders>
          </w:tcPr>
          <w:p w:rsidR="00DC10A7" w:rsidRPr="00C6733F" w:rsidRDefault="00DC10A7" w:rsidP="00DC10A7">
            <w:pPr>
              <w:tabs>
                <w:tab w:val="left" w:pos="2205"/>
              </w:tabs>
              <w:jc w:val="right"/>
              <w:rPr>
                <w:rFonts w:ascii="Times New Roman" w:hAnsi="Times New Roman" w:cs="Times New Roman"/>
                <w:sz w:val="20"/>
                <w:szCs w:val="20"/>
              </w:rPr>
            </w:pPr>
            <w:r w:rsidRPr="00C6733F">
              <w:rPr>
                <w:rFonts w:ascii="Times New Roman" w:hAnsi="Times New Roman" w:cs="Times New Roman"/>
                <w:sz w:val="20"/>
                <w:szCs w:val="20"/>
              </w:rPr>
              <w:t>Рейтинг Заявки по критерию</w:t>
            </w:r>
          </w:p>
          <w:p w:rsidR="00DC10A7" w:rsidRPr="00C6733F" w:rsidRDefault="002B393C" w:rsidP="002B393C">
            <w:pPr>
              <w:tabs>
                <w:tab w:val="left" w:pos="2205"/>
              </w:tabs>
              <w:rPr>
                <w:rFonts w:ascii="Times New Roman" w:hAnsi="Times New Roman" w:cs="Times New Roman"/>
                <w:sz w:val="20"/>
                <w:szCs w:val="20"/>
              </w:rPr>
            </w:pPr>
            <w:r w:rsidRPr="00C6733F">
              <w:rPr>
                <w:rFonts w:ascii="Times New Roman" w:hAnsi="Times New Roman" w:cs="Times New Roman"/>
                <w:sz w:val="20"/>
                <w:szCs w:val="20"/>
              </w:rPr>
              <w:t>Наименование</w:t>
            </w:r>
            <w:r w:rsidR="00DC10A7" w:rsidRPr="00C6733F">
              <w:rPr>
                <w:rFonts w:ascii="Times New Roman" w:hAnsi="Times New Roman" w:cs="Times New Roman"/>
                <w:sz w:val="20"/>
                <w:szCs w:val="20"/>
              </w:rPr>
              <w:t xml:space="preserve"> </w:t>
            </w:r>
            <w:r w:rsidRPr="00C6733F">
              <w:rPr>
                <w:rFonts w:ascii="Times New Roman" w:hAnsi="Times New Roman" w:cs="Times New Roman"/>
                <w:sz w:val="20"/>
                <w:szCs w:val="20"/>
              </w:rPr>
              <w:t>у</w:t>
            </w:r>
            <w:r w:rsidR="00DC10A7" w:rsidRPr="00C6733F">
              <w:rPr>
                <w:rFonts w:ascii="Times New Roman" w:hAnsi="Times New Roman" w:cs="Times New Roman"/>
                <w:sz w:val="20"/>
                <w:szCs w:val="20"/>
              </w:rPr>
              <w:t>частника</w:t>
            </w:r>
          </w:p>
        </w:tc>
        <w:tc>
          <w:tcPr>
            <w:tcW w:w="1984" w:type="dxa"/>
          </w:tcPr>
          <w:p w:rsidR="00DC10A7" w:rsidRPr="00C6733F" w:rsidRDefault="00DC10A7" w:rsidP="00C3093F">
            <w:pPr>
              <w:jc w:val="center"/>
              <w:rPr>
                <w:rFonts w:ascii="Times New Roman" w:hAnsi="Times New Roman" w:cs="Times New Roman"/>
                <w:sz w:val="20"/>
                <w:szCs w:val="20"/>
              </w:rPr>
            </w:pPr>
            <w:r w:rsidRPr="00C6733F">
              <w:rPr>
                <w:rFonts w:ascii="Times New Roman" w:hAnsi="Times New Roman" w:cs="Times New Roman"/>
                <w:sz w:val="20"/>
                <w:szCs w:val="20"/>
              </w:rPr>
              <w:t>Цена договора</w:t>
            </w:r>
            <w:r w:rsidR="00C3093F" w:rsidRPr="00C6733F">
              <w:rPr>
                <w:rFonts w:ascii="Times New Roman" w:hAnsi="Times New Roman" w:cs="Times New Roman"/>
                <w:b/>
                <w:sz w:val="20"/>
                <w:szCs w:val="20"/>
                <w:lang w:val="en-US"/>
              </w:rPr>
              <w:t xml:space="preserve">, </w:t>
            </w:r>
            <w:r w:rsidR="00C3093F" w:rsidRPr="00C6733F">
              <w:rPr>
                <w:rFonts w:ascii="Times New Roman" w:hAnsi="Times New Roman" w:cs="Times New Roman"/>
                <w:b/>
                <w:sz w:val="20"/>
                <w:szCs w:val="20"/>
              </w:rPr>
              <w:t>ЦБ</w:t>
            </w:r>
            <w:r w:rsidRPr="00C6733F">
              <w:rPr>
                <w:rFonts w:ascii="Times New Roman" w:hAnsi="Times New Roman" w:cs="Times New Roman"/>
                <w:b/>
                <w:sz w:val="20"/>
                <w:szCs w:val="20"/>
                <w:lang w:val="en-US"/>
              </w:rPr>
              <w:t xml:space="preserve"> </w:t>
            </w:r>
            <w:proofErr w:type="spellStart"/>
            <w:r w:rsidRPr="00C6733F">
              <w:rPr>
                <w:rFonts w:ascii="Times New Roman" w:hAnsi="Times New Roman" w:cs="Times New Roman"/>
                <w:b/>
                <w:sz w:val="20"/>
                <w:szCs w:val="20"/>
                <w:lang w:val="en-US"/>
              </w:rPr>
              <w:t>i</w:t>
            </w:r>
            <w:proofErr w:type="spellEnd"/>
          </w:p>
        </w:tc>
        <w:tc>
          <w:tcPr>
            <w:tcW w:w="2126" w:type="dxa"/>
          </w:tcPr>
          <w:p w:rsidR="00DC10A7" w:rsidRPr="00C6733F" w:rsidRDefault="00A8082B" w:rsidP="00AB4098">
            <w:pPr>
              <w:jc w:val="center"/>
              <w:rPr>
                <w:rFonts w:ascii="Times New Roman" w:hAnsi="Times New Roman" w:cs="Times New Roman"/>
                <w:sz w:val="20"/>
                <w:szCs w:val="20"/>
              </w:rPr>
            </w:pPr>
            <w:r w:rsidRPr="00A8082B">
              <w:rPr>
                <w:rFonts w:ascii="Times New Roman" w:hAnsi="Times New Roman" w:cs="Times New Roman"/>
                <w:sz w:val="20"/>
                <w:szCs w:val="20"/>
              </w:rPr>
              <w:t>Соответствие требованиям ТЗ</w:t>
            </w:r>
            <w:r w:rsidR="00DC10A7" w:rsidRPr="00C6733F">
              <w:rPr>
                <w:rFonts w:ascii="Times New Roman" w:hAnsi="Times New Roman" w:cs="Times New Roman"/>
                <w:sz w:val="20"/>
                <w:szCs w:val="20"/>
              </w:rPr>
              <w:t xml:space="preserve">, </w:t>
            </w:r>
            <w:proofErr w:type="spellStart"/>
            <w:r w:rsidR="00DC10A7" w:rsidRPr="00C6733F">
              <w:rPr>
                <w:rFonts w:ascii="Times New Roman" w:hAnsi="Times New Roman" w:cs="Times New Roman"/>
                <w:b/>
                <w:sz w:val="20"/>
                <w:szCs w:val="20"/>
              </w:rPr>
              <w:t>Kb</w:t>
            </w:r>
            <w:proofErr w:type="spellEnd"/>
            <w:r w:rsidR="00DC10A7" w:rsidRPr="00C6733F">
              <w:rPr>
                <w:rFonts w:ascii="Times New Roman" w:hAnsi="Times New Roman" w:cs="Times New Roman"/>
                <w:b/>
                <w:sz w:val="20"/>
                <w:szCs w:val="20"/>
              </w:rPr>
              <w:t xml:space="preserve"> i</w:t>
            </w:r>
          </w:p>
        </w:tc>
        <w:tc>
          <w:tcPr>
            <w:tcW w:w="1701" w:type="dxa"/>
          </w:tcPr>
          <w:p w:rsidR="00DC10A7" w:rsidRPr="00C6733F" w:rsidRDefault="00DC10A7" w:rsidP="00AB4098">
            <w:pPr>
              <w:jc w:val="center"/>
              <w:rPr>
                <w:rFonts w:ascii="Times New Roman" w:hAnsi="Times New Roman" w:cs="Times New Roman"/>
                <w:sz w:val="20"/>
                <w:szCs w:val="20"/>
              </w:rPr>
            </w:pPr>
            <w:r w:rsidRPr="00C6733F">
              <w:rPr>
                <w:rFonts w:ascii="Times New Roman" w:hAnsi="Times New Roman" w:cs="Times New Roman"/>
                <w:b/>
                <w:sz w:val="20"/>
                <w:szCs w:val="20"/>
              </w:rPr>
              <w:t>ИТОГО:</w:t>
            </w:r>
          </w:p>
        </w:tc>
      </w:tr>
      <w:tr w:rsidR="00380D9D" w:rsidRPr="00C6733F" w:rsidTr="002C7120">
        <w:trPr>
          <w:trHeight w:val="167"/>
        </w:trPr>
        <w:tc>
          <w:tcPr>
            <w:tcW w:w="4395" w:type="dxa"/>
            <w:tcBorders>
              <w:left w:val="single" w:sz="8" w:space="0" w:color="000000"/>
              <w:right w:val="single" w:sz="8" w:space="0" w:color="000000"/>
            </w:tcBorders>
          </w:tcPr>
          <w:p w:rsidR="00380D9D" w:rsidRPr="00E511A7" w:rsidRDefault="00380D9D" w:rsidP="00380D9D">
            <w:pPr>
              <w:pStyle w:val="TableParagraph"/>
              <w:spacing w:before="24"/>
              <w:ind w:left="72"/>
              <w:jc w:val="center"/>
              <w:rPr>
                <w:b/>
                <w:sz w:val="20"/>
                <w:szCs w:val="20"/>
              </w:rPr>
            </w:pPr>
            <w:r w:rsidRPr="00AE253F">
              <w:rPr>
                <w:b/>
                <w:bCs/>
              </w:rPr>
              <w:t xml:space="preserve">ООО </w:t>
            </w:r>
            <w:r>
              <w:rPr>
                <w:b/>
                <w:bCs/>
              </w:rPr>
              <w:t>«</w:t>
            </w:r>
            <w:r w:rsidRPr="00AE253F">
              <w:rPr>
                <w:b/>
                <w:bCs/>
              </w:rPr>
              <w:t>Сундук</w:t>
            </w:r>
            <w:r>
              <w:rPr>
                <w:b/>
                <w:bCs/>
              </w:rPr>
              <w:t>»</w:t>
            </w:r>
          </w:p>
        </w:tc>
        <w:tc>
          <w:tcPr>
            <w:tcW w:w="1984" w:type="dxa"/>
            <w:vAlign w:val="center"/>
          </w:tcPr>
          <w:p w:rsidR="00380D9D" w:rsidRPr="00C6733F" w:rsidRDefault="00380D9D" w:rsidP="00380D9D">
            <w:pPr>
              <w:jc w:val="center"/>
              <w:rPr>
                <w:rFonts w:ascii="Times New Roman" w:hAnsi="Times New Roman" w:cs="Times New Roman"/>
                <w:sz w:val="20"/>
                <w:szCs w:val="20"/>
              </w:rPr>
            </w:pPr>
            <w:r>
              <w:rPr>
                <w:rFonts w:ascii="Times New Roman" w:hAnsi="Times New Roman" w:cs="Times New Roman"/>
                <w:sz w:val="20"/>
                <w:szCs w:val="20"/>
              </w:rPr>
              <w:t>45,80</w:t>
            </w:r>
          </w:p>
        </w:tc>
        <w:tc>
          <w:tcPr>
            <w:tcW w:w="2126" w:type="dxa"/>
            <w:tcBorders>
              <w:left w:val="single" w:sz="8" w:space="0" w:color="000000"/>
              <w:right w:val="single" w:sz="8" w:space="0" w:color="000000"/>
            </w:tcBorders>
          </w:tcPr>
          <w:p w:rsidR="00380D9D" w:rsidRPr="00C6733F"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Pr="00F875B2" w:rsidRDefault="00380D9D" w:rsidP="00380D9D">
            <w:pPr>
              <w:jc w:val="center"/>
              <w:rPr>
                <w:rFonts w:ascii="Times New Roman" w:hAnsi="Times New Roman" w:cs="Times New Roman"/>
                <w:sz w:val="20"/>
                <w:szCs w:val="20"/>
              </w:rPr>
            </w:pPr>
            <w:r>
              <w:rPr>
                <w:rFonts w:ascii="Times New Roman" w:hAnsi="Times New Roman" w:cs="Times New Roman"/>
                <w:sz w:val="20"/>
                <w:szCs w:val="20"/>
              </w:rPr>
              <w:t>95,80</w:t>
            </w:r>
          </w:p>
        </w:tc>
      </w:tr>
      <w:tr w:rsidR="00380D9D" w:rsidRPr="0089611C" w:rsidTr="002C7120">
        <w:trPr>
          <w:trHeight w:val="160"/>
        </w:trPr>
        <w:tc>
          <w:tcPr>
            <w:tcW w:w="4395" w:type="dxa"/>
            <w:tcBorders>
              <w:left w:val="single" w:sz="8" w:space="0" w:color="000000"/>
              <w:right w:val="single" w:sz="8" w:space="0" w:color="000000"/>
            </w:tcBorders>
          </w:tcPr>
          <w:p w:rsidR="00380D9D" w:rsidRPr="00E511A7" w:rsidRDefault="00380D9D" w:rsidP="00380D9D">
            <w:pPr>
              <w:pStyle w:val="TableParagraph"/>
              <w:spacing w:before="24"/>
              <w:ind w:left="72"/>
              <w:jc w:val="center"/>
              <w:rPr>
                <w:b/>
                <w:sz w:val="20"/>
                <w:szCs w:val="20"/>
              </w:rPr>
            </w:pPr>
            <w:r w:rsidRPr="00AE253F">
              <w:rPr>
                <w:b/>
                <w:bCs/>
              </w:rPr>
              <w:t>ООО "ТПК "</w:t>
            </w:r>
            <w:proofErr w:type="spellStart"/>
            <w:r w:rsidRPr="00AE253F">
              <w:rPr>
                <w:b/>
                <w:bCs/>
              </w:rPr>
              <w:t>Еврономер</w:t>
            </w:r>
            <w:proofErr w:type="spellEnd"/>
            <w:r w:rsidRPr="00AE253F">
              <w:rPr>
                <w:b/>
                <w:bCs/>
              </w:rPr>
              <w:t>"</w:t>
            </w:r>
          </w:p>
        </w:tc>
        <w:tc>
          <w:tcPr>
            <w:tcW w:w="1984" w:type="dxa"/>
            <w:vAlign w:val="center"/>
          </w:tcPr>
          <w:p w:rsidR="00380D9D" w:rsidRPr="00C6733F" w:rsidRDefault="00380D9D" w:rsidP="00380D9D">
            <w:pPr>
              <w:jc w:val="center"/>
              <w:rPr>
                <w:rFonts w:ascii="Times New Roman" w:hAnsi="Times New Roman" w:cs="Times New Roman"/>
                <w:sz w:val="20"/>
                <w:szCs w:val="20"/>
              </w:rPr>
            </w:pPr>
            <w:r>
              <w:rPr>
                <w:rFonts w:ascii="Times New Roman" w:hAnsi="Times New Roman" w:cs="Times New Roman"/>
                <w:sz w:val="20"/>
                <w:szCs w:val="20"/>
              </w:rPr>
              <w:t>40,90</w:t>
            </w:r>
          </w:p>
        </w:tc>
        <w:tc>
          <w:tcPr>
            <w:tcW w:w="2126" w:type="dxa"/>
            <w:tcBorders>
              <w:left w:val="single" w:sz="8" w:space="0" w:color="000000"/>
              <w:right w:val="single" w:sz="8" w:space="0" w:color="000000"/>
            </w:tcBorders>
          </w:tcPr>
          <w:p w:rsidR="00380D9D" w:rsidRPr="00C6733F" w:rsidRDefault="00380D9D" w:rsidP="00380D9D">
            <w:pPr>
              <w:pStyle w:val="TableParagraph"/>
              <w:spacing w:before="24"/>
              <w:ind w:left="72"/>
              <w:jc w:val="center"/>
              <w:rPr>
                <w:sz w:val="20"/>
                <w:szCs w:val="20"/>
              </w:rPr>
            </w:pPr>
            <w:r>
              <w:rPr>
                <w:sz w:val="20"/>
                <w:szCs w:val="20"/>
              </w:rPr>
              <w:t>20,00</w:t>
            </w:r>
          </w:p>
        </w:tc>
        <w:tc>
          <w:tcPr>
            <w:tcW w:w="1701" w:type="dxa"/>
            <w:vAlign w:val="center"/>
          </w:tcPr>
          <w:p w:rsidR="00380D9D" w:rsidRPr="00F875B2" w:rsidRDefault="00380D9D" w:rsidP="00380D9D">
            <w:pPr>
              <w:jc w:val="center"/>
              <w:rPr>
                <w:rFonts w:ascii="Times New Roman" w:hAnsi="Times New Roman" w:cs="Times New Roman"/>
                <w:sz w:val="20"/>
                <w:szCs w:val="20"/>
              </w:rPr>
            </w:pPr>
            <w:r>
              <w:rPr>
                <w:rFonts w:ascii="Times New Roman" w:hAnsi="Times New Roman" w:cs="Times New Roman"/>
                <w:sz w:val="20"/>
                <w:szCs w:val="20"/>
              </w:rPr>
              <w:t>60,90</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380D9D" w:rsidP="00380D9D">
            <w:pPr>
              <w:pStyle w:val="TableParagraph"/>
              <w:spacing w:before="24"/>
              <w:ind w:left="72"/>
              <w:jc w:val="center"/>
              <w:rPr>
                <w:b/>
                <w:bCs/>
              </w:rPr>
            </w:pPr>
            <w:r w:rsidRPr="00AE253F">
              <w:rPr>
                <w:b/>
                <w:bCs/>
              </w:rPr>
              <w:t>ООО "СНАБСЕРВИС"</w:t>
            </w:r>
          </w:p>
        </w:tc>
        <w:tc>
          <w:tcPr>
            <w:tcW w:w="1984"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50,00</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100,00</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380D9D" w:rsidP="00380D9D">
            <w:pPr>
              <w:pStyle w:val="TableParagraph"/>
              <w:spacing w:before="24"/>
              <w:ind w:left="72"/>
              <w:jc w:val="center"/>
              <w:rPr>
                <w:b/>
                <w:bCs/>
              </w:rPr>
            </w:pPr>
            <w:r w:rsidRPr="00AE253F">
              <w:rPr>
                <w:b/>
                <w:bCs/>
              </w:rPr>
              <w:t>ООО "</w:t>
            </w:r>
            <w:proofErr w:type="spellStart"/>
            <w:r w:rsidRPr="00AE253F">
              <w:rPr>
                <w:b/>
                <w:bCs/>
              </w:rPr>
              <w:t>ХоРеКа</w:t>
            </w:r>
            <w:proofErr w:type="spellEnd"/>
            <w:r w:rsidRPr="00AE253F">
              <w:rPr>
                <w:b/>
                <w:bCs/>
              </w:rPr>
              <w:t xml:space="preserve"> </w:t>
            </w:r>
            <w:proofErr w:type="spellStart"/>
            <w:r w:rsidRPr="00AE253F">
              <w:rPr>
                <w:b/>
                <w:bCs/>
              </w:rPr>
              <w:t>Маркет</w:t>
            </w:r>
            <w:proofErr w:type="spellEnd"/>
            <w:r w:rsidRPr="00AE253F">
              <w:rPr>
                <w:b/>
                <w:bCs/>
              </w:rPr>
              <w:t>"</w:t>
            </w:r>
          </w:p>
        </w:tc>
        <w:tc>
          <w:tcPr>
            <w:tcW w:w="1984"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45,00</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95,00</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380D9D" w:rsidP="00380D9D">
            <w:pPr>
              <w:pStyle w:val="TableParagraph"/>
              <w:spacing w:before="24"/>
              <w:ind w:left="72"/>
              <w:jc w:val="center"/>
              <w:rPr>
                <w:b/>
                <w:bCs/>
              </w:rPr>
            </w:pPr>
            <w:r w:rsidRPr="000837D8">
              <w:rPr>
                <w:b/>
                <w:bCs/>
              </w:rPr>
              <w:t>ООО "ЛЕ МОНЛИД"</w:t>
            </w:r>
          </w:p>
        </w:tc>
        <w:tc>
          <w:tcPr>
            <w:tcW w:w="1984"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49,54</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99,54</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380D9D" w:rsidP="00380D9D">
            <w:pPr>
              <w:pStyle w:val="TableParagraph"/>
              <w:spacing w:before="24"/>
              <w:ind w:left="72"/>
              <w:jc w:val="center"/>
              <w:rPr>
                <w:b/>
                <w:bCs/>
              </w:rPr>
            </w:pPr>
            <w:r w:rsidRPr="00AE253F">
              <w:rPr>
                <w:b/>
                <w:bCs/>
              </w:rPr>
              <w:t>ООО "</w:t>
            </w:r>
            <w:proofErr w:type="spellStart"/>
            <w:r>
              <w:rPr>
                <w:b/>
                <w:bCs/>
              </w:rPr>
              <w:t>Рутель</w:t>
            </w:r>
            <w:proofErr w:type="spellEnd"/>
            <w:r w:rsidRPr="00AE253F">
              <w:rPr>
                <w:b/>
                <w:bCs/>
              </w:rPr>
              <w:t>"</w:t>
            </w:r>
          </w:p>
        </w:tc>
        <w:tc>
          <w:tcPr>
            <w:tcW w:w="1984"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46,27</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380D9D" w:rsidP="00380D9D">
            <w:pPr>
              <w:jc w:val="center"/>
              <w:rPr>
                <w:rFonts w:ascii="Times New Roman" w:hAnsi="Times New Roman" w:cs="Times New Roman"/>
                <w:sz w:val="20"/>
                <w:szCs w:val="20"/>
              </w:rPr>
            </w:pPr>
            <w:r>
              <w:rPr>
                <w:rFonts w:ascii="Times New Roman" w:hAnsi="Times New Roman" w:cs="Times New Roman"/>
                <w:sz w:val="20"/>
                <w:szCs w:val="20"/>
              </w:rPr>
              <w:t>96,27</w:t>
            </w:r>
          </w:p>
        </w:tc>
      </w:tr>
    </w:tbl>
    <w:p w:rsidR="00B776C9" w:rsidRPr="00624606" w:rsidRDefault="00B776C9" w:rsidP="00B776C9">
      <w:pPr>
        <w:pStyle w:val="a4"/>
        <w:widowControl w:val="0"/>
        <w:numPr>
          <w:ilvl w:val="0"/>
          <w:numId w:val="12"/>
        </w:numPr>
        <w:tabs>
          <w:tab w:val="left" w:pos="773"/>
        </w:tabs>
        <w:autoSpaceDE w:val="0"/>
        <w:autoSpaceDN w:val="0"/>
        <w:spacing w:before="159" w:after="0" w:line="240" w:lineRule="auto"/>
        <w:contextualSpacing w:val="0"/>
        <w:rPr>
          <w:rFonts w:ascii="Times New Roman" w:hAnsi="Times New Roman" w:cs="Times New Roman"/>
          <w:b/>
        </w:rPr>
      </w:pPr>
      <w:r w:rsidRPr="00624606">
        <w:rPr>
          <w:rFonts w:ascii="Times New Roman" w:hAnsi="Times New Roman" w:cs="Times New Roman"/>
          <w:b/>
        </w:rPr>
        <w:t>Решение</w:t>
      </w:r>
      <w:r w:rsidRPr="00624606">
        <w:rPr>
          <w:rFonts w:ascii="Times New Roman" w:hAnsi="Times New Roman" w:cs="Times New Roman"/>
          <w:b/>
          <w:spacing w:val="-6"/>
        </w:rPr>
        <w:t xml:space="preserve"> </w:t>
      </w:r>
      <w:r w:rsidRPr="00624606">
        <w:rPr>
          <w:rFonts w:ascii="Times New Roman" w:hAnsi="Times New Roman" w:cs="Times New Roman"/>
          <w:b/>
        </w:rPr>
        <w:t>комиссии:</w:t>
      </w:r>
    </w:p>
    <w:p w:rsidR="00624606" w:rsidRDefault="00624606" w:rsidP="00624606">
      <w:pPr>
        <w:pStyle w:val="a4"/>
        <w:spacing w:line="240" w:lineRule="auto"/>
        <w:ind w:left="284"/>
        <w:jc w:val="both"/>
        <w:rPr>
          <w:rFonts w:ascii="Times New Roman" w:hAnsi="Times New Roman" w:cs="Times New Roman"/>
        </w:rPr>
      </w:pPr>
    </w:p>
    <w:p w:rsidR="00C3093F" w:rsidRDefault="00C3093F" w:rsidP="00624606">
      <w:pPr>
        <w:pStyle w:val="a4"/>
        <w:spacing w:line="240" w:lineRule="auto"/>
        <w:ind w:left="284"/>
        <w:jc w:val="both"/>
        <w:rPr>
          <w:rFonts w:ascii="Times New Roman" w:hAnsi="Times New Roman" w:cs="Times New Roman"/>
        </w:rPr>
      </w:pPr>
      <w:r w:rsidRPr="00624606">
        <w:rPr>
          <w:rFonts w:ascii="Times New Roman" w:hAnsi="Times New Roman" w:cs="Times New Roman"/>
        </w:rPr>
        <w:t xml:space="preserve">По итогам оценки и сопоставления заявок на участие в </w:t>
      </w:r>
      <w:r w:rsidR="00385076">
        <w:rPr>
          <w:rFonts w:ascii="Times New Roman" w:hAnsi="Times New Roman" w:cs="Times New Roman"/>
        </w:rPr>
        <w:t>открытом тендере</w:t>
      </w:r>
      <w:r w:rsidRPr="00624606">
        <w:rPr>
          <w:rFonts w:ascii="Times New Roman" w:hAnsi="Times New Roman" w:cs="Times New Roman"/>
        </w:rPr>
        <w:t xml:space="preserve"> в электронной форме, руководствуясь положением о закупке товаров, работ, услуг ООО «</w:t>
      </w:r>
      <w:r w:rsidR="00AD4DBB">
        <w:rPr>
          <w:rFonts w:ascii="Times New Roman" w:hAnsi="Times New Roman" w:cs="Times New Roman"/>
        </w:rPr>
        <w:t>Юг-</w:t>
      </w:r>
      <w:proofErr w:type="spellStart"/>
      <w:r w:rsidR="00AD4DBB">
        <w:rPr>
          <w:rFonts w:ascii="Times New Roman" w:hAnsi="Times New Roman" w:cs="Times New Roman"/>
        </w:rPr>
        <w:t>Бизнеспартнер</w:t>
      </w:r>
      <w:proofErr w:type="spellEnd"/>
      <w:r w:rsidRPr="00624606">
        <w:rPr>
          <w:rFonts w:ascii="Times New Roman" w:hAnsi="Times New Roman" w:cs="Times New Roman"/>
        </w:rPr>
        <w:t xml:space="preserve">» путем голосования приняты </w:t>
      </w:r>
      <w:r w:rsidR="00076BED" w:rsidRPr="00624606">
        <w:rPr>
          <w:rFonts w:ascii="Times New Roman" w:hAnsi="Times New Roman" w:cs="Times New Roman"/>
        </w:rPr>
        <w:t>следующие решения</w:t>
      </w:r>
      <w:r w:rsidRPr="00624606">
        <w:rPr>
          <w:rFonts w:ascii="Times New Roman" w:hAnsi="Times New Roman" w:cs="Times New Roman"/>
        </w:rPr>
        <w:t>:</w:t>
      </w:r>
    </w:p>
    <w:p w:rsidR="003A6787" w:rsidRDefault="003A6787" w:rsidP="00624606">
      <w:pPr>
        <w:pStyle w:val="a4"/>
        <w:spacing w:line="240" w:lineRule="auto"/>
        <w:ind w:left="284"/>
        <w:jc w:val="both"/>
        <w:rPr>
          <w:rFonts w:ascii="Times New Roman" w:hAnsi="Times New Roman" w:cs="Times New Roman"/>
        </w:rPr>
      </w:pPr>
    </w:p>
    <w:p w:rsidR="00C3093F" w:rsidRPr="00624606" w:rsidRDefault="00C3093F" w:rsidP="00C3093F">
      <w:pPr>
        <w:pStyle w:val="a4"/>
        <w:numPr>
          <w:ilvl w:val="1"/>
          <w:numId w:val="12"/>
        </w:numPr>
        <w:jc w:val="both"/>
        <w:rPr>
          <w:rFonts w:ascii="Times New Roman" w:hAnsi="Times New Roman" w:cs="Times New Roman"/>
          <w:b/>
        </w:rPr>
      </w:pPr>
      <w:r w:rsidRPr="00624606">
        <w:rPr>
          <w:rFonts w:ascii="Times New Roman" w:hAnsi="Times New Roman" w:cs="Times New Roman"/>
          <w:b/>
        </w:rPr>
        <w:lastRenderedPageBreak/>
        <w:t>Признать победителем в</w:t>
      </w:r>
      <w:r w:rsidR="00864AF8" w:rsidRPr="00624606">
        <w:rPr>
          <w:rFonts w:ascii="Times New Roman" w:hAnsi="Times New Roman" w:cs="Times New Roman"/>
          <w:b/>
        </w:rPr>
        <w:t xml:space="preserve"> проведении </w:t>
      </w:r>
      <w:r w:rsidR="00385076">
        <w:rPr>
          <w:rFonts w:ascii="Times New Roman" w:hAnsi="Times New Roman" w:cs="Times New Roman"/>
          <w:b/>
        </w:rPr>
        <w:t>открытого тендера</w:t>
      </w:r>
      <w:r w:rsidR="00864AF8" w:rsidRPr="00624606">
        <w:rPr>
          <w:rFonts w:ascii="Times New Roman" w:hAnsi="Times New Roman" w:cs="Times New Roman"/>
          <w:b/>
        </w:rPr>
        <w:t>:</w:t>
      </w:r>
    </w:p>
    <w:tbl>
      <w:tblPr>
        <w:tblW w:w="987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6379"/>
      </w:tblGrid>
      <w:tr w:rsidR="00FF3A12" w:rsidRPr="00624606" w:rsidTr="00DE4778">
        <w:trPr>
          <w:trHeight w:val="258"/>
        </w:trPr>
        <w:tc>
          <w:tcPr>
            <w:tcW w:w="3495" w:type="dxa"/>
          </w:tcPr>
          <w:p w:rsidR="00FF3A12" w:rsidRPr="00624606" w:rsidRDefault="00FF3A12" w:rsidP="0005424F">
            <w:pPr>
              <w:pStyle w:val="a4"/>
              <w:spacing w:after="0" w:line="240" w:lineRule="auto"/>
              <w:ind w:left="0"/>
              <w:rPr>
                <w:rFonts w:ascii="Times New Roman" w:hAnsi="Times New Roman" w:cs="Times New Roman"/>
              </w:rPr>
            </w:pPr>
            <w:r w:rsidRPr="00624606">
              <w:rPr>
                <w:rFonts w:ascii="Times New Roman" w:hAnsi="Times New Roman" w:cs="Times New Roman"/>
              </w:rPr>
              <w:t>Наименование участника закупки</w:t>
            </w:r>
          </w:p>
        </w:tc>
        <w:tc>
          <w:tcPr>
            <w:tcW w:w="6379" w:type="dxa"/>
          </w:tcPr>
          <w:p w:rsidR="00FF3A12" w:rsidRPr="00624606" w:rsidRDefault="00380D9D" w:rsidP="00210EBC">
            <w:pPr>
              <w:pStyle w:val="TableParagraph"/>
              <w:spacing w:before="24"/>
              <w:ind w:left="72"/>
              <w:jc w:val="center"/>
              <w:rPr>
                <w:b/>
                <w:sz w:val="20"/>
                <w:szCs w:val="20"/>
              </w:rPr>
            </w:pPr>
            <w:r w:rsidRPr="00380D9D">
              <w:rPr>
                <w:b/>
                <w:bCs/>
              </w:rPr>
              <w:t>ООО "СНАБСЕРВИС"</w:t>
            </w:r>
          </w:p>
        </w:tc>
      </w:tr>
      <w:tr w:rsidR="00FF3A12" w:rsidRPr="00624606" w:rsidTr="00DE4778">
        <w:trPr>
          <w:trHeight w:val="194"/>
        </w:trPr>
        <w:tc>
          <w:tcPr>
            <w:tcW w:w="3495" w:type="dxa"/>
          </w:tcPr>
          <w:p w:rsidR="00FF3A12" w:rsidRPr="00624606" w:rsidRDefault="00FF3A12" w:rsidP="002E5ADC">
            <w:pPr>
              <w:pStyle w:val="a4"/>
              <w:spacing w:after="0" w:line="240" w:lineRule="auto"/>
              <w:ind w:left="0" w:firstLine="263"/>
              <w:jc w:val="center"/>
              <w:rPr>
                <w:rFonts w:ascii="Times New Roman" w:hAnsi="Times New Roman" w:cs="Times New Roman"/>
              </w:rPr>
            </w:pPr>
            <w:r w:rsidRPr="00624606">
              <w:rPr>
                <w:rFonts w:ascii="Times New Roman" w:hAnsi="Times New Roman" w:cs="Times New Roman"/>
              </w:rPr>
              <w:t>Юридический адрес</w:t>
            </w:r>
          </w:p>
        </w:tc>
        <w:tc>
          <w:tcPr>
            <w:tcW w:w="6379" w:type="dxa"/>
            <w:shd w:val="clear" w:color="auto" w:fill="auto"/>
          </w:tcPr>
          <w:p w:rsidR="00FF3A12" w:rsidRPr="00DE4778" w:rsidRDefault="00380D9D" w:rsidP="003A6787">
            <w:pPr>
              <w:pStyle w:val="a4"/>
              <w:spacing w:after="0" w:line="240" w:lineRule="auto"/>
              <w:ind w:left="5"/>
              <w:rPr>
                <w:rFonts w:ascii="Times New Roman" w:hAnsi="Times New Roman" w:cs="Times New Roman"/>
              </w:rPr>
            </w:pPr>
            <w:r w:rsidRPr="00380D9D">
              <w:rPr>
                <w:rFonts w:ascii="Times New Roman" w:hAnsi="Times New Roman" w:cs="Times New Roman"/>
              </w:rPr>
              <w:t>354395, Краснодарский край, г. Сочи, с. Орел-Изумруд, ул. Лазурная долина, д. 191А, ПОМЕЩ. 68</w:t>
            </w:r>
          </w:p>
        </w:tc>
      </w:tr>
    </w:tbl>
    <w:p w:rsidR="00FF3A12" w:rsidRPr="00624606" w:rsidRDefault="00FF3A12" w:rsidP="00FF3A12">
      <w:pPr>
        <w:pStyle w:val="a4"/>
        <w:tabs>
          <w:tab w:val="left" w:pos="851"/>
        </w:tabs>
        <w:ind w:left="426"/>
        <w:jc w:val="both"/>
        <w:rPr>
          <w:rFonts w:ascii="Times New Roman" w:hAnsi="Times New Roman" w:cs="Times New Roman"/>
          <w:bCs/>
        </w:rPr>
      </w:pPr>
      <w:r w:rsidRPr="00624606">
        <w:rPr>
          <w:rFonts w:ascii="Times New Roman" w:hAnsi="Times New Roman" w:cs="Times New Roman"/>
          <w:bCs/>
        </w:rPr>
        <w:t>Решение принято единогласно.</w:t>
      </w:r>
    </w:p>
    <w:p w:rsidR="00095A8C" w:rsidRPr="00624606" w:rsidRDefault="00095A8C" w:rsidP="00095A8C">
      <w:pPr>
        <w:pStyle w:val="a4"/>
        <w:widowControl w:val="0"/>
        <w:autoSpaceDE w:val="0"/>
        <w:autoSpaceDN w:val="0"/>
        <w:spacing w:after="0" w:line="240" w:lineRule="auto"/>
        <w:ind w:left="480"/>
        <w:jc w:val="both"/>
        <w:rPr>
          <w:rFonts w:ascii="Times New Roman" w:hAnsi="Times New Roman" w:cs="Times New Roman"/>
        </w:rPr>
      </w:pPr>
    </w:p>
    <w:p w:rsidR="00C3093F" w:rsidRPr="00624606" w:rsidRDefault="00C3093F" w:rsidP="00C3093F">
      <w:pPr>
        <w:pStyle w:val="a4"/>
        <w:widowControl w:val="0"/>
        <w:numPr>
          <w:ilvl w:val="1"/>
          <w:numId w:val="12"/>
        </w:numPr>
        <w:tabs>
          <w:tab w:val="left" w:pos="993"/>
        </w:tabs>
        <w:autoSpaceDE w:val="0"/>
        <w:autoSpaceDN w:val="0"/>
        <w:spacing w:before="1" w:after="0" w:line="240" w:lineRule="auto"/>
        <w:rPr>
          <w:rFonts w:ascii="Times New Roman" w:hAnsi="Times New Roman" w:cs="Times New Roman"/>
          <w:b/>
        </w:rPr>
      </w:pPr>
      <w:r w:rsidRPr="00624606">
        <w:rPr>
          <w:rFonts w:ascii="Times New Roman" w:hAnsi="Times New Roman" w:cs="Times New Roman"/>
          <w:b/>
        </w:rPr>
        <w:t>Второй номер присвоить заявке участника:</w:t>
      </w:r>
    </w:p>
    <w:p w:rsidR="00C3093F" w:rsidRPr="00624606" w:rsidRDefault="00C3093F" w:rsidP="00C3093F">
      <w:pPr>
        <w:widowControl w:val="0"/>
        <w:autoSpaceDE w:val="0"/>
        <w:autoSpaceDN w:val="0"/>
        <w:spacing w:before="8" w:after="0" w:line="240" w:lineRule="auto"/>
        <w:rPr>
          <w:rFonts w:ascii="Times New Roman" w:eastAsia="Times New Roman" w:hAnsi="Times New Roman" w:cs="Times New Roman"/>
        </w:rPr>
      </w:pPr>
    </w:p>
    <w:tbl>
      <w:tblPr>
        <w:tblStyle w:val="TableNormal"/>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085"/>
      </w:tblGrid>
      <w:tr w:rsidR="00FF3A12" w:rsidRPr="00624606" w:rsidTr="00DE4778">
        <w:trPr>
          <w:trHeight w:val="123"/>
        </w:trPr>
        <w:tc>
          <w:tcPr>
            <w:tcW w:w="3676" w:type="dxa"/>
          </w:tcPr>
          <w:p w:rsidR="00FF3A12" w:rsidRPr="00624606" w:rsidRDefault="00FF3A12" w:rsidP="00FF3A12">
            <w:pPr>
              <w:spacing w:line="225" w:lineRule="exact"/>
              <w:ind w:left="69"/>
              <w:rPr>
                <w:rFonts w:ascii="Times New Roman" w:hAnsi="Times New Roman" w:cs="Times New Roman"/>
                <w:lang w:val="ru-RU"/>
              </w:rPr>
            </w:pPr>
            <w:r w:rsidRPr="00624606">
              <w:rPr>
                <w:rFonts w:ascii="Times New Roman" w:hAnsi="Times New Roman" w:cs="Times New Roman"/>
                <w:lang w:val="ru-RU"/>
              </w:rPr>
              <w:t>Наименование</w:t>
            </w:r>
            <w:r w:rsidRPr="00624606">
              <w:rPr>
                <w:rFonts w:ascii="Times New Roman" w:hAnsi="Times New Roman" w:cs="Times New Roman"/>
                <w:spacing w:val="-4"/>
                <w:lang w:val="ru-RU"/>
              </w:rPr>
              <w:t xml:space="preserve"> </w:t>
            </w:r>
            <w:r w:rsidRPr="00624606">
              <w:rPr>
                <w:rFonts w:ascii="Times New Roman" w:hAnsi="Times New Roman" w:cs="Times New Roman"/>
                <w:lang w:val="ru-RU"/>
              </w:rPr>
              <w:t>участника</w:t>
            </w:r>
            <w:r w:rsidRPr="00624606">
              <w:rPr>
                <w:rFonts w:ascii="Times New Roman" w:hAnsi="Times New Roman" w:cs="Times New Roman"/>
                <w:spacing w:val="-6"/>
                <w:lang w:val="ru-RU"/>
              </w:rPr>
              <w:t xml:space="preserve"> </w:t>
            </w:r>
            <w:r w:rsidRPr="00624606">
              <w:rPr>
                <w:rFonts w:ascii="Times New Roman" w:hAnsi="Times New Roman" w:cs="Times New Roman"/>
                <w:lang w:val="ru-RU"/>
              </w:rPr>
              <w:t>закупки</w:t>
            </w:r>
          </w:p>
        </w:tc>
        <w:tc>
          <w:tcPr>
            <w:tcW w:w="6085" w:type="dxa"/>
          </w:tcPr>
          <w:p w:rsidR="00FF3A12" w:rsidRPr="00624606" w:rsidRDefault="00380D9D" w:rsidP="009E66FF">
            <w:pPr>
              <w:pStyle w:val="TableParagraph"/>
              <w:spacing w:before="24"/>
              <w:ind w:left="72"/>
              <w:jc w:val="center"/>
              <w:rPr>
                <w:b/>
                <w:sz w:val="20"/>
                <w:szCs w:val="20"/>
                <w:lang w:val="ru-RU"/>
              </w:rPr>
            </w:pPr>
            <w:r w:rsidRPr="00380D9D">
              <w:rPr>
                <w:b/>
                <w:bCs/>
              </w:rPr>
              <w:t>ООО "ЛЕ МОНЛИД"</w:t>
            </w:r>
          </w:p>
        </w:tc>
      </w:tr>
      <w:tr w:rsidR="00C3093F" w:rsidRPr="005C5A23" w:rsidTr="00DE4778">
        <w:trPr>
          <w:trHeight w:val="182"/>
        </w:trPr>
        <w:tc>
          <w:tcPr>
            <w:tcW w:w="3676" w:type="dxa"/>
          </w:tcPr>
          <w:p w:rsidR="00C3093F" w:rsidRPr="00624606" w:rsidRDefault="00C3093F" w:rsidP="003D7E64">
            <w:pPr>
              <w:spacing w:line="223" w:lineRule="exact"/>
              <w:ind w:left="69"/>
              <w:jc w:val="center"/>
              <w:rPr>
                <w:rFonts w:ascii="Times New Roman" w:hAnsi="Times New Roman" w:cs="Times New Roman"/>
              </w:rPr>
            </w:pPr>
            <w:proofErr w:type="spellStart"/>
            <w:r w:rsidRPr="00624606">
              <w:rPr>
                <w:rFonts w:ascii="Times New Roman" w:hAnsi="Times New Roman" w:cs="Times New Roman"/>
                <w:lang w:val="ru-RU"/>
              </w:rPr>
              <w:t>Юридич</w:t>
            </w:r>
            <w:r w:rsidRPr="00624606">
              <w:rPr>
                <w:rFonts w:ascii="Times New Roman" w:hAnsi="Times New Roman" w:cs="Times New Roman"/>
              </w:rPr>
              <w:t>еский</w:t>
            </w:r>
            <w:proofErr w:type="spellEnd"/>
            <w:r w:rsidRPr="00624606">
              <w:rPr>
                <w:rFonts w:ascii="Times New Roman" w:hAnsi="Times New Roman" w:cs="Times New Roman"/>
                <w:spacing w:val="-5"/>
              </w:rPr>
              <w:t xml:space="preserve"> </w:t>
            </w:r>
            <w:proofErr w:type="spellStart"/>
            <w:r w:rsidRPr="00624606">
              <w:rPr>
                <w:rFonts w:ascii="Times New Roman" w:hAnsi="Times New Roman" w:cs="Times New Roman"/>
              </w:rPr>
              <w:t>адрес</w:t>
            </w:r>
            <w:proofErr w:type="spellEnd"/>
          </w:p>
        </w:tc>
        <w:tc>
          <w:tcPr>
            <w:tcW w:w="6085" w:type="dxa"/>
          </w:tcPr>
          <w:p w:rsidR="00C3093F" w:rsidRPr="00210EBC" w:rsidRDefault="00380D9D" w:rsidP="00F875B2">
            <w:pPr>
              <w:rPr>
                <w:rFonts w:ascii="Times New Roman" w:hAnsi="Times New Roman" w:cs="Times New Roman"/>
                <w:lang w:val="ru-RU"/>
              </w:rPr>
            </w:pPr>
            <w:r w:rsidRPr="00380D9D">
              <w:rPr>
                <w:rFonts w:ascii="Times New Roman" w:hAnsi="Times New Roman" w:cs="Times New Roman"/>
                <w:lang w:val="ru-RU"/>
              </w:rPr>
              <w:t xml:space="preserve">141031, Московская </w:t>
            </w:r>
            <w:proofErr w:type="spellStart"/>
            <w:r w:rsidRPr="00380D9D">
              <w:rPr>
                <w:rFonts w:ascii="Times New Roman" w:hAnsi="Times New Roman" w:cs="Times New Roman"/>
                <w:lang w:val="ru-RU"/>
              </w:rPr>
              <w:t>обл</w:t>
            </w:r>
            <w:proofErr w:type="spellEnd"/>
            <w:r w:rsidRPr="00380D9D">
              <w:rPr>
                <w:rFonts w:ascii="Times New Roman" w:hAnsi="Times New Roman" w:cs="Times New Roman"/>
                <w:lang w:val="ru-RU"/>
              </w:rPr>
              <w:t xml:space="preserve">, г Мытищи, ш </w:t>
            </w:r>
            <w:proofErr w:type="spellStart"/>
            <w:r w:rsidRPr="00380D9D">
              <w:rPr>
                <w:rFonts w:ascii="Times New Roman" w:hAnsi="Times New Roman" w:cs="Times New Roman"/>
                <w:lang w:val="ru-RU"/>
              </w:rPr>
              <w:t>Осташковское</w:t>
            </w:r>
            <w:proofErr w:type="spellEnd"/>
            <w:r w:rsidRPr="00380D9D">
              <w:rPr>
                <w:rFonts w:ascii="Times New Roman" w:hAnsi="Times New Roman" w:cs="Times New Roman"/>
                <w:lang w:val="ru-RU"/>
              </w:rPr>
              <w:t>, 1</w:t>
            </w:r>
          </w:p>
        </w:tc>
      </w:tr>
    </w:tbl>
    <w:p w:rsidR="00FF3A12" w:rsidRDefault="00FF3A12" w:rsidP="00FF3A12">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95519D" w:rsidRDefault="0095519D" w:rsidP="009170F9">
      <w:pPr>
        <w:pStyle w:val="a4"/>
        <w:spacing w:before="160"/>
        <w:ind w:left="284"/>
        <w:jc w:val="both"/>
        <w:rPr>
          <w:rFonts w:ascii="Times New Roman" w:hAnsi="Times New Roman" w:cs="Times New Roman"/>
        </w:rPr>
      </w:pPr>
    </w:p>
    <w:p w:rsidR="00527050" w:rsidRPr="00527050" w:rsidRDefault="0084046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Заседание комиссии окончено «</w:t>
      </w:r>
      <w:r w:rsidR="00380D9D">
        <w:rPr>
          <w:rFonts w:ascii="Times New Roman" w:hAnsi="Times New Roman" w:cs="Times New Roman"/>
        </w:rPr>
        <w:t>01</w:t>
      </w:r>
      <w:r w:rsidRPr="00527050">
        <w:rPr>
          <w:rFonts w:ascii="Times New Roman" w:hAnsi="Times New Roman" w:cs="Times New Roman"/>
        </w:rPr>
        <w:t xml:space="preserve">» </w:t>
      </w:r>
      <w:r w:rsidR="00380D9D">
        <w:rPr>
          <w:rFonts w:ascii="Times New Roman" w:hAnsi="Times New Roman" w:cs="Times New Roman"/>
        </w:rPr>
        <w:t>апреля</w:t>
      </w:r>
      <w:r w:rsidRPr="00527050">
        <w:rPr>
          <w:rFonts w:ascii="Times New Roman" w:hAnsi="Times New Roman" w:cs="Times New Roman"/>
        </w:rPr>
        <w:t xml:space="preserve"> 202</w:t>
      </w:r>
      <w:r w:rsidR="0082798A">
        <w:rPr>
          <w:rFonts w:ascii="Times New Roman" w:hAnsi="Times New Roman" w:cs="Times New Roman"/>
        </w:rPr>
        <w:t>4</w:t>
      </w:r>
      <w:r w:rsidRPr="00527050">
        <w:rPr>
          <w:rFonts w:ascii="Times New Roman" w:hAnsi="Times New Roman" w:cs="Times New Roman"/>
        </w:rPr>
        <w:t xml:space="preserve"> года 18:00 часов по московскому времени. В процессе проведения процедуры вскрытия Заказчиком аудио- видео запись не осуществлялась.</w:t>
      </w:r>
      <w:r w:rsidR="00127F2F" w:rsidRPr="00527050">
        <w:rPr>
          <w:rFonts w:ascii="Times New Roman" w:hAnsi="Times New Roman" w:cs="Times New Roman"/>
        </w:rPr>
        <w:t xml:space="preserve"> </w:t>
      </w:r>
    </w:p>
    <w:p w:rsidR="00527050" w:rsidRPr="00527050" w:rsidRDefault="00127F2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 xml:space="preserve"> </w:t>
      </w:r>
      <w:r w:rsidR="00527050"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385076">
        <w:rPr>
          <w:rFonts w:ascii="Times New Roman" w:hAnsi="Times New Roman" w:cs="Times New Roman"/>
        </w:rPr>
        <w:t>открытого тендера</w:t>
      </w:r>
      <w:r w:rsidR="00864AF8" w:rsidRPr="00864AF8">
        <w:rPr>
          <w:rFonts w:ascii="Times New Roman" w:hAnsi="Times New Roman" w:cs="Times New Roman"/>
        </w:rPr>
        <w:t xml:space="preserve"> </w:t>
      </w:r>
      <w:r w:rsidR="00527050"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Pr>
                <w:rFonts w:ascii="Times New Roman" w:hAnsi="Times New Roman" w:cs="Times New Roman"/>
                <w:b/>
              </w:rPr>
              <w:tab/>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sidRPr="00527050">
              <w:rPr>
                <w:rFonts w:ascii="Times New Roman" w:hAnsi="Times New Roman" w:cs="Times New Roman"/>
              </w:rPr>
              <w:t>Иванов А.Л.</w:t>
            </w:r>
          </w:p>
        </w:tc>
      </w:tr>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Pr>
                <w:rFonts w:ascii="Times New Roman" w:hAnsi="Times New Roman" w:cs="Times New Roman"/>
              </w:rPr>
              <w:t>Кононов Н.В.</w:t>
            </w:r>
          </w:p>
        </w:tc>
      </w:tr>
      <w:tr w:rsidR="00AD4DBB" w:rsidRPr="00527050" w:rsidTr="00066610">
        <w:trPr>
          <w:trHeight w:val="105"/>
        </w:trPr>
        <w:tc>
          <w:tcPr>
            <w:tcW w:w="4106" w:type="dxa"/>
            <w:vMerge w:val="restart"/>
          </w:tcPr>
          <w:p w:rsidR="00AD4DBB" w:rsidRPr="00527050" w:rsidRDefault="00AD4DBB" w:rsidP="00AD4DBB">
            <w:pPr>
              <w:rPr>
                <w:rFonts w:ascii="Times New Roman" w:hAnsi="Times New Roman" w:cs="Times New Roman"/>
                <w:b/>
              </w:rPr>
            </w:pPr>
            <w:r w:rsidRPr="00527050">
              <w:rPr>
                <w:rFonts w:ascii="Times New Roman" w:hAnsi="Times New Roman" w:cs="Times New Roman"/>
                <w:b/>
              </w:rPr>
              <w:t>Члены комиссии</w:t>
            </w:r>
          </w:p>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AD4DBB" w:rsidRPr="00527050" w:rsidTr="00066610">
        <w:trPr>
          <w:trHeight w:val="105"/>
        </w:trPr>
        <w:tc>
          <w:tcPr>
            <w:tcW w:w="4106" w:type="dxa"/>
            <w:vMerge/>
          </w:tcPr>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AD4DBB" w:rsidRPr="00527050" w:rsidTr="00066610">
        <w:tc>
          <w:tcPr>
            <w:tcW w:w="4106" w:type="dxa"/>
          </w:tcPr>
          <w:p w:rsidR="00AD4DBB" w:rsidRPr="00893DC6" w:rsidRDefault="00AD4DBB" w:rsidP="00AD4DBB">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AD4DBB" w:rsidRPr="00893DC6" w:rsidRDefault="00AD4DBB" w:rsidP="00AD4DBB">
            <w:pPr>
              <w:rPr>
                <w:rFonts w:ascii="Times New Roman" w:hAnsi="Times New Roman" w:cs="Times New Roman"/>
                <w:b/>
              </w:rPr>
            </w:pPr>
          </w:p>
        </w:tc>
        <w:tc>
          <w:tcPr>
            <w:tcW w:w="2687" w:type="dxa"/>
          </w:tcPr>
          <w:p w:rsidR="00AD4DBB" w:rsidRPr="00893DC6" w:rsidRDefault="00AD4DBB" w:rsidP="00AD4DBB">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380D9D">
        <w:rPr>
          <w:rFonts w:ascii="Times New Roman" w:hAnsi="Times New Roman" w:cs="Times New Roman"/>
          <w:b/>
        </w:rPr>
        <w:t>01</w:t>
      </w:r>
      <w:r w:rsidRPr="00E63B04">
        <w:rPr>
          <w:rFonts w:ascii="Times New Roman" w:hAnsi="Times New Roman" w:cs="Times New Roman"/>
          <w:b/>
        </w:rPr>
        <w:t xml:space="preserve">» </w:t>
      </w:r>
      <w:r w:rsidR="00380D9D">
        <w:rPr>
          <w:rFonts w:ascii="Times New Roman" w:hAnsi="Times New Roman" w:cs="Times New Roman"/>
          <w:b/>
        </w:rPr>
        <w:t>апрел</w:t>
      </w:r>
      <w:r w:rsidR="00F875B2">
        <w:rPr>
          <w:rFonts w:ascii="Times New Roman" w:hAnsi="Times New Roman" w:cs="Times New Roman"/>
          <w:b/>
        </w:rPr>
        <w:t>я</w:t>
      </w:r>
      <w:r w:rsidRPr="00E63B04">
        <w:rPr>
          <w:rFonts w:ascii="Times New Roman" w:hAnsi="Times New Roman" w:cs="Times New Roman"/>
          <w:b/>
        </w:rPr>
        <w:t xml:space="preserve"> 202</w:t>
      </w:r>
      <w:r w:rsidR="0082798A">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8C" w:rsidRDefault="0058478C">
      <w:pPr>
        <w:spacing w:after="0" w:line="240" w:lineRule="auto"/>
      </w:pPr>
      <w:r>
        <w:separator/>
      </w:r>
    </w:p>
  </w:endnote>
  <w:endnote w:type="continuationSeparator" w:id="0">
    <w:p w:rsidR="0058478C" w:rsidRDefault="0058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8C" w:rsidRDefault="0058478C">
      <w:pPr>
        <w:spacing w:after="0" w:line="240" w:lineRule="auto"/>
      </w:pPr>
      <w:r>
        <w:separator/>
      </w:r>
    </w:p>
  </w:footnote>
  <w:footnote w:type="continuationSeparator" w:id="0">
    <w:p w:rsidR="0058478C" w:rsidRDefault="00584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58478C">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1318"/>
    <w:rsid w:val="00052DE0"/>
    <w:rsid w:val="0005424F"/>
    <w:rsid w:val="00054A16"/>
    <w:rsid w:val="00057BC0"/>
    <w:rsid w:val="00060283"/>
    <w:rsid w:val="00066610"/>
    <w:rsid w:val="00070401"/>
    <w:rsid w:val="00070627"/>
    <w:rsid w:val="00076472"/>
    <w:rsid w:val="00076BED"/>
    <w:rsid w:val="000837D8"/>
    <w:rsid w:val="00090457"/>
    <w:rsid w:val="00093CC0"/>
    <w:rsid w:val="00095A8C"/>
    <w:rsid w:val="000A2069"/>
    <w:rsid w:val="000A6A2B"/>
    <w:rsid w:val="000C1356"/>
    <w:rsid w:val="000C558A"/>
    <w:rsid w:val="000C62EC"/>
    <w:rsid w:val="000D0188"/>
    <w:rsid w:val="000D1E7F"/>
    <w:rsid w:val="000E09C4"/>
    <w:rsid w:val="000E4EB4"/>
    <w:rsid w:val="000E6145"/>
    <w:rsid w:val="000E7628"/>
    <w:rsid w:val="001164CE"/>
    <w:rsid w:val="001170FB"/>
    <w:rsid w:val="00127F2F"/>
    <w:rsid w:val="001333F7"/>
    <w:rsid w:val="00133955"/>
    <w:rsid w:val="00140E68"/>
    <w:rsid w:val="001413DD"/>
    <w:rsid w:val="001517E6"/>
    <w:rsid w:val="00157315"/>
    <w:rsid w:val="00161C6C"/>
    <w:rsid w:val="0016417E"/>
    <w:rsid w:val="00172E27"/>
    <w:rsid w:val="00173C47"/>
    <w:rsid w:val="001C0780"/>
    <w:rsid w:val="001C6629"/>
    <w:rsid w:val="001D52E4"/>
    <w:rsid w:val="001E457C"/>
    <w:rsid w:val="0020715D"/>
    <w:rsid w:val="00210786"/>
    <w:rsid w:val="00210EBC"/>
    <w:rsid w:val="00212259"/>
    <w:rsid w:val="00214150"/>
    <w:rsid w:val="00231B89"/>
    <w:rsid w:val="00247AC6"/>
    <w:rsid w:val="00253ED4"/>
    <w:rsid w:val="002540FF"/>
    <w:rsid w:val="00260B7E"/>
    <w:rsid w:val="00270FC6"/>
    <w:rsid w:val="002741EB"/>
    <w:rsid w:val="002742EC"/>
    <w:rsid w:val="00276B03"/>
    <w:rsid w:val="0028041C"/>
    <w:rsid w:val="002815E4"/>
    <w:rsid w:val="002A4695"/>
    <w:rsid w:val="002A504E"/>
    <w:rsid w:val="002B360D"/>
    <w:rsid w:val="002B393C"/>
    <w:rsid w:val="002B4F13"/>
    <w:rsid w:val="002D65FD"/>
    <w:rsid w:val="002E5ADC"/>
    <w:rsid w:val="002E6DA1"/>
    <w:rsid w:val="002F132E"/>
    <w:rsid w:val="002F27AA"/>
    <w:rsid w:val="002F3542"/>
    <w:rsid w:val="003003D6"/>
    <w:rsid w:val="0030571B"/>
    <w:rsid w:val="00310986"/>
    <w:rsid w:val="00313F8E"/>
    <w:rsid w:val="0031510E"/>
    <w:rsid w:val="00320BA6"/>
    <w:rsid w:val="0033040D"/>
    <w:rsid w:val="00340437"/>
    <w:rsid w:val="00344463"/>
    <w:rsid w:val="00360742"/>
    <w:rsid w:val="0036653A"/>
    <w:rsid w:val="003701E2"/>
    <w:rsid w:val="00370BF2"/>
    <w:rsid w:val="00380D9D"/>
    <w:rsid w:val="00385076"/>
    <w:rsid w:val="00391ECD"/>
    <w:rsid w:val="003A3552"/>
    <w:rsid w:val="003A6787"/>
    <w:rsid w:val="003D7E64"/>
    <w:rsid w:val="003E1DB0"/>
    <w:rsid w:val="003F1F4C"/>
    <w:rsid w:val="003F6493"/>
    <w:rsid w:val="003F711A"/>
    <w:rsid w:val="003F78AA"/>
    <w:rsid w:val="003F7B87"/>
    <w:rsid w:val="004034D7"/>
    <w:rsid w:val="00411ECD"/>
    <w:rsid w:val="00414854"/>
    <w:rsid w:val="004166E1"/>
    <w:rsid w:val="004239D3"/>
    <w:rsid w:val="00437907"/>
    <w:rsid w:val="00466FFC"/>
    <w:rsid w:val="0049016A"/>
    <w:rsid w:val="00490417"/>
    <w:rsid w:val="00492DB7"/>
    <w:rsid w:val="004A0DFB"/>
    <w:rsid w:val="004B3E65"/>
    <w:rsid w:val="004B4463"/>
    <w:rsid w:val="004C0DAE"/>
    <w:rsid w:val="004C1A68"/>
    <w:rsid w:val="004C665A"/>
    <w:rsid w:val="004D19A4"/>
    <w:rsid w:val="004D42F3"/>
    <w:rsid w:val="004E1BED"/>
    <w:rsid w:val="004F03BD"/>
    <w:rsid w:val="004F5228"/>
    <w:rsid w:val="00513551"/>
    <w:rsid w:val="00522F25"/>
    <w:rsid w:val="00527050"/>
    <w:rsid w:val="0053448A"/>
    <w:rsid w:val="00547AAF"/>
    <w:rsid w:val="00561B19"/>
    <w:rsid w:val="00566B56"/>
    <w:rsid w:val="00567D3F"/>
    <w:rsid w:val="00576BC6"/>
    <w:rsid w:val="00580E9D"/>
    <w:rsid w:val="0058478C"/>
    <w:rsid w:val="005D4D81"/>
    <w:rsid w:val="005D5E8C"/>
    <w:rsid w:val="005E0A7D"/>
    <w:rsid w:val="005E1679"/>
    <w:rsid w:val="005E3852"/>
    <w:rsid w:val="005E65A2"/>
    <w:rsid w:val="00600210"/>
    <w:rsid w:val="00605376"/>
    <w:rsid w:val="00610539"/>
    <w:rsid w:val="006153D6"/>
    <w:rsid w:val="00624606"/>
    <w:rsid w:val="00625B63"/>
    <w:rsid w:val="00625D0A"/>
    <w:rsid w:val="0062771C"/>
    <w:rsid w:val="006767DB"/>
    <w:rsid w:val="006823BA"/>
    <w:rsid w:val="006836AB"/>
    <w:rsid w:val="0068530E"/>
    <w:rsid w:val="00694597"/>
    <w:rsid w:val="006B0425"/>
    <w:rsid w:val="006C3922"/>
    <w:rsid w:val="006C6745"/>
    <w:rsid w:val="006E785B"/>
    <w:rsid w:val="006F11A3"/>
    <w:rsid w:val="006F2E75"/>
    <w:rsid w:val="007027AB"/>
    <w:rsid w:val="007219F2"/>
    <w:rsid w:val="00725273"/>
    <w:rsid w:val="0074330C"/>
    <w:rsid w:val="007506AE"/>
    <w:rsid w:val="00760C0D"/>
    <w:rsid w:val="00763B94"/>
    <w:rsid w:val="007724AA"/>
    <w:rsid w:val="00772F85"/>
    <w:rsid w:val="00775013"/>
    <w:rsid w:val="00775DEB"/>
    <w:rsid w:val="007875E0"/>
    <w:rsid w:val="00790A07"/>
    <w:rsid w:val="007B5EDC"/>
    <w:rsid w:val="007D10B6"/>
    <w:rsid w:val="007D2566"/>
    <w:rsid w:val="007D2E48"/>
    <w:rsid w:val="007D3465"/>
    <w:rsid w:val="007F0C4D"/>
    <w:rsid w:val="007F29EB"/>
    <w:rsid w:val="007F3206"/>
    <w:rsid w:val="007F4A45"/>
    <w:rsid w:val="00804424"/>
    <w:rsid w:val="0081000D"/>
    <w:rsid w:val="008204F9"/>
    <w:rsid w:val="0082798A"/>
    <w:rsid w:val="0084046F"/>
    <w:rsid w:val="008573FE"/>
    <w:rsid w:val="00864AF8"/>
    <w:rsid w:val="00881294"/>
    <w:rsid w:val="00891D60"/>
    <w:rsid w:val="0089611C"/>
    <w:rsid w:val="0089742F"/>
    <w:rsid w:val="008A4430"/>
    <w:rsid w:val="008A6BB8"/>
    <w:rsid w:val="008B6189"/>
    <w:rsid w:val="008C7FBC"/>
    <w:rsid w:val="008D542A"/>
    <w:rsid w:val="008E3EFB"/>
    <w:rsid w:val="008E564A"/>
    <w:rsid w:val="008E7C79"/>
    <w:rsid w:val="008F187E"/>
    <w:rsid w:val="008F7314"/>
    <w:rsid w:val="00901670"/>
    <w:rsid w:val="00902CAB"/>
    <w:rsid w:val="009170F9"/>
    <w:rsid w:val="00921A7B"/>
    <w:rsid w:val="009231F1"/>
    <w:rsid w:val="00943471"/>
    <w:rsid w:val="00943969"/>
    <w:rsid w:val="009524F5"/>
    <w:rsid w:val="0095519D"/>
    <w:rsid w:val="0095699B"/>
    <w:rsid w:val="00976784"/>
    <w:rsid w:val="009845EC"/>
    <w:rsid w:val="00985C59"/>
    <w:rsid w:val="00994172"/>
    <w:rsid w:val="009957EC"/>
    <w:rsid w:val="00996BA5"/>
    <w:rsid w:val="00996E33"/>
    <w:rsid w:val="009A0FA5"/>
    <w:rsid w:val="009A2F76"/>
    <w:rsid w:val="009A3EBC"/>
    <w:rsid w:val="009A4A20"/>
    <w:rsid w:val="009D64C0"/>
    <w:rsid w:val="009E1DC9"/>
    <w:rsid w:val="009E66FF"/>
    <w:rsid w:val="009F016A"/>
    <w:rsid w:val="00A0450B"/>
    <w:rsid w:val="00A20405"/>
    <w:rsid w:val="00A32595"/>
    <w:rsid w:val="00A36E49"/>
    <w:rsid w:val="00A550FF"/>
    <w:rsid w:val="00A60A0A"/>
    <w:rsid w:val="00A63A53"/>
    <w:rsid w:val="00A642B8"/>
    <w:rsid w:val="00A8082B"/>
    <w:rsid w:val="00A873C1"/>
    <w:rsid w:val="00AA27C1"/>
    <w:rsid w:val="00AB4098"/>
    <w:rsid w:val="00AC4492"/>
    <w:rsid w:val="00AD4DBB"/>
    <w:rsid w:val="00AD7A73"/>
    <w:rsid w:val="00AE253F"/>
    <w:rsid w:val="00AF3D65"/>
    <w:rsid w:val="00B004B4"/>
    <w:rsid w:val="00B130B2"/>
    <w:rsid w:val="00B173D5"/>
    <w:rsid w:val="00B24C09"/>
    <w:rsid w:val="00B445F6"/>
    <w:rsid w:val="00B54A54"/>
    <w:rsid w:val="00B576F3"/>
    <w:rsid w:val="00B60421"/>
    <w:rsid w:val="00B63B24"/>
    <w:rsid w:val="00B74504"/>
    <w:rsid w:val="00B776C9"/>
    <w:rsid w:val="00B84DDC"/>
    <w:rsid w:val="00B96E16"/>
    <w:rsid w:val="00BA1F16"/>
    <w:rsid w:val="00BA601F"/>
    <w:rsid w:val="00BB5E3E"/>
    <w:rsid w:val="00BC2D53"/>
    <w:rsid w:val="00BC57B4"/>
    <w:rsid w:val="00BC788F"/>
    <w:rsid w:val="00BC7A3A"/>
    <w:rsid w:val="00BE12C2"/>
    <w:rsid w:val="00BE4A20"/>
    <w:rsid w:val="00BE6183"/>
    <w:rsid w:val="00BF38C5"/>
    <w:rsid w:val="00C05E25"/>
    <w:rsid w:val="00C17FB1"/>
    <w:rsid w:val="00C23B13"/>
    <w:rsid w:val="00C24D49"/>
    <w:rsid w:val="00C3093F"/>
    <w:rsid w:val="00C35D4F"/>
    <w:rsid w:val="00C47CBA"/>
    <w:rsid w:val="00C6174E"/>
    <w:rsid w:val="00C6733F"/>
    <w:rsid w:val="00C816E0"/>
    <w:rsid w:val="00C81AFF"/>
    <w:rsid w:val="00C95A3F"/>
    <w:rsid w:val="00CB4E62"/>
    <w:rsid w:val="00CC3C8C"/>
    <w:rsid w:val="00CC60B0"/>
    <w:rsid w:val="00CF0F01"/>
    <w:rsid w:val="00D14477"/>
    <w:rsid w:val="00D21B21"/>
    <w:rsid w:val="00D36437"/>
    <w:rsid w:val="00D415C5"/>
    <w:rsid w:val="00D41B48"/>
    <w:rsid w:val="00D42238"/>
    <w:rsid w:val="00D449A6"/>
    <w:rsid w:val="00D515A2"/>
    <w:rsid w:val="00D57179"/>
    <w:rsid w:val="00D57255"/>
    <w:rsid w:val="00D57613"/>
    <w:rsid w:val="00D8069C"/>
    <w:rsid w:val="00D940E5"/>
    <w:rsid w:val="00D94E9A"/>
    <w:rsid w:val="00DA1582"/>
    <w:rsid w:val="00DB669B"/>
    <w:rsid w:val="00DC10A7"/>
    <w:rsid w:val="00DC25C5"/>
    <w:rsid w:val="00DD3997"/>
    <w:rsid w:val="00DE12C4"/>
    <w:rsid w:val="00DE359F"/>
    <w:rsid w:val="00DE4778"/>
    <w:rsid w:val="00DF3DA4"/>
    <w:rsid w:val="00E103FC"/>
    <w:rsid w:val="00E135C7"/>
    <w:rsid w:val="00E30020"/>
    <w:rsid w:val="00E31923"/>
    <w:rsid w:val="00E50624"/>
    <w:rsid w:val="00E511A7"/>
    <w:rsid w:val="00E5337D"/>
    <w:rsid w:val="00E63B04"/>
    <w:rsid w:val="00E6487C"/>
    <w:rsid w:val="00E864EC"/>
    <w:rsid w:val="00EA5A97"/>
    <w:rsid w:val="00EA64D2"/>
    <w:rsid w:val="00EC7E4C"/>
    <w:rsid w:val="00ED0BE3"/>
    <w:rsid w:val="00ED6A7D"/>
    <w:rsid w:val="00EF55CA"/>
    <w:rsid w:val="00EF6531"/>
    <w:rsid w:val="00F005E2"/>
    <w:rsid w:val="00F011AA"/>
    <w:rsid w:val="00F06423"/>
    <w:rsid w:val="00F2441F"/>
    <w:rsid w:val="00F24D61"/>
    <w:rsid w:val="00F30EBD"/>
    <w:rsid w:val="00F351FE"/>
    <w:rsid w:val="00F47FE1"/>
    <w:rsid w:val="00F517BB"/>
    <w:rsid w:val="00F52967"/>
    <w:rsid w:val="00F530BF"/>
    <w:rsid w:val="00F62A7F"/>
    <w:rsid w:val="00F6322B"/>
    <w:rsid w:val="00F779C3"/>
    <w:rsid w:val="00F8100C"/>
    <w:rsid w:val="00F875B2"/>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88426-4A8D-48C6-A050-F333EA28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6397</TotalTime>
  <Pages>4</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185</cp:revision>
  <cp:lastPrinted>2022-02-14T13:38:00Z</cp:lastPrinted>
  <dcterms:created xsi:type="dcterms:W3CDTF">2021-06-03T11:01:00Z</dcterms:created>
  <dcterms:modified xsi:type="dcterms:W3CDTF">2024-04-02T09:19:00Z</dcterms:modified>
</cp:coreProperties>
</file>