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Участникам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2C863E84" w14:textId="11EB7CFC" w:rsidR="002F27F5" w:rsidRPr="002F27F5" w:rsidRDefault="002F27F5" w:rsidP="003D072D">
          <w:pPr>
            <w:ind w:left="720"/>
            <w:jc w:val="center"/>
            <w:rPr>
              <w:rFonts w:eastAsia="Arial"/>
              <w:b/>
              <w:bCs/>
              <w:szCs w:val="24"/>
              <w:lang w:val="en-US"/>
            </w:rPr>
          </w:pPr>
          <w:r w:rsidRPr="002F27F5">
            <w:rPr>
              <w:rFonts w:eastAsia="Arial"/>
              <w:b/>
              <w:bCs/>
              <w:szCs w:val="24"/>
            </w:rPr>
            <w:t>ЛОТ 771-24 [МГ-007] (Редукцион) Разработка и согласование специальных технических условий, отражающих специфику обеспечения пожарной безопасности объекта: «Музей кукол»</w:t>
          </w:r>
        </w:p>
        <w:p w14:paraId="24A4B247" w14:textId="46A26857" w:rsidR="002F68B1" w:rsidRPr="00AE0FED" w:rsidRDefault="002F68B1" w:rsidP="003D072D">
          <w:pPr>
            <w:ind w:left="720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Юг-Бизнеспартнер</w:t>
          </w:r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2F27F5" w:rsidRPr="002F27F5">
            <w:rPr>
              <w:rFonts w:eastAsia="Arial"/>
              <w:szCs w:val="24"/>
            </w:rPr>
            <w:t>ЛОТ 771-24 [МГ-007] (Редукцион) Разработка и согласование специальных технических условий, отражающих специфику обеспечения пожарной безопасности объекта: «Музей кукол»</w:t>
          </w:r>
          <w:r w:rsidR="002F27F5" w:rsidRPr="002F27F5">
            <w:rPr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B0C90" w14:textId="77777777" w:rsidR="00D52C96" w:rsidRDefault="00D52C96">
      <w:r>
        <w:separator/>
      </w:r>
    </w:p>
  </w:endnote>
  <w:endnote w:type="continuationSeparator" w:id="0">
    <w:p w14:paraId="268F8C4D" w14:textId="77777777" w:rsidR="00D52C96" w:rsidRDefault="00D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4B5F3" w14:textId="77777777" w:rsidR="00D52C96" w:rsidRDefault="00D52C96">
      <w:r>
        <w:separator/>
      </w:r>
    </w:p>
  </w:footnote>
  <w:footnote w:type="continuationSeparator" w:id="0">
    <w:p w14:paraId="6FC99CE9" w14:textId="77777777" w:rsidR="00D52C96" w:rsidRDefault="00D5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2611"/>
    <w:rsid w:val="001568A7"/>
    <w:rsid w:val="00162FD9"/>
    <w:rsid w:val="00166567"/>
    <w:rsid w:val="00166EDA"/>
    <w:rsid w:val="0019052B"/>
    <w:rsid w:val="001A433B"/>
    <w:rsid w:val="001A62B3"/>
    <w:rsid w:val="001D53F9"/>
    <w:rsid w:val="001E6AF9"/>
    <w:rsid w:val="00212970"/>
    <w:rsid w:val="002971E5"/>
    <w:rsid w:val="002B1CC9"/>
    <w:rsid w:val="002C6D16"/>
    <w:rsid w:val="002F27F5"/>
    <w:rsid w:val="002F68B1"/>
    <w:rsid w:val="002F7DE1"/>
    <w:rsid w:val="003405BA"/>
    <w:rsid w:val="00353E26"/>
    <w:rsid w:val="003A0EDD"/>
    <w:rsid w:val="003C31E6"/>
    <w:rsid w:val="003D072D"/>
    <w:rsid w:val="004005A5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6F2330"/>
    <w:rsid w:val="007208DD"/>
    <w:rsid w:val="007664A4"/>
    <w:rsid w:val="00767438"/>
    <w:rsid w:val="0077723D"/>
    <w:rsid w:val="0078243D"/>
    <w:rsid w:val="007D37FF"/>
    <w:rsid w:val="0081395F"/>
    <w:rsid w:val="00816182"/>
    <w:rsid w:val="00823965"/>
    <w:rsid w:val="008554EF"/>
    <w:rsid w:val="00870647"/>
    <w:rsid w:val="008709BA"/>
    <w:rsid w:val="008B5AE3"/>
    <w:rsid w:val="008C52EA"/>
    <w:rsid w:val="008E1E05"/>
    <w:rsid w:val="00931463"/>
    <w:rsid w:val="009325DE"/>
    <w:rsid w:val="0093354C"/>
    <w:rsid w:val="00934C29"/>
    <w:rsid w:val="00975C2A"/>
    <w:rsid w:val="009A5999"/>
    <w:rsid w:val="009B3D0E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16EC1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52C96"/>
    <w:rsid w:val="00D676F4"/>
    <w:rsid w:val="00DA1907"/>
    <w:rsid w:val="00DA4F0F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D7B21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472B2"/>
    <w:rsid w:val="0019052B"/>
    <w:rsid w:val="001D1F8F"/>
    <w:rsid w:val="0025214E"/>
    <w:rsid w:val="002534EA"/>
    <w:rsid w:val="004005A5"/>
    <w:rsid w:val="004339E1"/>
    <w:rsid w:val="00435CE6"/>
    <w:rsid w:val="00445962"/>
    <w:rsid w:val="00482F05"/>
    <w:rsid w:val="004B397A"/>
    <w:rsid w:val="004E71B0"/>
    <w:rsid w:val="004F5A22"/>
    <w:rsid w:val="00554B7A"/>
    <w:rsid w:val="00563E3E"/>
    <w:rsid w:val="005A2BBA"/>
    <w:rsid w:val="005D7A23"/>
    <w:rsid w:val="00600C25"/>
    <w:rsid w:val="006106D3"/>
    <w:rsid w:val="006844AA"/>
    <w:rsid w:val="006F7951"/>
    <w:rsid w:val="00760661"/>
    <w:rsid w:val="0077723D"/>
    <w:rsid w:val="007B1D3B"/>
    <w:rsid w:val="007B6771"/>
    <w:rsid w:val="008456CC"/>
    <w:rsid w:val="0085196F"/>
    <w:rsid w:val="00965890"/>
    <w:rsid w:val="00996FA0"/>
    <w:rsid w:val="00A42750"/>
    <w:rsid w:val="00A50AAA"/>
    <w:rsid w:val="00AA44E7"/>
    <w:rsid w:val="00AF019C"/>
    <w:rsid w:val="00B16EC1"/>
    <w:rsid w:val="00B55067"/>
    <w:rsid w:val="00BF4C18"/>
    <w:rsid w:val="00BF63E2"/>
    <w:rsid w:val="00BF7A2E"/>
    <w:rsid w:val="00CD6219"/>
    <w:rsid w:val="00CF70B8"/>
    <w:rsid w:val="00D067EE"/>
    <w:rsid w:val="00D62C9D"/>
    <w:rsid w:val="00DA1907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74</cp:revision>
  <cp:lastPrinted>2022-08-19T09:08:00Z</cp:lastPrinted>
  <dcterms:created xsi:type="dcterms:W3CDTF">2022-03-30T08:27:00Z</dcterms:created>
  <dcterms:modified xsi:type="dcterms:W3CDTF">2024-10-24T12:51:00Z</dcterms:modified>
</cp:coreProperties>
</file>