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2236CBCC" w14:textId="77777777" w:rsidR="00F82138" w:rsidRDefault="00F82138" w:rsidP="00F82138">
      <w:pPr>
        <w:widowControl w:val="0"/>
        <w:tabs>
          <w:tab w:val="left" w:pos="284"/>
          <w:tab w:val="left" w:pos="851"/>
        </w:tabs>
        <w:spacing w:after="0"/>
        <w:ind w:firstLine="709"/>
        <w:jc w:val="center"/>
        <w:rPr>
          <w:b/>
          <w:sz w:val="28"/>
          <w:szCs w:val="28"/>
        </w:rPr>
      </w:pPr>
      <w:bookmarkStart w:id="0" w:name="_GoBack"/>
      <w:r w:rsidRPr="00F82138">
        <w:rPr>
          <w:b/>
          <w:sz w:val="28"/>
          <w:szCs w:val="28"/>
        </w:rPr>
        <w:t>ЛОТ 423-24 [СП-10] (РЕДУКЦИОН) ПОСТАВКА РАСХОДНЫХ МАТЕРИАЛОВ НА 3-Й КВАРТАЛ ДЛЯ НУЖД ОТДЕЛА ПРОИЗВОДСТВА ГК БОГАТЫРЬ</w:t>
      </w:r>
    </w:p>
    <w:bookmarkEnd w:id="0"/>
    <w:p w14:paraId="3B0764CC" w14:textId="638FE450" w:rsidR="00990351" w:rsidRDefault="00990351" w:rsidP="00963BDE">
      <w:pPr>
        <w:widowControl w:val="0"/>
        <w:tabs>
          <w:tab w:val="left" w:pos="284"/>
          <w:tab w:val="left" w:pos="851"/>
        </w:tabs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 w:rsidR="00963BDE">
        <w:rPr>
          <w:sz w:val="28"/>
          <w:szCs w:val="28"/>
        </w:rPr>
        <w:t>ч.6 редукционной документации.</w:t>
      </w: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C6219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63BDE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2138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2024-07-10T10:40:00Z</dcterms:created>
  <dcterms:modified xsi:type="dcterms:W3CDTF">2024-07-10T10:40:00Z</dcterms:modified>
</cp:coreProperties>
</file>